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28" w:type="dxa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698"/>
        <w:gridCol w:w="992"/>
        <w:gridCol w:w="1083"/>
        <w:gridCol w:w="760"/>
        <w:gridCol w:w="354"/>
        <w:gridCol w:w="1118"/>
        <w:gridCol w:w="837"/>
        <w:gridCol w:w="277"/>
        <w:gridCol w:w="280"/>
        <w:gridCol w:w="416"/>
        <w:gridCol w:w="141"/>
        <w:gridCol w:w="695"/>
        <w:gridCol w:w="699"/>
      </w:tblGrid>
      <w:tr w:rsidR="00670D26">
        <w:trPr>
          <w:trHeight w:hRule="exact" w:val="440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D26" w:rsidRDefault="00B568BE">
            <w:pPr>
              <w:widowControl/>
              <w:spacing w:line="320" w:lineRule="exact"/>
              <w:ind w:firstLineChars="900" w:firstLine="2891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670D26">
        <w:trPr>
          <w:trHeight w:val="194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670D26" w:rsidRDefault="00B568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（</w:t>
            </w:r>
            <w:r>
              <w:rPr>
                <w:rFonts w:ascii="宋体" w:eastAsia="宋体" w:hAnsi="宋体" w:cs="宋体"/>
                <w:kern w:val="0"/>
                <w:sz w:val="22"/>
                <w:szCs w:val="24"/>
              </w:rPr>
              <w:t>2021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年度）</w:t>
            </w:r>
          </w:p>
        </w:tc>
      </w:tr>
      <w:tr w:rsidR="00670D26">
        <w:trPr>
          <w:trHeight w:hRule="exact" w:val="291"/>
          <w:jc w:val="center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B568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65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B568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京财教育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指【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】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1876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号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年中小学干部教师体验式培训</w:t>
            </w:r>
          </w:p>
        </w:tc>
      </w:tr>
      <w:tr w:rsidR="00670D26">
        <w:trPr>
          <w:trHeight w:hRule="exact" w:val="291"/>
          <w:jc w:val="center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B568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3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B568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西城区教委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B568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B568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北京第二实验小学</w:t>
            </w:r>
          </w:p>
        </w:tc>
      </w:tr>
      <w:tr w:rsidR="00670D26">
        <w:trPr>
          <w:trHeight w:hRule="exact" w:val="291"/>
          <w:jc w:val="center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B568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3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B568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芦咏莉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B568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B568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66190678</w:t>
            </w:r>
          </w:p>
        </w:tc>
      </w:tr>
      <w:tr w:rsidR="00670D26">
        <w:trPr>
          <w:trHeight w:hRule="exact" w:val="291"/>
          <w:jc w:val="center"/>
        </w:trPr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B568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670D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B568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B568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B568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B568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B568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B568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670D26">
        <w:trPr>
          <w:trHeight w:hRule="exact" w:val="291"/>
          <w:jc w:val="center"/>
        </w:trPr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670D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B568BE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B568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166.50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B568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66.50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B568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75.17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B568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B568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45.14%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B568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</w:tr>
      <w:tr w:rsidR="00670D26">
        <w:trPr>
          <w:trHeight w:hRule="exact" w:val="291"/>
          <w:jc w:val="center"/>
        </w:trPr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670D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B568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B568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66.50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B568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166.50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B568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75.17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B568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B568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45.14%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B568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670D26">
        <w:trPr>
          <w:trHeight w:hRule="exact" w:val="291"/>
          <w:jc w:val="center"/>
        </w:trPr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670D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B568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670D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670D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670D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B568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670D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B568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670D26">
        <w:trPr>
          <w:trHeight w:hRule="exact" w:val="291"/>
          <w:jc w:val="center"/>
        </w:trPr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670D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B568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670D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670D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670D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B568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670D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B568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670D26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B568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B568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B568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670D26">
        <w:trPr>
          <w:trHeight w:hRule="exact" w:val="2315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670D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B568BE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年度春季和秋季两学期计划培训干部教师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；通过项目的实施，为市级教育培训项目的顺利进行打好基础，以实现将先进的教育理念、办学思想和教育实施，推广到全市，促进教育均衡化发展，培养更多的高素质学校管理者和教师的效益；通过培训项目，促进培训教师所在学校教师队伍的发展，实现优质教育资源的推广，推动远郊区县教育教学及管理工作的改革与发展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B568BE">
            <w:pPr>
              <w:ind w:firstLineChars="200" w:firstLine="360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2021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年北京第二实验小学分春季和秋季两个学期，承担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28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名干部和教师，根据教师实际的需求来针对性的进行体验培训，老师们最为切实的体验到优质教育方法与策略的优势，有效的把握教学活动中的实际理念与教法，达成预期目标。</w:t>
            </w:r>
          </w:p>
          <w:p w:rsidR="00670D26" w:rsidRDefault="00670D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70D26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70D26" w:rsidRDefault="00B568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标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B568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B568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B568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B568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670D26" w:rsidRDefault="00B568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B568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670D26" w:rsidRDefault="00B568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B568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B568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B568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670D26">
        <w:trPr>
          <w:trHeight w:hRule="exact" w:val="613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0D26" w:rsidRDefault="00670D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B568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670D26" w:rsidRDefault="00B568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486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</w:t>
            </w:r>
            <w:r w:rsidRPr="0065486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  <w:bookmarkStart w:id="0" w:name="_GoBack"/>
            <w:bookmarkEnd w:id="0"/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B568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B568B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8"/>
              </w:rPr>
              <w:t>指标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8"/>
              </w:rPr>
              <w:t>：年度培训总结人数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B568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B568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28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B568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B568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B568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因双减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工作，人数相对减少</w:t>
            </w:r>
          </w:p>
        </w:tc>
      </w:tr>
      <w:tr w:rsidR="00670D26">
        <w:trPr>
          <w:trHeight w:hRule="exact" w:val="745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0D26" w:rsidRDefault="00670D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670D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670D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B568B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：听评课节数，完成相应听课笔记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B568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每周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篇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B568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B568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B568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670D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70D26">
        <w:trPr>
          <w:trHeight w:hRule="exact" w:val="71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0D26" w:rsidRDefault="00670D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670D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670D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B568B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：开展座谈次数，书写教学反思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B568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1-2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次座谈及反思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B568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次座谈，若干篇反思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B568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B568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670D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70D26">
        <w:trPr>
          <w:trHeight w:hRule="exact" w:val="59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0D26" w:rsidRDefault="00670D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670D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B568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B568B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：学校教育教学理念掌握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B568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理解掌握理念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B568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理解掌握理念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B568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B568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B568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开展讲座，加强理念学习</w:t>
            </w:r>
          </w:p>
        </w:tc>
      </w:tr>
      <w:tr w:rsidR="00670D26">
        <w:trPr>
          <w:trHeight w:hRule="exact" w:val="545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0D26" w:rsidRDefault="00670D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670D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670D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B568B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：学校文化理解能力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B568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理解内涵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B568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理解内涵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B568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B568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B568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开展讲座多方位了解学校文化</w:t>
            </w:r>
          </w:p>
        </w:tc>
      </w:tr>
      <w:tr w:rsidR="00670D26">
        <w:trPr>
          <w:trHeight w:hRule="exact" w:val="695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0D26" w:rsidRDefault="00670D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670D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670D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B568B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：学校课程设置理解能力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B568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熟悉了解课程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B568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熟悉了解课程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B568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B568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670D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70D26">
        <w:trPr>
          <w:trHeight w:hRule="exact" w:val="55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0D26" w:rsidRDefault="00670D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670D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B568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B568B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：举行开训仪式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B568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每季度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B568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B568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B568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670D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70D26">
        <w:trPr>
          <w:trHeight w:hRule="exact" w:val="584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0D26" w:rsidRDefault="00670D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670D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670D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B568B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：培训意向中期调整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B568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每学期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B568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B568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B568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670D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70D26">
        <w:trPr>
          <w:trHeight w:hRule="exact" w:val="423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0D26" w:rsidRDefault="00670D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670D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670D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B568B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：开展培训总结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B568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每学期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B568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B568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B568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670D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70D26">
        <w:trPr>
          <w:trHeight w:hRule="exact" w:val="57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0D26" w:rsidRDefault="00670D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670D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B568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B568B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经费核算基数标准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B568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每学期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B568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B568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B568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670D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70D26">
        <w:trPr>
          <w:trHeight w:hRule="exact" w:val="535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0D26" w:rsidRDefault="00670D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670D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670D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B568B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餐饮费、住宿费标准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B568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35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元、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70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元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B568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元、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164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元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B568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B568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670D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70D26">
        <w:trPr>
          <w:trHeight w:hRule="exact" w:val="57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0D26" w:rsidRDefault="00670D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670D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670D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B568B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专家劳务费标准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B568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正高级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4000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元副高级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2000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元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B568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正高级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4000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元副高级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2000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元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B568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B568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670D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70D2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0D26" w:rsidRDefault="00670D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B568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  <w:p w:rsidR="00670D26" w:rsidRDefault="00B568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486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</w:t>
            </w:r>
            <w:r w:rsidRPr="0065486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B568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670D26" w:rsidRDefault="00B568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B568B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670D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670D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670D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670D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670D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70D2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0D26" w:rsidRDefault="00670D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670D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670D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B568B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670D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670D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670D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670D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670D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70D2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0D26" w:rsidRDefault="00670D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670D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670D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B568B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670D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670D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670D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670D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670D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70D26">
        <w:trPr>
          <w:trHeight w:hRule="exact" w:val="141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0D26" w:rsidRDefault="00670D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670D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70D26" w:rsidRDefault="00B568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670D26" w:rsidRDefault="00B568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B568B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：对教育改革的推动意义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B568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推广优质教育资源，推动远郊区县教育教学及管理工作的改革与发展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B568BE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B568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B568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B568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提升全体培训教师的影响力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继续更新理念，不断联系实际，综合提升教师素养</w:t>
            </w:r>
          </w:p>
        </w:tc>
      </w:tr>
      <w:tr w:rsidR="00670D26">
        <w:trPr>
          <w:trHeight w:hRule="exact" w:val="1549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0D26" w:rsidRDefault="00670D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670D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0D26" w:rsidRDefault="00670D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B568B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：校园文化对区县环境教育的影响作用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B568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从校园文化入手，带动远郊区县学校环境及育人环境的积极发展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B568BE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B568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B568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B568BE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一点带面，提升影响力，优化教育环境</w:t>
            </w:r>
          </w:p>
        </w:tc>
      </w:tr>
      <w:tr w:rsidR="00670D26">
        <w:trPr>
          <w:trHeight w:hRule="exact" w:val="2124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0D26" w:rsidRDefault="00670D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670D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0D26" w:rsidRDefault="00670D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B568B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优质教育资源带动意义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B568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通过培训促进教师队伍发展，以及理念更新，面对教育课题不断创新，受益师生遍及北京各区县。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B568BE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B568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B568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670D26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70D26">
        <w:trPr>
          <w:trHeight w:hRule="exact" w:val="1573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0D26" w:rsidRDefault="00670D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670D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670D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B568B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：发挥引领示范作用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B568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学员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50%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以上回到原学校后，发挥引领作用，能提出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3-11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条合理化建议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B568BE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B568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B568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670D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70D2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0D26" w:rsidRDefault="00670D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670D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B568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670D26" w:rsidRDefault="00B568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B568B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670D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670D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670D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670D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670D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70D2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0D26" w:rsidRDefault="00670D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670D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670D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B568B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670D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670D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670D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670D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670D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70D2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0D26" w:rsidRDefault="00670D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670D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670D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B568B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670D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670D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670D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670D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670D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70D2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0D26" w:rsidRDefault="00670D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670D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B568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B568B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670D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670D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670D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670D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670D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70D2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0D26" w:rsidRDefault="00670D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670D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670D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B568B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670D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670D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670D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670D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670D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70D2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0D26" w:rsidRDefault="00670D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670D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670D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B568B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670D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670D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670D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670D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670D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70D26">
        <w:trPr>
          <w:trHeight w:hRule="exact" w:val="108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0D26" w:rsidRDefault="00670D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0D26" w:rsidRDefault="00B568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670D26" w:rsidRDefault="00B568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670D26" w:rsidRDefault="00B568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5486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B568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B568B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：教师学员整体培训安排满意度调查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B568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B568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B568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B568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670D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70D26">
        <w:trPr>
          <w:trHeight w:hRule="exact" w:val="85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0D26" w:rsidRDefault="00670D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0D26" w:rsidRDefault="00670D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670D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B568B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：教师学员成长满意度调查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B568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B568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B568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B568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670D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70D26">
        <w:trPr>
          <w:trHeight w:hRule="exact" w:val="982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670D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670D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670D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B568B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：教师学员吃住生活满意度调查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B568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B568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B568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B568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670D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70D26">
        <w:trPr>
          <w:trHeight w:hRule="exact" w:val="291"/>
          <w:jc w:val="center"/>
        </w:trPr>
        <w:tc>
          <w:tcPr>
            <w:tcW w:w="6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B568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B568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548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B568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91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D26" w:rsidRDefault="00670D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670D26" w:rsidRDefault="00670D26">
      <w:pPr>
        <w:widowControl/>
        <w:jc w:val="left"/>
      </w:pPr>
    </w:p>
    <w:sectPr w:rsidR="00670D26">
      <w:footerReference w:type="even" r:id="rId8"/>
      <w:footerReference w:type="default" r:id="rId9"/>
      <w:pgSz w:w="11906" w:h="16838"/>
      <w:pgMar w:top="1457" w:right="1474" w:bottom="1429" w:left="1588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8BE" w:rsidRDefault="00B568BE">
      <w:r>
        <w:separator/>
      </w:r>
    </w:p>
  </w:endnote>
  <w:endnote w:type="continuationSeparator" w:id="0">
    <w:p w:rsidR="00B568BE" w:rsidRDefault="00B56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D26" w:rsidRDefault="00B568BE">
    <w:pPr>
      <w:pStyle w:val="ab"/>
      <w:framePr w:wrap="around" w:vAnchor="text" w:hAnchor="margin" w:xAlign="outside" w:y="1"/>
      <w:rPr>
        <w:rStyle w:val="af1"/>
        <w:rFonts w:ascii="仿宋_GB2312" w:eastAsia="仿宋_GB2312"/>
        <w:sz w:val="28"/>
        <w:szCs w:val="28"/>
      </w:rPr>
    </w:pPr>
    <w:r>
      <w:rPr>
        <w:rStyle w:val="af1"/>
        <w:rFonts w:ascii="仿宋_GB2312" w:eastAsia="仿宋_GB2312" w:hint="eastAsia"/>
        <w:sz w:val="28"/>
        <w:szCs w:val="28"/>
      </w:rPr>
      <w:fldChar w:fldCharType="begin"/>
    </w:r>
    <w:r>
      <w:rPr>
        <w:rStyle w:val="af1"/>
        <w:rFonts w:ascii="仿宋_GB2312" w:eastAsia="仿宋_GB2312" w:hint="eastAsia"/>
        <w:sz w:val="28"/>
        <w:szCs w:val="28"/>
      </w:rPr>
      <w:instrText xml:space="preserve">PAGE  </w:instrText>
    </w:r>
    <w:r>
      <w:rPr>
        <w:rStyle w:val="af1"/>
        <w:rFonts w:ascii="仿宋_GB2312" w:eastAsia="仿宋_GB2312" w:hint="eastAsia"/>
        <w:sz w:val="28"/>
        <w:szCs w:val="28"/>
      </w:rPr>
      <w:fldChar w:fldCharType="separate"/>
    </w:r>
    <w:r>
      <w:rPr>
        <w:rStyle w:val="af1"/>
        <w:rFonts w:ascii="仿宋_GB2312" w:eastAsia="仿宋_GB2312"/>
        <w:sz w:val="28"/>
        <w:szCs w:val="28"/>
      </w:rPr>
      <w:t>- 36 -</w:t>
    </w:r>
    <w:r>
      <w:rPr>
        <w:rStyle w:val="af1"/>
        <w:rFonts w:ascii="仿宋_GB2312" w:eastAsia="仿宋_GB2312" w:hint="eastAsia"/>
        <w:sz w:val="28"/>
        <w:szCs w:val="28"/>
      </w:rPr>
      <w:fldChar w:fldCharType="end"/>
    </w:r>
  </w:p>
  <w:p w:rsidR="00670D26" w:rsidRDefault="00670D26">
    <w:pPr>
      <w:pStyle w:val="a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D26" w:rsidRDefault="00670D26">
    <w:pPr>
      <w:pStyle w:val="ab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8BE" w:rsidRDefault="00B568BE">
      <w:r>
        <w:separator/>
      </w:r>
    </w:p>
  </w:footnote>
  <w:footnote w:type="continuationSeparator" w:id="0">
    <w:p w:rsidR="00B568BE" w:rsidRDefault="00B568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49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4782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12A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01F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45958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49A5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486D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0D26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47E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57EC0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63FD6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1B51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1747"/>
    <w:rsid w:val="00922F50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59EA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1C03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68BE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8B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5C21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  <w:rsid w:val="02791DC1"/>
    <w:rsid w:val="2E2D2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E14E0C-245C-4B3B-BE94-25ADC3DFA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semiHidden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paragraph" w:styleId="a5">
    <w:name w:val="Body Text Indent"/>
    <w:basedOn w:val="a"/>
    <w:link w:val="a6"/>
    <w:qFormat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paragraph" w:styleId="a7">
    <w:name w:val="Date"/>
    <w:basedOn w:val="a"/>
    <w:next w:val="a"/>
    <w:link w:val="a8"/>
    <w:rPr>
      <w:rFonts w:ascii="Times New Roman" w:eastAsia="楷体_GB2312" w:hAnsi="Times New Roman" w:cs="Times New Roman"/>
      <w:sz w:val="32"/>
      <w:szCs w:val="20"/>
    </w:rPr>
  </w:style>
  <w:style w:type="paragraph" w:styleId="a9">
    <w:name w:val="Balloon Text"/>
    <w:basedOn w:val="a"/>
    <w:link w:val="aa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">
    <w:name w:val="Normal (Web)"/>
    <w:basedOn w:val="a"/>
    <w:uiPriority w:val="99"/>
    <w:unhideWhenUsed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table" w:styleId="af0">
    <w:name w:val="Table Grid"/>
    <w:basedOn w:val="a1"/>
    <w:uiPriority w:val="59"/>
    <w:rPr>
      <w:rFonts w:ascii="等线" w:eastAsia="等线" w:hAnsi="等线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age number"/>
  </w:style>
  <w:style w:type="character" w:customStyle="1" w:styleId="ae">
    <w:name w:val="页眉 字符"/>
    <w:basedOn w:val="a0"/>
    <w:link w:val="ad"/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Pr>
      <w:rFonts w:ascii="Arial" w:eastAsia="黑体" w:hAnsi="Arial" w:cs="Times New Roman"/>
      <w:b/>
      <w:sz w:val="32"/>
      <w:szCs w:val="24"/>
    </w:rPr>
  </w:style>
  <w:style w:type="character" w:customStyle="1" w:styleId="a8">
    <w:name w:val="日期 字符"/>
    <w:basedOn w:val="a0"/>
    <w:link w:val="a7"/>
    <w:rPr>
      <w:rFonts w:ascii="Times New Roman" w:eastAsia="楷体_GB2312" w:hAnsi="Times New Roman" w:cs="Times New Roman"/>
      <w:sz w:val="32"/>
      <w:szCs w:val="20"/>
    </w:rPr>
  </w:style>
  <w:style w:type="character" w:customStyle="1" w:styleId="aa">
    <w:name w:val="批注框文本 字符"/>
    <w:basedOn w:val="a0"/>
    <w:link w:val="a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正文文本缩进 字符"/>
    <w:basedOn w:val="a0"/>
    <w:link w:val="a5"/>
    <w:qFormat/>
    <w:rPr>
      <w:rFonts w:ascii="仿宋_GB2312" w:eastAsia="仿宋_GB2312" w:hAnsi="Times New Roman" w:cs="Times New Roman"/>
      <w:sz w:val="32"/>
      <w:szCs w:val="32"/>
    </w:rPr>
  </w:style>
  <w:style w:type="character" w:customStyle="1" w:styleId="a4">
    <w:name w:val="文档结构图 字符"/>
    <w:basedOn w:val="a0"/>
    <w:link w:val="a3"/>
    <w:semiHidden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1">
    <w:name w:val="列出段落1"/>
    <w:basedOn w:val="a"/>
    <w:uiPriority w:val="34"/>
    <w:qFormat/>
    <w:pPr>
      <w:ind w:firstLineChars="200" w:firstLine="420"/>
    </w:pPr>
    <w:rPr>
      <w:rFonts w:ascii="Calibri" w:eastAsia="宋体" w:hAnsi="Calibri" w:cs="黑体"/>
    </w:rPr>
  </w:style>
  <w:style w:type="paragraph" w:styleId="af2">
    <w:name w:val="List Paragraph"/>
    <w:basedOn w:val="a"/>
    <w:uiPriority w:val="34"/>
    <w:qFormat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AD395E0-EB66-4E01-B7BE-D39ACC7BC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王雅婧</dc:creator>
  <cp:lastModifiedBy>ooo967</cp:lastModifiedBy>
  <cp:revision>5</cp:revision>
  <dcterms:created xsi:type="dcterms:W3CDTF">2022-03-21T14:27:00Z</dcterms:created>
  <dcterms:modified xsi:type="dcterms:W3CDTF">2022-03-23T09:20:00Z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08F0482AAA324110BB246FAF9DF0EF60</vt:lpwstr>
  </property>
</Properties>
</file>