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28" w:type="dxa"/>
        <w:jc w:val="center"/>
        <w:tblLayout w:type="fixed"/>
        <w:tblLook w:val="04A0"/>
      </w:tblPr>
      <w:tblGrid>
        <w:gridCol w:w="578"/>
        <w:gridCol w:w="963"/>
        <w:gridCol w:w="1092"/>
        <w:gridCol w:w="718"/>
        <w:gridCol w:w="1114"/>
        <w:gridCol w:w="279"/>
        <w:gridCol w:w="839"/>
        <w:gridCol w:w="837"/>
        <w:gridCol w:w="277"/>
        <w:gridCol w:w="280"/>
        <w:gridCol w:w="416"/>
        <w:gridCol w:w="141"/>
        <w:gridCol w:w="695"/>
        <w:gridCol w:w="699"/>
      </w:tblGrid>
      <w:tr w:rsidR="003C7CAD" w:rsidRPr="003C7CAD" w:rsidTr="007F7A11">
        <w:trPr>
          <w:trHeight w:hRule="exact" w:val="440"/>
          <w:jc w:val="center"/>
        </w:trPr>
        <w:tc>
          <w:tcPr>
            <w:tcW w:w="8928" w:type="dxa"/>
            <w:gridSpan w:val="14"/>
            <w:tcBorders>
              <w:top w:val="nil"/>
              <w:left w:val="nil"/>
              <w:bottom w:val="nil"/>
              <w:right w:val="nil"/>
            </w:tcBorders>
            <w:vAlign w:val="center"/>
          </w:tcPr>
          <w:p w:rsidR="003C7CAD" w:rsidRPr="003C7CAD" w:rsidRDefault="003C7CAD" w:rsidP="00A4078A">
            <w:pPr>
              <w:widowControl/>
              <w:spacing w:line="320" w:lineRule="exact"/>
              <w:ind w:firstLineChars="900" w:firstLine="2891"/>
              <w:rPr>
                <w:rFonts w:ascii="宋体" w:eastAsia="宋体" w:hAnsi="宋体" w:cs="宋体"/>
                <w:b/>
                <w:bCs/>
                <w:kern w:val="0"/>
                <w:sz w:val="32"/>
                <w:szCs w:val="32"/>
              </w:rPr>
            </w:pPr>
            <w:r w:rsidRPr="003C7CAD">
              <w:rPr>
                <w:rFonts w:ascii="宋体" w:eastAsia="宋体" w:hAnsi="宋体" w:cs="宋体" w:hint="eastAsia"/>
                <w:b/>
                <w:bCs/>
                <w:kern w:val="0"/>
                <w:sz w:val="32"/>
                <w:szCs w:val="32"/>
              </w:rPr>
              <w:t>项目支出绩效自评表</w:t>
            </w:r>
          </w:p>
        </w:tc>
      </w:tr>
      <w:tr w:rsidR="003C7CAD" w:rsidRPr="003C7CAD" w:rsidTr="007F7A11">
        <w:trPr>
          <w:trHeight w:val="194"/>
          <w:jc w:val="center"/>
        </w:trPr>
        <w:tc>
          <w:tcPr>
            <w:tcW w:w="8928" w:type="dxa"/>
            <w:gridSpan w:val="14"/>
            <w:tcBorders>
              <w:top w:val="nil"/>
              <w:left w:val="nil"/>
              <w:bottom w:val="nil"/>
              <w:right w:val="nil"/>
            </w:tcBorders>
          </w:tcPr>
          <w:p w:rsidR="003C7CAD" w:rsidRPr="003C7CAD" w:rsidRDefault="003C7CAD" w:rsidP="007B123A">
            <w:pPr>
              <w:widowControl/>
              <w:jc w:val="center"/>
              <w:rPr>
                <w:rFonts w:ascii="宋体" w:eastAsia="宋体" w:hAnsi="宋体" w:cs="宋体"/>
                <w:kern w:val="0"/>
                <w:sz w:val="22"/>
                <w:szCs w:val="24"/>
              </w:rPr>
            </w:pPr>
            <w:r w:rsidRPr="003C7CAD">
              <w:rPr>
                <w:rFonts w:ascii="宋体" w:eastAsia="宋体" w:hAnsi="宋体" w:cs="宋体" w:hint="eastAsia"/>
                <w:kern w:val="0"/>
                <w:sz w:val="22"/>
                <w:szCs w:val="24"/>
              </w:rPr>
              <w:t>（</w:t>
            </w:r>
            <w:r w:rsidR="007B123A">
              <w:rPr>
                <w:rFonts w:ascii="宋体" w:eastAsia="宋体" w:hAnsi="宋体" w:cs="宋体" w:hint="eastAsia"/>
                <w:kern w:val="0"/>
                <w:sz w:val="22"/>
                <w:szCs w:val="24"/>
              </w:rPr>
              <w:t>2021</w:t>
            </w:r>
            <w:r w:rsidRPr="003C7CAD">
              <w:rPr>
                <w:rFonts w:ascii="宋体" w:eastAsia="宋体" w:hAnsi="宋体" w:cs="宋体" w:hint="eastAsia"/>
                <w:kern w:val="0"/>
                <w:sz w:val="22"/>
                <w:szCs w:val="24"/>
              </w:rPr>
              <w:t>年度）</w:t>
            </w:r>
          </w:p>
        </w:tc>
      </w:tr>
      <w:tr w:rsidR="003C7CAD" w:rsidRPr="003C7CAD" w:rsidTr="007F7A11">
        <w:trPr>
          <w:trHeight w:hRule="exact" w:val="291"/>
          <w:jc w:val="center"/>
        </w:trPr>
        <w:tc>
          <w:tcPr>
            <w:tcW w:w="1541" w:type="dxa"/>
            <w:gridSpan w:val="2"/>
            <w:tcBorders>
              <w:top w:val="single" w:sz="4" w:space="0" w:color="auto"/>
              <w:left w:val="single" w:sz="4" w:space="0" w:color="auto"/>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项目名称</w:t>
            </w:r>
          </w:p>
        </w:tc>
        <w:tc>
          <w:tcPr>
            <w:tcW w:w="7387" w:type="dxa"/>
            <w:gridSpan w:val="12"/>
            <w:tcBorders>
              <w:top w:val="single" w:sz="4" w:space="0" w:color="auto"/>
              <w:left w:val="nil"/>
              <w:bottom w:val="single" w:sz="4" w:space="0" w:color="auto"/>
              <w:right w:val="single" w:sz="4" w:space="0" w:color="auto"/>
            </w:tcBorders>
            <w:vAlign w:val="center"/>
          </w:tcPr>
          <w:p w:rsidR="003C7CAD" w:rsidRPr="003C7CAD" w:rsidRDefault="007B123A" w:rsidP="003C7CAD">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北纬校区购置办公家具</w:t>
            </w:r>
          </w:p>
        </w:tc>
      </w:tr>
      <w:tr w:rsidR="003C7CAD" w:rsidRPr="003C7CAD" w:rsidTr="00A4078A">
        <w:trPr>
          <w:trHeight w:hRule="exact" w:val="291"/>
          <w:jc w:val="center"/>
        </w:trPr>
        <w:tc>
          <w:tcPr>
            <w:tcW w:w="1541" w:type="dxa"/>
            <w:gridSpan w:val="2"/>
            <w:tcBorders>
              <w:top w:val="single" w:sz="4" w:space="0" w:color="auto"/>
              <w:left w:val="single" w:sz="4" w:space="0" w:color="auto"/>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主管部门</w:t>
            </w:r>
          </w:p>
        </w:tc>
        <w:tc>
          <w:tcPr>
            <w:tcW w:w="4042" w:type="dxa"/>
            <w:gridSpan w:val="5"/>
            <w:tcBorders>
              <w:top w:val="single" w:sz="4" w:space="0" w:color="auto"/>
              <w:left w:val="nil"/>
              <w:bottom w:val="single" w:sz="4" w:space="0" w:color="auto"/>
              <w:right w:val="single" w:sz="4" w:space="0" w:color="auto"/>
            </w:tcBorders>
            <w:vAlign w:val="center"/>
          </w:tcPr>
          <w:p w:rsidR="003C7CAD" w:rsidRPr="003C7CAD" w:rsidRDefault="007B123A" w:rsidP="003C7CAD">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西城区教育委员会</w:t>
            </w:r>
          </w:p>
        </w:tc>
        <w:tc>
          <w:tcPr>
            <w:tcW w:w="1114" w:type="dxa"/>
            <w:gridSpan w:val="2"/>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实施单位</w:t>
            </w:r>
          </w:p>
        </w:tc>
        <w:tc>
          <w:tcPr>
            <w:tcW w:w="2231" w:type="dxa"/>
            <w:gridSpan w:val="5"/>
            <w:tcBorders>
              <w:top w:val="single" w:sz="4" w:space="0" w:color="auto"/>
              <w:left w:val="nil"/>
              <w:bottom w:val="single" w:sz="4" w:space="0" w:color="auto"/>
              <w:right w:val="single" w:sz="4" w:space="0" w:color="auto"/>
            </w:tcBorders>
            <w:vAlign w:val="center"/>
          </w:tcPr>
          <w:p w:rsidR="003C7CAD" w:rsidRPr="003C7CAD" w:rsidRDefault="007B123A" w:rsidP="003C7CAD">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北京市育才学校</w:t>
            </w:r>
          </w:p>
        </w:tc>
      </w:tr>
      <w:tr w:rsidR="003C7CAD" w:rsidRPr="003C7CAD" w:rsidTr="00A4078A">
        <w:trPr>
          <w:trHeight w:hRule="exact" w:val="291"/>
          <w:jc w:val="center"/>
        </w:trPr>
        <w:tc>
          <w:tcPr>
            <w:tcW w:w="1541" w:type="dxa"/>
            <w:gridSpan w:val="2"/>
            <w:tcBorders>
              <w:top w:val="single" w:sz="4" w:space="0" w:color="auto"/>
              <w:left w:val="single" w:sz="4" w:space="0" w:color="auto"/>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项目</w:t>
            </w:r>
            <w:r w:rsidRPr="003C7CAD">
              <w:rPr>
                <w:rFonts w:ascii="宋体" w:eastAsia="宋体" w:hAnsi="宋体" w:cs="宋体"/>
                <w:kern w:val="0"/>
                <w:sz w:val="18"/>
                <w:szCs w:val="18"/>
              </w:rPr>
              <w:t>负责人</w:t>
            </w:r>
          </w:p>
        </w:tc>
        <w:tc>
          <w:tcPr>
            <w:tcW w:w="4042" w:type="dxa"/>
            <w:gridSpan w:val="5"/>
            <w:tcBorders>
              <w:top w:val="single" w:sz="4" w:space="0" w:color="auto"/>
              <w:left w:val="nil"/>
              <w:bottom w:val="single" w:sz="4" w:space="0" w:color="auto"/>
              <w:right w:val="single" w:sz="4" w:space="0" w:color="auto"/>
            </w:tcBorders>
            <w:vAlign w:val="center"/>
          </w:tcPr>
          <w:p w:rsidR="007B123A" w:rsidRDefault="007B123A" w:rsidP="007B123A">
            <w:pPr>
              <w:jc w:val="center"/>
              <w:rPr>
                <w:rFonts w:ascii="宋体" w:eastAsia="宋体" w:hAnsi="宋体" w:cs="宋体"/>
                <w:sz w:val="24"/>
                <w:szCs w:val="24"/>
              </w:rPr>
            </w:pPr>
            <w:r>
              <w:rPr>
                <w:rFonts w:hint="eastAsia"/>
              </w:rPr>
              <w:t>孟辉</w:t>
            </w:r>
          </w:p>
          <w:p w:rsidR="003C7CAD" w:rsidRPr="003C7CAD" w:rsidRDefault="003C7CAD" w:rsidP="003C7CAD">
            <w:pPr>
              <w:widowControl/>
              <w:spacing w:line="240" w:lineRule="exact"/>
              <w:jc w:val="center"/>
              <w:rPr>
                <w:rFonts w:ascii="宋体" w:eastAsia="宋体" w:hAnsi="宋体" w:cs="宋体"/>
                <w:kern w:val="0"/>
                <w:sz w:val="18"/>
                <w:szCs w:val="18"/>
              </w:rPr>
            </w:pPr>
          </w:p>
        </w:tc>
        <w:tc>
          <w:tcPr>
            <w:tcW w:w="1114" w:type="dxa"/>
            <w:gridSpan w:val="2"/>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kern w:val="0"/>
                <w:sz w:val="18"/>
                <w:szCs w:val="18"/>
              </w:rPr>
              <w:t>联系电话</w:t>
            </w:r>
          </w:p>
        </w:tc>
        <w:tc>
          <w:tcPr>
            <w:tcW w:w="2231" w:type="dxa"/>
            <w:gridSpan w:val="5"/>
            <w:tcBorders>
              <w:top w:val="single" w:sz="4" w:space="0" w:color="auto"/>
              <w:left w:val="nil"/>
              <w:bottom w:val="single" w:sz="4" w:space="0" w:color="auto"/>
              <w:right w:val="single" w:sz="4" w:space="0" w:color="auto"/>
            </w:tcBorders>
            <w:vAlign w:val="center"/>
          </w:tcPr>
          <w:p w:rsidR="003C7CAD" w:rsidRPr="003C7CAD" w:rsidRDefault="007B123A" w:rsidP="003C7CAD">
            <w:pPr>
              <w:widowControl/>
              <w:spacing w:line="240" w:lineRule="exact"/>
              <w:jc w:val="center"/>
              <w:rPr>
                <w:rFonts w:ascii="宋体" w:eastAsia="宋体" w:hAnsi="宋体" w:cs="宋体"/>
                <w:kern w:val="0"/>
                <w:sz w:val="18"/>
                <w:szCs w:val="18"/>
              </w:rPr>
            </w:pPr>
            <w:r w:rsidRPr="007B123A">
              <w:rPr>
                <w:rFonts w:ascii="宋体" w:eastAsia="宋体" w:hAnsi="宋体" w:cs="宋体"/>
                <w:kern w:val="0"/>
                <w:sz w:val="18"/>
                <w:szCs w:val="18"/>
              </w:rPr>
              <w:t>13520111282</w:t>
            </w:r>
          </w:p>
        </w:tc>
      </w:tr>
      <w:tr w:rsidR="003C7CAD" w:rsidRPr="003C7CAD" w:rsidTr="00A4078A">
        <w:trPr>
          <w:trHeight w:hRule="exact" w:val="291"/>
          <w:jc w:val="center"/>
        </w:trPr>
        <w:tc>
          <w:tcPr>
            <w:tcW w:w="1541" w:type="dxa"/>
            <w:gridSpan w:val="2"/>
            <w:vMerge w:val="restart"/>
            <w:tcBorders>
              <w:top w:val="single" w:sz="4" w:space="0" w:color="auto"/>
              <w:left w:val="single" w:sz="4" w:space="0" w:color="auto"/>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项目资金</w:t>
            </w:r>
            <w:r w:rsidRPr="003C7CAD">
              <w:rPr>
                <w:rFonts w:ascii="宋体" w:eastAsia="宋体" w:hAnsi="宋体" w:cs="宋体" w:hint="eastAsia"/>
                <w:kern w:val="0"/>
                <w:sz w:val="18"/>
                <w:szCs w:val="18"/>
              </w:rPr>
              <w:br/>
              <w:t>（万元）</w:t>
            </w:r>
          </w:p>
        </w:tc>
        <w:tc>
          <w:tcPr>
            <w:tcW w:w="1810"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年初预算数</w:t>
            </w:r>
          </w:p>
        </w:tc>
        <w:tc>
          <w:tcPr>
            <w:tcW w:w="1118" w:type="dxa"/>
            <w:gridSpan w:val="2"/>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全年预算数</w:t>
            </w:r>
          </w:p>
        </w:tc>
        <w:tc>
          <w:tcPr>
            <w:tcW w:w="1114" w:type="dxa"/>
            <w:gridSpan w:val="2"/>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全年执行数</w:t>
            </w:r>
          </w:p>
        </w:tc>
        <w:tc>
          <w:tcPr>
            <w:tcW w:w="696" w:type="dxa"/>
            <w:gridSpan w:val="2"/>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得分</w:t>
            </w:r>
          </w:p>
        </w:tc>
      </w:tr>
      <w:tr w:rsidR="003C7CAD" w:rsidRPr="003C7CAD" w:rsidTr="00A4078A">
        <w:trPr>
          <w:trHeight w:hRule="exact" w:val="291"/>
          <w:jc w:val="center"/>
        </w:trPr>
        <w:tc>
          <w:tcPr>
            <w:tcW w:w="1541" w:type="dxa"/>
            <w:gridSpan w:val="2"/>
            <w:vMerge/>
            <w:tcBorders>
              <w:top w:val="single" w:sz="4" w:space="0" w:color="auto"/>
              <w:left w:val="single" w:sz="4" w:space="0" w:color="auto"/>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1810"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rPr>
                <w:rFonts w:ascii="宋体" w:eastAsia="宋体" w:hAnsi="宋体" w:cs="宋体"/>
                <w:kern w:val="0"/>
                <w:sz w:val="18"/>
                <w:szCs w:val="18"/>
              </w:rPr>
            </w:pPr>
            <w:r w:rsidRPr="003C7CAD">
              <w:rPr>
                <w:rFonts w:ascii="宋体" w:eastAsia="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C7CAD" w:rsidRPr="003C7CAD" w:rsidRDefault="007B123A" w:rsidP="003C7CAD">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139.74</w:t>
            </w:r>
          </w:p>
        </w:tc>
        <w:tc>
          <w:tcPr>
            <w:tcW w:w="1118" w:type="dxa"/>
            <w:gridSpan w:val="2"/>
            <w:tcBorders>
              <w:top w:val="nil"/>
              <w:left w:val="nil"/>
              <w:bottom w:val="single" w:sz="4" w:space="0" w:color="auto"/>
              <w:right w:val="single" w:sz="4" w:space="0" w:color="auto"/>
            </w:tcBorders>
            <w:vAlign w:val="center"/>
          </w:tcPr>
          <w:p w:rsidR="003C7CAD" w:rsidRPr="003C7CAD" w:rsidRDefault="007B123A" w:rsidP="003C7CAD">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139.74</w:t>
            </w:r>
          </w:p>
        </w:tc>
        <w:tc>
          <w:tcPr>
            <w:tcW w:w="1114" w:type="dxa"/>
            <w:gridSpan w:val="2"/>
            <w:tcBorders>
              <w:top w:val="nil"/>
              <w:left w:val="nil"/>
              <w:bottom w:val="single" w:sz="4" w:space="0" w:color="auto"/>
              <w:right w:val="single" w:sz="4" w:space="0" w:color="auto"/>
            </w:tcBorders>
            <w:vAlign w:val="center"/>
          </w:tcPr>
          <w:p w:rsidR="003C7CAD" w:rsidRPr="003C7CAD" w:rsidRDefault="007B123A" w:rsidP="003C7CAD">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139.22</w:t>
            </w:r>
          </w:p>
        </w:tc>
        <w:tc>
          <w:tcPr>
            <w:tcW w:w="696" w:type="dxa"/>
            <w:gridSpan w:val="2"/>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C7CAD" w:rsidRPr="003C7CAD" w:rsidRDefault="007B123A" w:rsidP="003C7CAD">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99.63%</w:t>
            </w:r>
          </w:p>
        </w:tc>
        <w:tc>
          <w:tcPr>
            <w:tcW w:w="699" w:type="dxa"/>
            <w:tcBorders>
              <w:top w:val="nil"/>
              <w:left w:val="nil"/>
              <w:bottom w:val="single" w:sz="4" w:space="0" w:color="auto"/>
              <w:right w:val="single" w:sz="4" w:space="0" w:color="auto"/>
            </w:tcBorders>
            <w:vAlign w:val="center"/>
          </w:tcPr>
          <w:p w:rsidR="003C7CAD" w:rsidRPr="003C7CAD" w:rsidRDefault="007B123A" w:rsidP="003C7CAD">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9.9</w:t>
            </w:r>
          </w:p>
        </w:tc>
      </w:tr>
      <w:tr w:rsidR="003C7CAD" w:rsidRPr="003C7CAD" w:rsidTr="00A4078A">
        <w:trPr>
          <w:trHeight w:hRule="exact" w:val="291"/>
          <w:jc w:val="center"/>
        </w:trPr>
        <w:tc>
          <w:tcPr>
            <w:tcW w:w="1541" w:type="dxa"/>
            <w:gridSpan w:val="2"/>
            <w:vMerge/>
            <w:tcBorders>
              <w:top w:val="single" w:sz="4" w:space="0" w:color="auto"/>
              <w:left w:val="single" w:sz="4" w:space="0" w:color="auto"/>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1810"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C7CAD" w:rsidRPr="003C7CAD" w:rsidRDefault="007B123A" w:rsidP="003C7CAD">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139.74</w:t>
            </w:r>
          </w:p>
        </w:tc>
        <w:tc>
          <w:tcPr>
            <w:tcW w:w="1118" w:type="dxa"/>
            <w:gridSpan w:val="2"/>
            <w:tcBorders>
              <w:top w:val="nil"/>
              <w:left w:val="nil"/>
              <w:bottom w:val="single" w:sz="4" w:space="0" w:color="auto"/>
              <w:right w:val="single" w:sz="4" w:space="0" w:color="auto"/>
            </w:tcBorders>
            <w:vAlign w:val="center"/>
          </w:tcPr>
          <w:p w:rsidR="003C7CAD" w:rsidRPr="003C7CAD" w:rsidRDefault="007B123A" w:rsidP="003C7CAD">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139.74</w:t>
            </w:r>
          </w:p>
        </w:tc>
        <w:tc>
          <w:tcPr>
            <w:tcW w:w="1114" w:type="dxa"/>
            <w:gridSpan w:val="2"/>
            <w:tcBorders>
              <w:top w:val="nil"/>
              <w:left w:val="nil"/>
              <w:bottom w:val="single" w:sz="4" w:space="0" w:color="auto"/>
              <w:right w:val="single" w:sz="4" w:space="0" w:color="auto"/>
            </w:tcBorders>
            <w:vAlign w:val="center"/>
          </w:tcPr>
          <w:p w:rsidR="003C7CAD" w:rsidRPr="003C7CAD" w:rsidRDefault="007B123A" w:rsidP="003C7CAD">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139.22</w:t>
            </w:r>
          </w:p>
        </w:tc>
        <w:tc>
          <w:tcPr>
            <w:tcW w:w="696" w:type="dxa"/>
            <w:gridSpan w:val="2"/>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C7CAD" w:rsidRPr="003C7CAD" w:rsidRDefault="007B123A" w:rsidP="003C7CAD">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99.63%</w:t>
            </w:r>
          </w:p>
        </w:tc>
        <w:tc>
          <w:tcPr>
            <w:tcW w:w="699" w:type="dxa"/>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w:t>
            </w:r>
          </w:p>
        </w:tc>
      </w:tr>
      <w:tr w:rsidR="003C7CAD" w:rsidRPr="003C7CAD" w:rsidTr="00A4078A">
        <w:trPr>
          <w:trHeight w:hRule="exact" w:val="291"/>
          <w:jc w:val="center"/>
        </w:trPr>
        <w:tc>
          <w:tcPr>
            <w:tcW w:w="1541" w:type="dxa"/>
            <w:gridSpan w:val="2"/>
            <w:vMerge/>
            <w:tcBorders>
              <w:top w:val="single" w:sz="4" w:space="0" w:color="auto"/>
              <w:left w:val="single" w:sz="4" w:space="0" w:color="auto"/>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1810"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 xml:space="preserve">      上年结转资金</w:t>
            </w:r>
          </w:p>
        </w:tc>
        <w:tc>
          <w:tcPr>
            <w:tcW w:w="1114" w:type="dxa"/>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1118" w:type="dxa"/>
            <w:gridSpan w:val="2"/>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1114" w:type="dxa"/>
            <w:gridSpan w:val="2"/>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696" w:type="dxa"/>
            <w:gridSpan w:val="2"/>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w:t>
            </w:r>
          </w:p>
        </w:tc>
      </w:tr>
      <w:tr w:rsidR="003C7CAD" w:rsidRPr="003C7CAD" w:rsidTr="00A4078A">
        <w:trPr>
          <w:trHeight w:hRule="exact" w:val="291"/>
          <w:jc w:val="center"/>
        </w:trPr>
        <w:tc>
          <w:tcPr>
            <w:tcW w:w="1541" w:type="dxa"/>
            <w:gridSpan w:val="2"/>
            <w:vMerge/>
            <w:tcBorders>
              <w:top w:val="single" w:sz="4" w:space="0" w:color="auto"/>
              <w:left w:val="single" w:sz="4" w:space="0" w:color="auto"/>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1810"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 xml:space="preserve">  其他资金</w:t>
            </w:r>
          </w:p>
        </w:tc>
        <w:tc>
          <w:tcPr>
            <w:tcW w:w="1114" w:type="dxa"/>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1118" w:type="dxa"/>
            <w:gridSpan w:val="2"/>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1114" w:type="dxa"/>
            <w:gridSpan w:val="2"/>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696" w:type="dxa"/>
            <w:gridSpan w:val="2"/>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w:t>
            </w:r>
          </w:p>
        </w:tc>
      </w:tr>
      <w:tr w:rsidR="003C7CAD" w:rsidRPr="003C7CAD" w:rsidTr="007F7A11">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年度总体目标</w:t>
            </w:r>
          </w:p>
        </w:tc>
        <w:tc>
          <w:tcPr>
            <w:tcW w:w="5005" w:type="dxa"/>
            <w:gridSpan w:val="6"/>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预期目标</w:t>
            </w:r>
          </w:p>
        </w:tc>
        <w:tc>
          <w:tcPr>
            <w:tcW w:w="3345" w:type="dxa"/>
            <w:gridSpan w:val="7"/>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实际完成情况</w:t>
            </w:r>
          </w:p>
        </w:tc>
      </w:tr>
      <w:tr w:rsidR="003C7CAD" w:rsidRPr="003C7CAD" w:rsidTr="007B123A">
        <w:trPr>
          <w:trHeight w:hRule="exact" w:val="1323"/>
          <w:jc w:val="center"/>
        </w:trPr>
        <w:tc>
          <w:tcPr>
            <w:tcW w:w="578" w:type="dxa"/>
            <w:vMerge/>
            <w:tcBorders>
              <w:top w:val="nil"/>
              <w:left w:val="single" w:sz="4" w:space="0" w:color="auto"/>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5005" w:type="dxa"/>
            <w:gridSpan w:val="6"/>
            <w:tcBorders>
              <w:top w:val="single" w:sz="4" w:space="0" w:color="auto"/>
              <w:left w:val="nil"/>
              <w:bottom w:val="single" w:sz="4" w:space="0" w:color="auto"/>
              <w:right w:val="single" w:sz="4" w:space="0" w:color="auto"/>
            </w:tcBorders>
            <w:vAlign w:val="center"/>
          </w:tcPr>
          <w:p w:rsidR="003C7CAD" w:rsidRPr="003C7CAD" w:rsidRDefault="007B123A" w:rsidP="003C7CAD">
            <w:pPr>
              <w:widowControl/>
              <w:spacing w:line="240" w:lineRule="exact"/>
              <w:jc w:val="center"/>
              <w:rPr>
                <w:rFonts w:ascii="宋体" w:eastAsia="宋体" w:hAnsi="宋体" w:cs="宋体"/>
                <w:kern w:val="0"/>
                <w:sz w:val="18"/>
                <w:szCs w:val="18"/>
              </w:rPr>
            </w:pPr>
            <w:r w:rsidRPr="007B123A">
              <w:rPr>
                <w:rFonts w:ascii="宋体" w:eastAsia="宋体" w:hAnsi="宋体" w:cs="宋体" w:hint="eastAsia"/>
                <w:kern w:val="0"/>
                <w:sz w:val="18"/>
                <w:szCs w:val="18"/>
              </w:rPr>
              <w:t>该项目能够满足学校的教育教学需要，该项目符合北京市中小学办学条件标准内容及满足学校教育教学实际需要，能够使学校在2021年基本达到基本办学条件水平，为了师生的教育教学顺畅，达到所需的标准，为学校教育教学提供全方位的服务提供有力保障。</w:t>
            </w:r>
          </w:p>
        </w:tc>
        <w:tc>
          <w:tcPr>
            <w:tcW w:w="3345" w:type="dxa"/>
            <w:gridSpan w:val="7"/>
            <w:tcBorders>
              <w:top w:val="single" w:sz="4" w:space="0" w:color="auto"/>
              <w:left w:val="nil"/>
              <w:bottom w:val="single" w:sz="4" w:space="0" w:color="auto"/>
              <w:right w:val="single" w:sz="4" w:space="0" w:color="auto"/>
            </w:tcBorders>
            <w:vAlign w:val="center"/>
          </w:tcPr>
          <w:p w:rsidR="003C7CAD" w:rsidRPr="003C7CAD" w:rsidRDefault="007B123A" w:rsidP="003C7CAD">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全部完成</w:t>
            </w:r>
          </w:p>
        </w:tc>
      </w:tr>
      <w:tr w:rsidR="003C7CAD" w:rsidRPr="003C7CAD" w:rsidTr="00A4078A">
        <w:trPr>
          <w:trHeight w:hRule="exact" w:val="517"/>
          <w:jc w:val="center"/>
        </w:trPr>
        <w:tc>
          <w:tcPr>
            <w:tcW w:w="578" w:type="dxa"/>
            <w:vMerge w:val="restart"/>
            <w:tcBorders>
              <w:top w:val="nil"/>
              <w:left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绩</w:t>
            </w:r>
            <w:r w:rsidRPr="003C7CAD">
              <w:rPr>
                <w:rFonts w:ascii="宋体" w:eastAsia="宋体" w:hAnsi="宋体" w:cs="宋体" w:hint="eastAsia"/>
                <w:kern w:val="0"/>
                <w:sz w:val="18"/>
                <w:szCs w:val="18"/>
              </w:rPr>
              <w:br/>
              <w:t>效</w:t>
            </w:r>
            <w:r w:rsidRPr="003C7CAD">
              <w:rPr>
                <w:rFonts w:ascii="宋体" w:eastAsia="宋体" w:hAnsi="宋体" w:cs="宋体" w:hint="eastAsia"/>
                <w:kern w:val="0"/>
                <w:sz w:val="18"/>
                <w:szCs w:val="18"/>
              </w:rPr>
              <w:br/>
              <w:t>指</w:t>
            </w:r>
            <w:r w:rsidRPr="003C7CAD">
              <w:rPr>
                <w:rFonts w:ascii="宋体" w:eastAsia="宋体" w:hAnsi="宋体" w:cs="宋体" w:hint="eastAsia"/>
                <w:kern w:val="0"/>
                <w:sz w:val="18"/>
                <w:szCs w:val="18"/>
              </w:rPr>
              <w:br/>
              <w:t>标</w:t>
            </w:r>
          </w:p>
        </w:tc>
        <w:tc>
          <w:tcPr>
            <w:tcW w:w="963" w:type="dxa"/>
            <w:tcBorders>
              <w:top w:val="nil"/>
              <w:left w:val="nil"/>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一级指标</w:t>
            </w:r>
          </w:p>
        </w:tc>
        <w:tc>
          <w:tcPr>
            <w:tcW w:w="1092" w:type="dxa"/>
            <w:tcBorders>
              <w:top w:val="nil"/>
              <w:left w:val="nil"/>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二级指标</w:t>
            </w:r>
          </w:p>
        </w:tc>
        <w:tc>
          <w:tcPr>
            <w:tcW w:w="2111" w:type="dxa"/>
            <w:gridSpan w:val="3"/>
            <w:tcBorders>
              <w:top w:val="single" w:sz="4" w:space="0" w:color="auto"/>
              <w:left w:val="nil"/>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三级指标</w:t>
            </w:r>
          </w:p>
        </w:tc>
        <w:tc>
          <w:tcPr>
            <w:tcW w:w="839" w:type="dxa"/>
            <w:tcBorders>
              <w:top w:val="nil"/>
              <w:left w:val="nil"/>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年度</w:t>
            </w:r>
          </w:p>
          <w:p w:rsidR="003C7CAD" w:rsidRPr="007B123A" w:rsidRDefault="003C7CAD"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指标值</w:t>
            </w:r>
          </w:p>
        </w:tc>
        <w:tc>
          <w:tcPr>
            <w:tcW w:w="837" w:type="dxa"/>
            <w:tcBorders>
              <w:top w:val="nil"/>
              <w:left w:val="nil"/>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实际</w:t>
            </w:r>
          </w:p>
          <w:p w:rsidR="003C7CAD" w:rsidRPr="007B123A" w:rsidRDefault="003C7CAD"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r w:rsidRPr="003C7CAD">
              <w:rPr>
                <w:rFonts w:ascii="宋体" w:eastAsia="宋体" w:hAnsi="宋体" w:cs="宋体" w:hint="eastAsia"/>
                <w:kern w:val="0"/>
                <w:sz w:val="18"/>
                <w:szCs w:val="18"/>
              </w:rPr>
              <w:t>偏差原因分析及改进措施</w:t>
            </w:r>
          </w:p>
        </w:tc>
      </w:tr>
      <w:tr w:rsidR="003C7CAD" w:rsidRPr="003C7CAD" w:rsidTr="007B123A">
        <w:trPr>
          <w:trHeight w:hRule="exact" w:val="598"/>
          <w:jc w:val="center"/>
        </w:trPr>
        <w:tc>
          <w:tcPr>
            <w:tcW w:w="578" w:type="dxa"/>
            <w:vMerge/>
            <w:tcBorders>
              <w:left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963" w:type="dxa"/>
            <w:vMerge w:val="restart"/>
            <w:tcBorders>
              <w:top w:val="nil"/>
              <w:left w:val="single" w:sz="4" w:space="0" w:color="auto"/>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产出指标</w:t>
            </w:r>
          </w:p>
          <w:p w:rsidR="00C0156C" w:rsidRPr="007B123A" w:rsidRDefault="00C0156C"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50%</w:t>
            </w:r>
          </w:p>
        </w:tc>
        <w:tc>
          <w:tcPr>
            <w:tcW w:w="1092" w:type="dxa"/>
            <w:vMerge w:val="restart"/>
            <w:tcBorders>
              <w:top w:val="nil"/>
              <w:left w:val="single" w:sz="4" w:space="0" w:color="auto"/>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数量指标</w:t>
            </w:r>
          </w:p>
        </w:tc>
        <w:tc>
          <w:tcPr>
            <w:tcW w:w="2111" w:type="dxa"/>
            <w:gridSpan w:val="3"/>
            <w:tcBorders>
              <w:top w:val="single" w:sz="4" w:space="0" w:color="auto"/>
              <w:left w:val="nil"/>
              <w:bottom w:val="single" w:sz="4" w:space="0" w:color="auto"/>
              <w:right w:val="single" w:sz="4" w:space="0" w:color="auto"/>
            </w:tcBorders>
            <w:vAlign w:val="center"/>
          </w:tcPr>
          <w:p w:rsidR="003C7CAD" w:rsidRPr="007B123A" w:rsidRDefault="003C7CAD"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指标1：</w:t>
            </w:r>
            <w:r w:rsidR="007B123A" w:rsidRPr="007B123A">
              <w:rPr>
                <w:rFonts w:asciiTheme="minorEastAsia" w:hAnsiTheme="minorEastAsia" w:cs="宋体" w:hint="eastAsia"/>
                <w:color w:val="000000"/>
                <w:kern w:val="0"/>
                <w:sz w:val="18"/>
                <w:szCs w:val="18"/>
              </w:rPr>
              <w:t>办公类家具（办公桌椅、文件柜、更衣柜）</w:t>
            </w:r>
          </w:p>
        </w:tc>
        <w:tc>
          <w:tcPr>
            <w:tcW w:w="839" w:type="dxa"/>
            <w:tcBorders>
              <w:top w:val="nil"/>
              <w:left w:val="nil"/>
              <w:bottom w:val="single" w:sz="4" w:space="0" w:color="auto"/>
              <w:right w:val="single" w:sz="4" w:space="0" w:color="auto"/>
            </w:tcBorders>
            <w:vAlign w:val="center"/>
          </w:tcPr>
          <w:p w:rsidR="007B123A" w:rsidRPr="007B123A" w:rsidRDefault="007B123A" w:rsidP="007B123A">
            <w:pPr>
              <w:jc w:val="center"/>
              <w:rPr>
                <w:rFonts w:asciiTheme="minorEastAsia" w:hAnsiTheme="minorEastAsia" w:cs="宋体"/>
                <w:sz w:val="18"/>
                <w:szCs w:val="18"/>
              </w:rPr>
            </w:pPr>
            <w:r w:rsidRPr="007B123A">
              <w:rPr>
                <w:rFonts w:asciiTheme="minorEastAsia" w:hAnsiTheme="minorEastAsia" w:hint="eastAsia"/>
                <w:sz w:val="18"/>
                <w:szCs w:val="18"/>
              </w:rPr>
              <w:t>40套</w:t>
            </w:r>
          </w:p>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7B123A">
            <w:pPr>
              <w:jc w:val="center"/>
              <w:rPr>
                <w:rFonts w:asciiTheme="minorEastAsia" w:hAnsiTheme="minorEastAsia" w:cs="宋体"/>
                <w:sz w:val="18"/>
                <w:szCs w:val="18"/>
              </w:rPr>
            </w:pPr>
            <w:r w:rsidRPr="007B123A">
              <w:rPr>
                <w:rFonts w:asciiTheme="minorEastAsia" w:hAnsiTheme="minorEastAsia" w:hint="eastAsia"/>
                <w:sz w:val="18"/>
                <w:szCs w:val="18"/>
              </w:rPr>
              <w:t>40套</w:t>
            </w:r>
          </w:p>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C7CAD"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C7CAD"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r>
      <w:tr w:rsidR="003C7CAD" w:rsidRPr="003C7CAD" w:rsidTr="007B123A">
        <w:trPr>
          <w:trHeight w:hRule="exact" w:val="862"/>
          <w:jc w:val="center"/>
        </w:trPr>
        <w:tc>
          <w:tcPr>
            <w:tcW w:w="578" w:type="dxa"/>
            <w:vMerge/>
            <w:tcBorders>
              <w:left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3C7CAD" w:rsidRPr="007B123A" w:rsidRDefault="003C7CAD"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指标2：</w:t>
            </w:r>
            <w:r w:rsidR="007B123A" w:rsidRPr="007B123A">
              <w:rPr>
                <w:rFonts w:asciiTheme="minorEastAsia" w:hAnsiTheme="minorEastAsia" w:cs="宋体" w:hint="eastAsia"/>
                <w:color w:val="000000"/>
                <w:kern w:val="0"/>
                <w:sz w:val="18"/>
                <w:szCs w:val="18"/>
              </w:rPr>
              <w:t>学生用家具设备（学生课桌椅、学生储物柜）</w:t>
            </w:r>
          </w:p>
        </w:tc>
        <w:tc>
          <w:tcPr>
            <w:tcW w:w="839" w:type="dxa"/>
            <w:tcBorders>
              <w:top w:val="nil"/>
              <w:left w:val="nil"/>
              <w:bottom w:val="single" w:sz="4" w:space="0" w:color="auto"/>
              <w:right w:val="single" w:sz="4" w:space="0" w:color="auto"/>
            </w:tcBorders>
            <w:vAlign w:val="center"/>
          </w:tcPr>
          <w:p w:rsidR="007B123A" w:rsidRPr="007B123A" w:rsidRDefault="007B123A" w:rsidP="007B123A">
            <w:pPr>
              <w:jc w:val="center"/>
              <w:rPr>
                <w:rFonts w:asciiTheme="minorEastAsia" w:hAnsiTheme="minorEastAsia" w:cs="宋体"/>
                <w:sz w:val="18"/>
                <w:szCs w:val="18"/>
              </w:rPr>
            </w:pPr>
            <w:r w:rsidRPr="007B123A">
              <w:rPr>
                <w:rFonts w:asciiTheme="minorEastAsia" w:hAnsiTheme="minorEastAsia" w:hint="eastAsia"/>
                <w:sz w:val="18"/>
                <w:szCs w:val="18"/>
              </w:rPr>
              <w:t>1200套</w:t>
            </w:r>
          </w:p>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7B123A">
            <w:pPr>
              <w:jc w:val="center"/>
              <w:rPr>
                <w:rFonts w:asciiTheme="minorEastAsia" w:hAnsiTheme="minorEastAsia" w:cs="宋体"/>
                <w:sz w:val="18"/>
                <w:szCs w:val="18"/>
              </w:rPr>
            </w:pPr>
            <w:r w:rsidRPr="007B123A">
              <w:rPr>
                <w:rFonts w:asciiTheme="minorEastAsia" w:hAnsiTheme="minorEastAsia" w:hint="eastAsia"/>
                <w:sz w:val="18"/>
                <w:szCs w:val="18"/>
              </w:rPr>
              <w:t>1200套</w:t>
            </w:r>
          </w:p>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C7CAD"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C7CAD"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r>
      <w:tr w:rsidR="003C7CAD" w:rsidRPr="003C7CAD" w:rsidTr="00A4078A">
        <w:trPr>
          <w:trHeight w:hRule="exact" w:val="291"/>
          <w:jc w:val="center"/>
        </w:trPr>
        <w:tc>
          <w:tcPr>
            <w:tcW w:w="578" w:type="dxa"/>
            <w:vMerge/>
            <w:tcBorders>
              <w:left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3C7CAD" w:rsidRPr="007B123A" w:rsidRDefault="003C7CAD"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w:t>
            </w:r>
          </w:p>
        </w:tc>
        <w:tc>
          <w:tcPr>
            <w:tcW w:w="839" w:type="dxa"/>
            <w:tcBorders>
              <w:top w:val="nil"/>
              <w:left w:val="nil"/>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r>
      <w:tr w:rsidR="003C7CAD" w:rsidRPr="003C7CAD" w:rsidTr="007B123A">
        <w:trPr>
          <w:trHeight w:hRule="exact" w:val="1403"/>
          <w:jc w:val="center"/>
        </w:trPr>
        <w:tc>
          <w:tcPr>
            <w:tcW w:w="578" w:type="dxa"/>
            <w:vMerge/>
            <w:tcBorders>
              <w:left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1092" w:type="dxa"/>
            <w:vMerge w:val="restart"/>
            <w:tcBorders>
              <w:top w:val="nil"/>
              <w:left w:val="single" w:sz="4" w:space="0" w:color="auto"/>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质量指标</w:t>
            </w:r>
          </w:p>
        </w:tc>
        <w:tc>
          <w:tcPr>
            <w:tcW w:w="2111" w:type="dxa"/>
            <w:gridSpan w:val="3"/>
            <w:tcBorders>
              <w:top w:val="single" w:sz="4" w:space="0" w:color="auto"/>
              <w:left w:val="nil"/>
              <w:bottom w:val="single" w:sz="4" w:space="0" w:color="auto"/>
              <w:right w:val="single" w:sz="4" w:space="0" w:color="auto"/>
            </w:tcBorders>
            <w:vAlign w:val="center"/>
          </w:tcPr>
          <w:p w:rsidR="003C7CAD" w:rsidRPr="007B123A" w:rsidRDefault="003C7CAD"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指标1：</w:t>
            </w:r>
            <w:r w:rsidR="007B123A" w:rsidRPr="007B123A">
              <w:rPr>
                <w:rFonts w:asciiTheme="minorEastAsia" w:hAnsiTheme="minorEastAsia" w:cs="宋体" w:hint="eastAsia"/>
                <w:color w:val="000000"/>
                <w:kern w:val="0"/>
                <w:sz w:val="18"/>
                <w:szCs w:val="18"/>
              </w:rPr>
              <w:t>设备设施</w:t>
            </w:r>
          </w:p>
        </w:tc>
        <w:tc>
          <w:tcPr>
            <w:tcW w:w="839" w:type="dxa"/>
            <w:tcBorders>
              <w:top w:val="nil"/>
              <w:left w:val="nil"/>
              <w:bottom w:val="single" w:sz="4" w:space="0" w:color="auto"/>
              <w:right w:val="single" w:sz="4" w:space="0" w:color="auto"/>
            </w:tcBorders>
            <w:vAlign w:val="center"/>
          </w:tcPr>
          <w:p w:rsidR="003C7CAD"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符合合同和安装规范，正常使用</w:t>
            </w:r>
          </w:p>
        </w:tc>
        <w:tc>
          <w:tcPr>
            <w:tcW w:w="837" w:type="dxa"/>
            <w:tcBorders>
              <w:top w:val="nil"/>
              <w:left w:val="nil"/>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C7CAD" w:rsidRPr="007B123A" w:rsidRDefault="007B123A"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C7CAD"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r>
      <w:tr w:rsidR="003C7CAD" w:rsidRPr="003C7CAD" w:rsidTr="007B123A">
        <w:trPr>
          <w:trHeight w:hRule="exact" w:val="998"/>
          <w:jc w:val="center"/>
        </w:trPr>
        <w:tc>
          <w:tcPr>
            <w:tcW w:w="578" w:type="dxa"/>
            <w:vMerge/>
            <w:tcBorders>
              <w:left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3C7CAD" w:rsidRPr="007B123A" w:rsidRDefault="003C7CAD"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指标2：</w:t>
            </w:r>
            <w:r w:rsidR="007B123A" w:rsidRPr="007B123A">
              <w:rPr>
                <w:rFonts w:asciiTheme="minorEastAsia" w:hAnsiTheme="minorEastAsia" w:cs="宋体" w:hint="eastAsia"/>
                <w:color w:val="000000"/>
                <w:kern w:val="0"/>
                <w:sz w:val="18"/>
                <w:szCs w:val="18"/>
              </w:rPr>
              <w:t>环保</w:t>
            </w:r>
          </w:p>
        </w:tc>
        <w:tc>
          <w:tcPr>
            <w:tcW w:w="839" w:type="dxa"/>
            <w:tcBorders>
              <w:top w:val="nil"/>
              <w:left w:val="nil"/>
              <w:bottom w:val="single" w:sz="4" w:space="0" w:color="auto"/>
              <w:right w:val="single" w:sz="4" w:space="0" w:color="auto"/>
            </w:tcBorders>
            <w:vAlign w:val="center"/>
          </w:tcPr>
          <w:p w:rsidR="007B123A" w:rsidRPr="007B123A" w:rsidRDefault="007B123A" w:rsidP="007B123A">
            <w:pPr>
              <w:jc w:val="center"/>
              <w:rPr>
                <w:rFonts w:asciiTheme="minorEastAsia" w:hAnsiTheme="minorEastAsia" w:cs="宋体"/>
                <w:sz w:val="18"/>
                <w:szCs w:val="18"/>
              </w:rPr>
            </w:pPr>
            <w:r w:rsidRPr="007B123A">
              <w:rPr>
                <w:rFonts w:asciiTheme="minorEastAsia" w:hAnsiTheme="minorEastAsia" w:hint="eastAsia"/>
                <w:sz w:val="18"/>
                <w:szCs w:val="18"/>
              </w:rPr>
              <w:t>符合环保等要求</w:t>
            </w:r>
          </w:p>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C7CAD" w:rsidRPr="007B123A" w:rsidRDefault="007B123A"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C7CAD"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r>
      <w:tr w:rsidR="003C7CAD" w:rsidRPr="003C7CAD" w:rsidTr="007B123A">
        <w:trPr>
          <w:trHeight w:hRule="exact" w:val="970"/>
          <w:jc w:val="center"/>
        </w:trPr>
        <w:tc>
          <w:tcPr>
            <w:tcW w:w="578" w:type="dxa"/>
            <w:vMerge/>
            <w:tcBorders>
              <w:left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3C7CAD"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指标3：节能</w:t>
            </w:r>
          </w:p>
        </w:tc>
        <w:tc>
          <w:tcPr>
            <w:tcW w:w="839" w:type="dxa"/>
            <w:tcBorders>
              <w:top w:val="nil"/>
              <w:left w:val="nil"/>
              <w:bottom w:val="single" w:sz="4" w:space="0" w:color="auto"/>
              <w:right w:val="single" w:sz="4" w:space="0" w:color="auto"/>
            </w:tcBorders>
            <w:vAlign w:val="center"/>
          </w:tcPr>
          <w:p w:rsidR="007B123A" w:rsidRPr="007B123A" w:rsidRDefault="007B123A" w:rsidP="007B123A">
            <w:pPr>
              <w:jc w:val="center"/>
              <w:rPr>
                <w:rFonts w:asciiTheme="minorEastAsia" w:hAnsiTheme="minorEastAsia" w:cs="宋体"/>
                <w:sz w:val="18"/>
                <w:szCs w:val="18"/>
              </w:rPr>
            </w:pPr>
            <w:r w:rsidRPr="007B123A">
              <w:rPr>
                <w:rFonts w:asciiTheme="minorEastAsia" w:hAnsiTheme="minorEastAsia" w:hint="eastAsia"/>
                <w:sz w:val="18"/>
                <w:szCs w:val="18"/>
              </w:rPr>
              <w:t>符合国家能效标准</w:t>
            </w:r>
          </w:p>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C7CAD" w:rsidRPr="007B123A" w:rsidRDefault="007B123A"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C7CAD"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r>
      <w:tr w:rsidR="003C7CAD" w:rsidRPr="003C7CAD" w:rsidTr="007B123A">
        <w:trPr>
          <w:trHeight w:hRule="exact" w:val="714"/>
          <w:jc w:val="center"/>
        </w:trPr>
        <w:tc>
          <w:tcPr>
            <w:tcW w:w="578" w:type="dxa"/>
            <w:vMerge/>
            <w:tcBorders>
              <w:left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1092" w:type="dxa"/>
            <w:vMerge w:val="restart"/>
            <w:tcBorders>
              <w:top w:val="nil"/>
              <w:left w:val="single" w:sz="4" w:space="0" w:color="auto"/>
              <w:bottom w:val="single" w:sz="4" w:space="0" w:color="auto"/>
              <w:right w:val="single" w:sz="4" w:space="0" w:color="auto"/>
            </w:tcBorders>
            <w:vAlign w:val="center"/>
          </w:tcPr>
          <w:p w:rsidR="003C7CAD" w:rsidRPr="007B123A" w:rsidRDefault="003C7CAD"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时效指标</w:t>
            </w:r>
          </w:p>
        </w:tc>
        <w:tc>
          <w:tcPr>
            <w:tcW w:w="2111" w:type="dxa"/>
            <w:gridSpan w:val="3"/>
            <w:tcBorders>
              <w:top w:val="single" w:sz="4" w:space="0" w:color="auto"/>
              <w:left w:val="nil"/>
              <w:bottom w:val="single" w:sz="4" w:space="0" w:color="auto"/>
              <w:right w:val="single" w:sz="4" w:space="0" w:color="auto"/>
            </w:tcBorders>
            <w:vAlign w:val="center"/>
          </w:tcPr>
          <w:p w:rsidR="003C7CAD" w:rsidRPr="007B123A" w:rsidRDefault="003C7CAD"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指标1：</w:t>
            </w:r>
            <w:r w:rsidR="007B123A" w:rsidRPr="007B123A">
              <w:rPr>
                <w:rFonts w:asciiTheme="minorEastAsia" w:hAnsiTheme="minorEastAsia" w:cs="宋体" w:hint="eastAsia"/>
                <w:color w:val="000000"/>
                <w:kern w:val="0"/>
                <w:sz w:val="18"/>
                <w:szCs w:val="18"/>
              </w:rPr>
              <w:t>立项启动</w:t>
            </w:r>
          </w:p>
        </w:tc>
        <w:tc>
          <w:tcPr>
            <w:tcW w:w="839" w:type="dxa"/>
            <w:tcBorders>
              <w:top w:val="nil"/>
              <w:left w:val="nil"/>
              <w:bottom w:val="single" w:sz="4" w:space="0" w:color="auto"/>
              <w:right w:val="single" w:sz="4" w:space="0" w:color="auto"/>
            </w:tcBorders>
            <w:vAlign w:val="center"/>
          </w:tcPr>
          <w:p w:rsidR="007B123A" w:rsidRPr="007B123A" w:rsidRDefault="007B123A" w:rsidP="007B123A">
            <w:pPr>
              <w:jc w:val="center"/>
              <w:rPr>
                <w:rFonts w:asciiTheme="minorEastAsia" w:hAnsiTheme="minorEastAsia" w:cs="宋体"/>
                <w:sz w:val="18"/>
                <w:szCs w:val="18"/>
              </w:rPr>
            </w:pPr>
            <w:r w:rsidRPr="007B123A">
              <w:rPr>
                <w:rFonts w:asciiTheme="minorEastAsia" w:hAnsiTheme="minorEastAsia" w:hint="eastAsia"/>
                <w:sz w:val="18"/>
                <w:szCs w:val="18"/>
              </w:rPr>
              <w:t>2021年3月</w:t>
            </w:r>
          </w:p>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7B123A">
            <w:pPr>
              <w:jc w:val="center"/>
              <w:rPr>
                <w:rFonts w:asciiTheme="minorEastAsia" w:hAnsiTheme="minorEastAsia" w:cs="宋体"/>
                <w:sz w:val="18"/>
                <w:szCs w:val="18"/>
              </w:rPr>
            </w:pPr>
            <w:r w:rsidRPr="007B123A">
              <w:rPr>
                <w:rFonts w:asciiTheme="minorEastAsia" w:hAnsiTheme="minorEastAsia" w:hint="eastAsia"/>
                <w:sz w:val="18"/>
                <w:szCs w:val="18"/>
              </w:rPr>
              <w:t>2021年3月</w:t>
            </w:r>
          </w:p>
          <w:p w:rsidR="003C7CAD" w:rsidRPr="007B123A" w:rsidRDefault="003C7CAD"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C7CAD" w:rsidRPr="007B123A" w:rsidRDefault="007B123A"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C7CAD"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C7CAD" w:rsidRPr="003C7CAD" w:rsidRDefault="003C7CAD" w:rsidP="003C7CAD">
            <w:pPr>
              <w:widowControl/>
              <w:spacing w:line="240" w:lineRule="exact"/>
              <w:jc w:val="center"/>
              <w:rPr>
                <w:rFonts w:ascii="宋体" w:eastAsia="宋体" w:hAnsi="宋体" w:cs="宋体"/>
                <w:kern w:val="0"/>
                <w:sz w:val="18"/>
                <w:szCs w:val="18"/>
              </w:rPr>
            </w:pPr>
          </w:p>
        </w:tc>
      </w:tr>
      <w:tr w:rsidR="007B123A" w:rsidRPr="003C7CAD" w:rsidTr="007B123A">
        <w:trPr>
          <w:trHeight w:hRule="exact" w:val="697"/>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指标2：进行采购</w:t>
            </w:r>
          </w:p>
        </w:tc>
        <w:tc>
          <w:tcPr>
            <w:tcW w:w="839" w:type="dxa"/>
            <w:tcBorders>
              <w:top w:val="nil"/>
              <w:left w:val="nil"/>
              <w:bottom w:val="single" w:sz="4" w:space="0" w:color="auto"/>
              <w:right w:val="single" w:sz="4" w:space="0" w:color="auto"/>
            </w:tcBorders>
            <w:vAlign w:val="center"/>
          </w:tcPr>
          <w:p w:rsidR="007B123A" w:rsidRPr="007B123A" w:rsidRDefault="007B123A" w:rsidP="007B123A">
            <w:pPr>
              <w:jc w:val="center"/>
              <w:rPr>
                <w:rFonts w:asciiTheme="minorEastAsia" w:hAnsiTheme="minorEastAsia" w:cs="宋体"/>
                <w:sz w:val="18"/>
                <w:szCs w:val="18"/>
              </w:rPr>
            </w:pPr>
            <w:r w:rsidRPr="007B123A">
              <w:rPr>
                <w:rFonts w:asciiTheme="minorEastAsia" w:hAnsiTheme="minorEastAsia" w:hint="eastAsia"/>
                <w:sz w:val="18"/>
                <w:szCs w:val="18"/>
              </w:rPr>
              <w:t>2021年6月</w:t>
            </w:r>
          </w:p>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B25198">
            <w:pPr>
              <w:jc w:val="center"/>
              <w:rPr>
                <w:rFonts w:asciiTheme="minorEastAsia" w:hAnsiTheme="minorEastAsia" w:cs="宋体"/>
                <w:sz w:val="18"/>
                <w:szCs w:val="18"/>
              </w:rPr>
            </w:pPr>
            <w:r w:rsidRPr="007B123A">
              <w:rPr>
                <w:rFonts w:asciiTheme="minorEastAsia" w:hAnsiTheme="minorEastAsia" w:hint="eastAsia"/>
                <w:sz w:val="18"/>
                <w:szCs w:val="18"/>
              </w:rPr>
              <w:t>2021年</w:t>
            </w:r>
            <w:r>
              <w:rPr>
                <w:rFonts w:asciiTheme="minorEastAsia" w:hAnsiTheme="minorEastAsia" w:hint="eastAsia"/>
                <w:sz w:val="18"/>
                <w:szCs w:val="18"/>
              </w:rPr>
              <w:t>4</w:t>
            </w:r>
            <w:r w:rsidRPr="007B123A">
              <w:rPr>
                <w:rFonts w:asciiTheme="minorEastAsia" w:hAnsiTheme="minorEastAsia" w:hint="eastAsia"/>
                <w:sz w:val="18"/>
                <w:szCs w:val="18"/>
              </w:rPr>
              <w:t>月</w:t>
            </w:r>
          </w:p>
          <w:p w:rsidR="007B123A" w:rsidRPr="007B123A" w:rsidRDefault="007B123A" w:rsidP="00B25198">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7B123A"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7B123A">
        <w:trPr>
          <w:trHeight w:hRule="exact" w:val="720"/>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指标3：验收结算</w:t>
            </w:r>
          </w:p>
        </w:tc>
        <w:tc>
          <w:tcPr>
            <w:tcW w:w="839" w:type="dxa"/>
            <w:tcBorders>
              <w:top w:val="nil"/>
              <w:left w:val="nil"/>
              <w:bottom w:val="single" w:sz="4" w:space="0" w:color="auto"/>
              <w:right w:val="single" w:sz="4" w:space="0" w:color="auto"/>
            </w:tcBorders>
            <w:vAlign w:val="center"/>
          </w:tcPr>
          <w:p w:rsidR="007B123A" w:rsidRPr="007B123A" w:rsidRDefault="007B123A" w:rsidP="007B123A">
            <w:pPr>
              <w:jc w:val="center"/>
              <w:rPr>
                <w:rFonts w:asciiTheme="minorEastAsia" w:hAnsiTheme="minorEastAsia" w:cs="宋体"/>
                <w:sz w:val="18"/>
                <w:szCs w:val="18"/>
              </w:rPr>
            </w:pPr>
            <w:r w:rsidRPr="007B123A">
              <w:rPr>
                <w:rFonts w:asciiTheme="minorEastAsia" w:hAnsiTheme="minorEastAsia" w:hint="eastAsia"/>
                <w:sz w:val="18"/>
                <w:szCs w:val="18"/>
              </w:rPr>
              <w:t>2021年9月</w:t>
            </w:r>
          </w:p>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7B123A">
            <w:pPr>
              <w:jc w:val="center"/>
              <w:rPr>
                <w:rFonts w:asciiTheme="minorEastAsia" w:hAnsiTheme="minorEastAsia" w:cs="宋体"/>
                <w:sz w:val="18"/>
                <w:szCs w:val="18"/>
              </w:rPr>
            </w:pPr>
            <w:r w:rsidRPr="007B123A">
              <w:rPr>
                <w:rFonts w:asciiTheme="minorEastAsia" w:hAnsiTheme="minorEastAsia" w:hint="eastAsia"/>
                <w:sz w:val="18"/>
                <w:szCs w:val="18"/>
              </w:rPr>
              <w:t>2021年</w:t>
            </w:r>
            <w:r>
              <w:rPr>
                <w:rFonts w:asciiTheme="minorEastAsia" w:hAnsiTheme="minorEastAsia" w:hint="eastAsia"/>
                <w:sz w:val="18"/>
                <w:szCs w:val="18"/>
              </w:rPr>
              <w:t>7</w:t>
            </w:r>
            <w:r w:rsidRPr="007B123A">
              <w:rPr>
                <w:rFonts w:asciiTheme="minorEastAsia" w:hAnsiTheme="minorEastAsia" w:hint="eastAsia"/>
                <w:sz w:val="18"/>
                <w:szCs w:val="18"/>
              </w:rPr>
              <w:t>月</w:t>
            </w:r>
          </w:p>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7B123A"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7B123A">
        <w:trPr>
          <w:trHeight w:hRule="exact" w:val="560"/>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val="restart"/>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成本指标</w:t>
            </w: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指标1：资金额度</w:t>
            </w:r>
          </w:p>
        </w:tc>
        <w:tc>
          <w:tcPr>
            <w:tcW w:w="839" w:type="dxa"/>
            <w:tcBorders>
              <w:top w:val="nil"/>
              <w:left w:val="nil"/>
              <w:bottom w:val="single" w:sz="4" w:space="0" w:color="auto"/>
              <w:right w:val="single" w:sz="4" w:space="0" w:color="auto"/>
            </w:tcBorders>
            <w:vAlign w:val="center"/>
          </w:tcPr>
          <w:p w:rsidR="007B123A" w:rsidRPr="007B123A" w:rsidRDefault="007B123A" w:rsidP="007B123A">
            <w:pPr>
              <w:jc w:val="center"/>
              <w:rPr>
                <w:rFonts w:asciiTheme="minorEastAsia" w:hAnsiTheme="minorEastAsia" w:cs="宋体"/>
                <w:sz w:val="18"/>
                <w:szCs w:val="18"/>
              </w:rPr>
            </w:pPr>
            <w:r w:rsidRPr="007B123A">
              <w:rPr>
                <w:rFonts w:asciiTheme="minorEastAsia" w:hAnsiTheme="minorEastAsia" w:hint="eastAsia"/>
                <w:sz w:val="18"/>
                <w:szCs w:val="18"/>
              </w:rPr>
              <w:t>1397400元</w:t>
            </w:r>
          </w:p>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1392200元</w:t>
            </w:r>
          </w:p>
        </w:tc>
        <w:tc>
          <w:tcPr>
            <w:tcW w:w="557" w:type="dxa"/>
            <w:gridSpan w:val="2"/>
            <w:tcBorders>
              <w:top w:val="nil"/>
              <w:left w:val="nil"/>
              <w:bottom w:val="single" w:sz="4" w:space="0" w:color="auto"/>
              <w:right w:val="single" w:sz="4" w:space="0" w:color="auto"/>
            </w:tcBorders>
            <w:vAlign w:val="center"/>
          </w:tcPr>
          <w:p w:rsidR="007B123A"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7B123A"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A4078A">
        <w:trPr>
          <w:trHeight w:hRule="exact" w:val="291"/>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指标2：</w:t>
            </w:r>
          </w:p>
        </w:tc>
        <w:tc>
          <w:tcPr>
            <w:tcW w:w="839"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A4078A">
        <w:trPr>
          <w:trHeight w:hRule="exact" w:val="291"/>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w:t>
            </w:r>
          </w:p>
        </w:tc>
        <w:tc>
          <w:tcPr>
            <w:tcW w:w="839"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A4078A">
        <w:trPr>
          <w:trHeight w:hRule="exact" w:val="291"/>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val="restart"/>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效益指标</w:t>
            </w:r>
          </w:p>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30%</w:t>
            </w:r>
          </w:p>
        </w:tc>
        <w:tc>
          <w:tcPr>
            <w:tcW w:w="1092" w:type="dxa"/>
            <w:vMerge w:val="restart"/>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经济效益</w:t>
            </w:r>
          </w:p>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指标</w:t>
            </w: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指标1：</w:t>
            </w:r>
          </w:p>
        </w:tc>
        <w:tc>
          <w:tcPr>
            <w:tcW w:w="839"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非盈利</w:t>
            </w: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7B123A"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A4078A">
        <w:trPr>
          <w:trHeight w:hRule="exact" w:val="291"/>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指标2：</w:t>
            </w:r>
          </w:p>
        </w:tc>
        <w:tc>
          <w:tcPr>
            <w:tcW w:w="839"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A4078A">
        <w:trPr>
          <w:trHeight w:hRule="exact" w:val="291"/>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w:t>
            </w:r>
          </w:p>
        </w:tc>
        <w:tc>
          <w:tcPr>
            <w:tcW w:w="839"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7B123A">
        <w:trPr>
          <w:trHeight w:hRule="exact" w:val="1382"/>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val="restart"/>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社会效益</w:t>
            </w:r>
          </w:p>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指标</w:t>
            </w: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指标1：</w:t>
            </w:r>
          </w:p>
        </w:tc>
        <w:tc>
          <w:tcPr>
            <w:tcW w:w="839"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办成师生喜欢、社会认可的学校</w:t>
            </w: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7B123A"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A4078A">
        <w:trPr>
          <w:trHeight w:hRule="exact" w:val="291"/>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指标2：</w:t>
            </w:r>
          </w:p>
        </w:tc>
        <w:tc>
          <w:tcPr>
            <w:tcW w:w="839"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A4078A">
        <w:trPr>
          <w:trHeight w:hRule="exact" w:val="291"/>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w:t>
            </w:r>
          </w:p>
        </w:tc>
        <w:tc>
          <w:tcPr>
            <w:tcW w:w="839"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7B123A">
        <w:trPr>
          <w:trHeight w:hRule="exact" w:val="984"/>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val="restart"/>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生态效益</w:t>
            </w:r>
          </w:p>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指标</w:t>
            </w: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指标1：环境效益</w:t>
            </w:r>
          </w:p>
        </w:tc>
        <w:tc>
          <w:tcPr>
            <w:tcW w:w="839" w:type="dxa"/>
            <w:tcBorders>
              <w:top w:val="nil"/>
              <w:left w:val="nil"/>
              <w:bottom w:val="single" w:sz="4" w:space="0" w:color="auto"/>
              <w:right w:val="single" w:sz="4" w:space="0" w:color="auto"/>
            </w:tcBorders>
            <w:vAlign w:val="center"/>
          </w:tcPr>
          <w:p w:rsidR="007B123A" w:rsidRPr="007B123A" w:rsidRDefault="007B123A" w:rsidP="007B123A">
            <w:pPr>
              <w:jc w:val="center"/>
              <w:rPr>
                <w:rFonts w:asciiTheme="minorEastAsia" w:hAnsiTheme="minorEastAsia" w:cs="宋体"/>
                <w:sz w:val="18"/>
                <w:szCs w:val="18"/>
              </w:rPr>
            </w:pPr>
            <w:r w:rsidRPr="007B123A">
              <w:rPr>
                <w:rFonts w:asciiTheme="minorEastAsia" w:hAnsiTheme="minorEastAsia" w:hint="eastAsia"/>
                <w:sz w:val="18"/>
                <w:szCs w:val="18"/>
              </w:rPr>
              <w:t>符合环保等要求</w:t>
            </w:r>
          </w:p>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7B123A"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A4078A">
        <w:trPr>
          <w:trHeight w:hRule="exact" w:val="291"/>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指标2：</w:t>
            </w:r>
          </w:p>
        </w:tc>
        <w:tc>
          <w:tcPr>
            <w:tcW w:w="839"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A4078A">
        <w:trPr>
          <w:trHeight w:hRule="exact" w:val="291"/>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w:t>
            </w:r>
          </w:p>
        </w:tc>
        <w:tc>
          <w:tcPr>
            <w:tcW w:w="839"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A4078A">
        <w:trPr>
          <w:trHeight w:hRule="exact" w:val="291"/>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val="restart"/>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可持续影响指标</w:t>
            </w: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指标1：</w:t>
            </w:r>
          </w:p>
        </w:tc>
        <w:tc>
          <w:tcPr>
            <w:tcW w:w="839"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A4078A">
        <w:trPr>
          <w:trHeight w:hRule="exact" w:val="291"/>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指标2：</w:t>
            </w:r>
          </w:p>
        </w:tc>
        <w:tc>
          <w:tcPr>
            <w:tcW w:w="839"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A4078A">
        <w:trPr>
          <w:trHeight w:hRule="exact" w:val="291"/>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w:t>
            </w:r>
          </w:p>
        </w:tc>
        <w:tc>
          <w:tcPr>
            <w:tcW w:w="839"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7B123A">
        <w:trPr>
          <w:trHeight w:hRule="exact" w:val="678"/>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val="restart"/>
            <w:tcBorders>
              <w:top w:val="single" w:sz="4" w:space="0" w:color="auto"/>
              <w:left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满意度</w:t>
            </w:r>
          </w:p>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指标</w:t>
            </w:r>
          </w:p>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10%</w:t>
            </w: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r w:rsidRPr="007B123A">
              <w:rPr>
                <w:rFonts w:asciiTheme="minorEastAsia" w:hAnsiTheme="minorEastAsia" w:cs="宋体" w:hint="eastAsia"/>
                <w:kern w:val="0"/>
                <w:sz w:val="18"/>
                <w:szCs w:val="18"/>
              </w:rPr>
              <w:t>服务对象满意度指标</w:t>
            </w: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指标1：学生满意度</w:t>
            </w:r>
          </w:p>
        </w:tc>
        <w:tc>
          <w:tcPr>
            <w:tcW w:w="839" w:type="dxa"/>
            <w:tcBorders>
              <w:top w:val="single" w:sz="4" w:space="0" w:color="auto"/>
              <w:left w:val="nil"/>
              <w:bottom w:val="single" w:sz="4" w:space="0" w:color="auto"/>
              <w:right w:val="single" w:sz="4" w:space="0" w:color="auto"/>
            </w:tcBorders>
            <w:vAlign w:val="center"/>
          </w:tcPr>
          <w:p w:rsidR="007B123A" w:rsidRPr="007B123A" w:rsidRDefault="007B123A" w:rsidP="007B123A">
            <w:pPr>
              <w:jc w:val="center"/>
              <w:rPr>
                <w:rFonts w:asciiTheme="minorEastAsia" w:hAnsiTheme="minorEastAsia" w:cs="宋体"/>
                <w:sz w:val="18"/>
                <w:szCs w:val="18"/>
              </w:rPr>
            </w:pPr>
            <w:r w:rsidRPr="007B123A">
              <w:rPr>
                <w:rFonts w:asciiTheme="minorEastAsia" w:hAnsiTheme="minorEastAsia" w:hint="eastAsia"/>
                <w:sz w:val="18"/>
                <w:szCs w:val="18"/>
              </w:rPr>
              <w:t>95%以上</w:t>
            </w:r>
          </w:p>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7B123A"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7B123A"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7B123A">
        <w:trPr>
          <w:trHeight w:hRule="exact" w:val="703"/>
          <w:jc w:val="center"/>
        </w:trPr>
        <w:tc>
          <w:tcPr>
            <w:tcW w:w="578" w:type="dxa"/>
            <w:vMerge/>
            <w:tcBorders>
              <w:left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left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指标2：教师满意度</w:t>
            </w:r>
          </w:p>
        </w:tc>
        <w:tc>
          <w:tcPr>
            <w:tcW w:w="839" w:type="dxa"/>
            <w:tcBorders>
              <w:top w:val="nil"/>
              <w:left w:val="nil"/>
              <w:bottom w:val="single" w:sz="4" w:space="0" w:color="auto"/>
              <w:right w:val="single" w:sz="4" w:space="0" w:color="auto"/>
            </w:tcBorders>
            <w:vAlign w:val="center"/>
          </w:tcPr>
          <w:p w:rsidR="007B123A" w:rsidRPr="007B123A" w:rsidRDefault="007B123A" w:rsidP="007B123A">
            <w:pPr>
              <w:jc w:val="center"/>
              <w:rPr>
                <w:rFonts w:asciiTheme="minorEastAsia" w:hAnsiTheme="minorEastAsia" w:cs="宋体"/>
                <w:sz w:val="18"/>
                <w:szCs w:val="18"/>
              </w:rPr>
            </w:pPr>
            <w:r w:rsidRPr="007B123A">
              <w:rPr>
                <w:rFonts w:asciiTheme="minorEastAsia" w:hAnsiTheme="minorEastAsia" w:hint="eastAsia"/>
                <w:sz w:val="18"/>
                <w:szCs w:val="18"/>
              </w:rPr>
              <w:t>95%以上</w:t>
            </w:r>
          </w:p>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7B123A" w:rsidRPr="007B123A" w:rsidRDefault="005C4690" w:rsidP="003C7CAD">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A4078A">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c>
          <w:tcPr>
            <w:tcW w:w="963" w:type="dxa"/>
            <w:vMerge/>
            <w:tcBorders>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092" w:type="dxa"/>
            <w:vMerge/>
            <w:tcBorders>
              <w:top w:val="nil"/>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2111" w:type="dxa"/>
            <w:gridSpan w:val="3"/>
            <w:tcBorders>
              <w:top w:val="single" w:sz="4" w:space="0" w:color="auto"/>
              <w:left w:val="nil"/>
              <w:bottom w:val="single" w:sz="4" w:space="0" w:color="auto"/>
              <w:right w:val="single" w:sz="4" w:space="0" w:color="auto"/>
            </w:tcBorders>
            <w:vAlign w:val="center"/>
          </w:tcPr>
          <w:p w:rsidR="007B123A" w:rsidRPr="007B123A" w:rsidRDefault="007B123A" w:rsidP="003C7CAD">
            <w:pPr>
              <w:widowControl/>
              <w:spacing w:line="240" w:lineRule="exact"/>
              <w:jc w:val="left"/>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w:t>
            </w:r>
          </w:p>
        </w:tc>
        <w:tc>
          <w:tcPr>
            <w:tcW w:w="839"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837" w:type="dxa"/>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r w:rsidR="007B123A" w:rsidRPr="003C7CAD" w:rsidTr="00A4078A">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总分</w:t>
            </w:r>
          </w:p>
        </w:tc>
        <w:tc>
          <w:tcPr>
            <w:tcW w:w="557" w:type="dxa"/>
            <w:gridSpan w:val="2"/>
            <w:tcBorders>
              <w:top w:val="nil"/>
              <w:left w:val="nil"/>
              <w:bottom w:val="single" w:sz="4" w:space="0" w:color="auto"/>
              <w:right w:val="single" w:sz="4" w:space="0" w:color="auto"/>
            </w:tcBorders>
            <w:vAlign w:val="center"/>
          </w:tcPr>
          <w:p w:rsidR="007B123A" w:rsidRPr="007B123A" w:rsidRDefault="007B123A" w:rsidP="003C7CAD">
            <w:pPr>
              <w:widowControl/>
              <w:spacing w:line="240" w:lineRule="exact"/>
              <w:jc w:val="center"/>
              <w:rPr>
                <w:rFonts w:asciiTheme="minorEastAsia" w:hAnsiTheme="minorEastAsia" w:cs="宋体"/>
                <w:color w:val="000000"/>
                <w:kern w:val="0"/>
                <w:sz w:val="18"/>
                <w:szCs w:val="18"/>
              </w:rPr>
            </w:pPr>
            <w:r w:rsidRPr="007B123A">
              <w:rPr>
                <w:rFonts w:asciiTheme="minorEastAsia" w:hAnsiTheme="minorEastAsia" w:cs="宋体" w:hint="eastAsia"/>
                <w:color w:val="000000"/>
                <w:kern w:val="0"/>
                <w:sz w:val="18"/>
                <w:szCs w:val="18"/>
              </w:rPr>
              <w:t>100</w:t>
            </w:r>
          </w:p>
        </w:tc>
        <w:tc>
          <w:tcPr>
            <w:tcW w:w="557" w:type="dxa"/>
            <w:gridSpan w:val="2"/>
            <w:tcBorders>
              <w:top w:val="nil"/>
              <w:left w:val="nil"/>
              <w:bottom w:val="single" w:sz="4" w:space="0" w:color="auto"/>
              <w:right w:val="single" w:sz="4" w:space="0" w:color="auto"/>
            </w:tcBorders>
            <w:vAlign w:val="center"/>
          </w:tcPr>
          <w:p w:rsidR="007B123A" w:rsidRPr="005C4690" w:rsidRDefault="005C4690" w:rsidP="003C7CAD">
            <w:pPr>
              <w:widowControl/>
              <w:spacing w:line="240" w:lineRule="exact"/>
              <w:jc w:val="center"/>
              <w:rPr>
                <w:rFonts w:asciiTheme="minorEastAsia" w:hAnsiTheme="minorEastAsia" w:cs="宋体"/>
                <w:color w:val="000000"/>
                <w:kern w:val="0"/>
                <w:sz w:val="13"/>
                <w:szCs w:val="13"/>
              </w:rPr>
            </w:pPr>
            <w:r w:rsidRPr="005C4690">
              <w:rPr>
                <w:rFonts w:asciiTheme="minorEastAsia" w:hAnsiTheme="minorEastAsia" w:cs="宋体" w:hint="eastAsia"/>
                <w:color w:val="000000"/>
                <w:kern w:val="0"/>
                <w:sz w:val="13"/>
                <w:szCs w:val="13"/>
              </w:rPr>
              <w:t>99.9</w:t>
            </w:r>
          </w:p>
        </w:tc>
        <w:tc>
          <w:tcPr>
            <w:tcW w:w="1394" w:type="dxa"/>
            <w:gridSpan w:val="2"/>
            <w:tcBorders>
              <w:top w:val="single" w:sz="4" w:space="0" w:color="auto"/>
              <w:left w:val="nil"/>
              <w:bottom w:val="single" w:sz="4" w:space="0" w:color="auto"/>
              <w:right w:val="single" w:sz="4" w:space="0" w:color="auto"/>
            </w:tcBorders>
            <w:vAlign w:val="center"/>
          </w:tcPr>
          <w:p w:rsidR="007B123A" w:rsidRPr="003C7CAD" w:rsidRDefault="007B123A" w:rsidP="003C7CAD">
            <w:pPr>
              <w:widowControl/>
              <w:spacing w:line="240" w:lineRule="exact"/>
              <w:jc w:val="center"/>
              <w:rPr>
                <w:rFonts w:ascii="宋体" w:eastAsia="宋体" w:hAnsi="宋体" w:cs="宋体"/>
                <w:kern w:val="0"/>
                <w:sz w:val="18"/>
                <w:szCs w:val="18"/>
              </w:rPr>
            </w:pPr>
          </w:p>
        </w:tc>
      </w:tr>
    </w:tbl>
    <w:p w:rsidR="00A4078A" w:rsidRDefault="00A4078A">
      <w:pPr>
        <w:widowControl/>
        <w:jc w:val="left"/>
      </w:pPr>
    </w:p>
    <w:sectPr w:rsidR="00A4078A" w:rsidSect="00A4078A">
      <w:footerReference w:type="even" r:id="rId8"/>
      <w:footerReference w:type="default" r:id="rId9"/>
      <w:pgSz w:w="11906" w:h="16838" w:code="9"/>
      <w:pgMar w:top="1911" w:right="1474" w:bottom="1882" w:left="1588" w:header="851" w:footer="153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438" w:rsidRDefault="001A4438" w:rsidP="003C7CAD">
      <w:r>
        <w:separator/>
      </w:r>
    </w:p>
  </w:endnote>
  <w:endnote w:type="continuationSeparator" w:id="0">
    <w:p w:rsidR="001A4438" w:rsidRDefault="001A4438" w:rsidP="003C7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01F" w:rsidRPr="000057B0" w:rsidRDefault="0080381B" w:rsidP="004C601F">
    <w:pPr>
      <w:pStyle w:val="a4"/>
      <w:framePr w:wrap="around" w:vAnchor="text" w:hAnchor="margin" w:xAlign="outside" w:y="1"/>
      <w:rPr>
        <w:rStyle w:val="a6"/>
        <w:rFonts w:ascii="仿宋_GB2312" w:eastAsia="仿宋_GB2312"/>
        <w:sz w:val="28"/>
        <w:szCs w:val="28"/>
      </w:rPr>
    </w:pPr>
    <w:r w:rsidRPr="000057B0">
      <w:rPr>
        <w:rStyle w:val="a6"/>
        <w:rFonts w:ascii="仿宋_GB2312" w:eastAsia="仿宋_GB2312" w:hint="eastAsia"/>
        <w:sz w:val="28"/>
        <w:szCs w:val="28"/>
      </w:rPr>
      <w:fldChar w:fldCharType="begin"/>
    </w:r>
    <w:r w:rsidR="00AF20AA" w:rsidRPr="000057B0">
      <w:rPr>
        <w:rStyle w:val="a6"/>
        <w:rFonts w:ascii="仿宋_GB2312" w:eastAsia="仿宋_GB2312" w:hint="eastAsia"/>
        <w:sz w:val="28"/>
        <w:szCs w:val="28"/>
      </w:rPr>
      <w:instrText xml:space="preserve">PAGE  </w:instrText>
    </w:r>
    <w:r w:rsidRPr="000057B0">
      <w:rPr>
        <w:rStyle w:val="a6"/>
        <w:rFonts w:ascii="仿宋_GB2312" w:eastAsia="仿宋_GB2312" w:hint="eastAsia"/>
        <w:sz w:val="28"/>
        <w:szCs w:val="28"/>
      </w:rPr>
      <w:fldChar w:fldCharType="separate"/>
    </w:r>
    <w:r w:rsidR="00AF20AA">
      <w:rPr>
        <w:rStyle w:val="a6"/>
        <w:rFonts w:ascii="仿宋_GB2312" w:eastAsia="仿宋_GB2312"/>
        <w:noProof/>
        <w:sz w:val="28"/>
        <w:szCs w:val="28"/>
      </w:rPr>
      <w:t>- 36 -</w:t>
    </w:r>
    <w:r w:rsidRPr="000057B0">
      <w:rPr>
        <w:rStyle w:val="a6"/>
        <w:rFonts w:ascii="仿宋_GB2312" w:eastAsia="仿宋_GB2312" w:hint="eastAsia"/>
        <w:sz w:val="28"/>
        <w:szCs w:val="28"/>
      </w:rPr>
      <w:fldChar w:fldCharType="end"/>
    </w:r>
  </w:p>
  <w:p w:rsidR="004C601F" w:rsidRDefault="001A4438" w:rsidP="004C601F">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01F" w:rsidRDefault="001A4438" w:rsidP="004C601F">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438" w:rsidRDefault="001A4438" w:rsidP="003C7CAD">
      <w:r>
        <w:separator/>
      </w:r>
    </w:p>
  </w:footnote>
  <w:footnote w:type="continuationSeparator" w:id="0">
    <w:p w:rsidR="001A4438" w:rsidRDefault="001A4438" w:rsidP="003C7C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7D7D"/>
    <w:multiLevelType w:val="multilevel"/>
    <w:tmpl w:val="07F27D7D"/>
    <w:lvl w:ilvl="0">
      <w:start w:val="1"/>
      <w:numFmt w:val="japaneseCounting"/>
      <w:lvlText w:val="第%1章"/>
      <w:lvlJc w:val="left"/>
      <w:pPr>
        <w:ind w:left="735" w:hanging="735"/>
      </w:pPr>
      <w:rPr>
        <w:rFonts w:hint="default"/>
        <w:lang w:val="en-U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EC23245"/>
    <w:multiLevelType w:val="hybridMultilevel"/>
    <w:tmpl w:val="76CAAF98"/>
    <w:lvl w:ilvl="0" w:tplc="5EFEFF2E">
      <w:start w:val="2"/>
      <w:numFmt w:val="chineseCounting"/>
      <w:lvlText w:val="（%1）"/>
      <w:lvlJc w:val="left"/>
      <w:pPr>
        <w:ind w:left="1665" w:hanging="420"/>
      </w:pPr>
    </w:lvl>
    <w:lvl w:ilvl="1" w:tplc="04090019" w:tentative="1">
      <w:start w:val="1"/>
      <w:numFmt w:val="lowerLetter"/>
      <w:lvlText w:val="%2)"/>
      <w:lvlJc w:val="left"/>
      <w:pPr>
        <w:ind w:left="2085" w:hanging="420"/>
      </w:pPr>
    </w:lvl>
    <w:lvl w:ilvl="2" w:tplc="0409001B" w:tentative="1">
      <w:start w:val="1"/>
      <w:numFmt w:val="lowerRoman"/>
      <w:lvlText w:val="%3."/>
      <w:lvlJc w:val="right"/>
      <w:pPr>
        <w:ind w:left="2505" w:hanging="420"/>
      </w:pPr>
    </w:lvl>
    <w:lvl w:ilvl="3" w:tplc="0409000F" w:tentative="1">
      <w:start w:val="1"/>
      <w:numFmt w:val="decimal"/>
      <w:lvlText w:val="%4."/>
      <w:lvlJc w:val="left"/>
      <w:pPr>
        <w:ind w:left="2925" w:hanging="420"/>
      </w:pPr>
    </w:lvl>
    <w:lvl w:ilvl="4" w:tplc="04090019" w:tentative="1">
      <w:start w:val="1"/>
      <w:numFmt w:val="lowerLetter"/>
      <w:lvlText w:val="%5)"/>
      <w:lvlJc w:val="left"/>
      <w:pPr>
        <w:ind w:left="3345" w:hanging="420"/>
      </w:pPr>
    </w:lvl>
    <w:lvl w:ilvl="5" w:tplc="0409001B" w:tentative="1">
      <w:start w:val="1"/>
      <w:numFmt w:val="lowerRoman"/>
      <w:lvlText w:val="%6."/>
      <w:lvlJc w:val="right"/>
      <w:pPr>
        <w:ind w:left="3765" w:hanging="420"/>
      </w:pPr>
    </w:lvl>
    <w:lvl w:ilvl="6" w:tplc="0409000F" w:tentative="1">
      <w:start w:val="1"/>
      <w:numFmt w:val="decimal"/>
      <w:lvlText w:val="%7."/>
      <w:lvlJc w:val="left"/>
      <w:pPr>
        <w:ind w:left="4185" w:hanging="420"/>
      </w:pPr>
    </w:lvl>
    <w:lvl w:ilvl="7" w:tplc="04090019" w:tentative="1">
      <w:start w:val="1"/>
      <w:numFmt w:val="lowerLetter"/>
      <w:lvlText w:val="%8)"/>
      <w:lvlJc w:val="left"/>
      <w:pPr>
        <w:ind w:left="4605" w:hanging="420"/>
      </w:pPr>
    </w:lvl>
    <w:lvl w:ilvl="8" w:tplc="0409001B" w:tentative="1">
      <w:start w:val="1"/>
      <w:numFmt w:val="lowerRoman"/>
      <w:lvlText w:val="%9."/>
      <w:lvlJc w:val="right"/>
      <w:pPr>
        <w:ind w:left="5025" w:hanging="420"/>
      </w:pPr>
    </w:lvl>
  </w:abstractNum>
  <w:abstractNum w:abstractNumId="2">
    <w:nsid w:val="21CF31AB"/>
    <w:multiLevelType w:val="hybridMultilevel"/>
    <w:tmpl w:val="EF3C7300"/>
    <w:lvl w:ilvl="0" w:tplc="76C0468C">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nsid w:val="32455009"/>
    <w:multiLevelType w:val="hybridMultilevel"/>
    <w:tmpl w:val="4BAC5E40"/>
    <w:lvl w:ilvl="0" w:tplc="38F220C4">
      <w:start w:val="1"/>
      <w:numFmt w:val="japaneseCounting"/>
      <w:lvlText w:val="（%1）"/>
      <w:lvlJc w:val="left"/>
      <w:pPr>
        <w:ind w:left="1664" w:hanging="1080"/>
      </w:pPr>
      <w:rPr>
        <w:rFonts w:hint="default"/>
      </w:rPr>
    </w:lvl>
    <w:lvl w:ilvl="1" w:tplc="04090019" w:tentative="1">
      <w:start w:val="1"/>
      <w:numFmt w:val="lowerLetter"/>
      <w:lvlText w:val="%2)"/>
      <w:lvlJc w:val="left"/>
      <w:pPr>
        <w:ind w:left="1424" w:hanging="420"/>
      </w:pPr>
    </w:lvl>
    <w:lvl w:ilvl="2" w:tplc="0409001B" w:tentative="1">
      <w:start w:val="1"/>
      <w:numFmt w:val="lowerRoman"/>
      <w:lvlText w:val="%3."/>
      <w:lvlJc w:val="right"/>
      <w:pPr>
        <w:ind w:left="1844" w:hanging="420"/>
      </w:pPr>
    </w:lvl>
    <w:lvl w:ilvl="3" w:tplc="0409000F" w:tentative="1">
      <w:start w:val="1"/>
      <w:numFmt w:val="decimal"/>
      <w:lvlText w:val="%4."/>
      <w:lvlJc w:val="left"/>
      <w:pPr>
        <w:ind w:left="2264" w:hanging="420"/>
      </w:pPr>
    </w:lvl>
    <w:lvl w:ilvl="4" w:tplc="04090019" w:tentative="1">
      <w:start w:val="1"/>
      <w:numFmt w:val="lowerLetter"/>
      <w:lvlText w:val="%5)"/>
      <w:lvlJc w:val="left"/>
      <w:pPr>
        <w:ind w:left="2684" w:hanging="420"/>
      </w:pPr>
    </w:lvl>
    <w:lvl w:ilvl="5" w:tplc="0409001B" w:tentative="1">
      <w:start w:val="1"/>
      <w:numFmt w:val="lowerRoman"/>
      <w:lvlText w:val="%6."/>
      <w:lvlJc w:val="right"/>
      <w:pPr>
        <w:ind w:left="3104" w:hanging="420"/>
      </w:pPr>
    </w:lvl>
    <w:lvl w:ilvl="6" w:tplc="0409000F" w:tentative="1">
      <w:start w:val="1"/>
      <w:numFmt w:val="decimal"/>
      <w:lvlText w:val="%7."/>
      <w:lvlJc w:val="left"/>
      <w:pPr>
        <w:ind w:left="3524" w:hanging="420"/>
      </w:pPr>
    </w:lvl>
    <w:lvl w:ilvl="7" w:tplc="04090019" w:tentative="1">
      <w:start w:val="1"/>
      <w:numFmt w:val="lowerLetter"/>
      <w:lvlText w:val="%8)"/>
      <w:lvlJc w:val="left"/>
      <w:pPr>
        <w:ind w:left="3944" w:hanging="420"/>
      </w:pPr>
    </w:lvl>
    <w:lvl w:ilvl="8" w:tplc="0409001B" w:tentative="1">
      <w:start w:val="1"/>
      <w:numFmt w:val="lowerRoman"/>
      <w:lvlText w:val="%9."/>
      <w:lvlJc w:val="right"/>
      <w:pPr>
        <w:ind w:left="4364" w:hanging="420"/>
      </w:pPr>
    </w:lvl>
  </w:abstractNum>
  <w:abstractNum w:abstractNumId="4">
    <w:nsid w:val="5CF2006E"/>
    <w:multiLevelType w:val="hybridMultilevel"/>
    <w:tmpl w:val="57D2838C"/>
    <w:lvl w:ilvl="0" w:tplc="5EFEFF2E">
      <w:start w:val="2"/>
      <w:numFmt w:val="chineseCounting"/>
      <w:lvlText w:val="（%1）"/>
      <w:lvlJc w:val="left"/>
      <w:pPr>
        <w:tabs>
          <w:tab w:val="num" w:pos="660"/>
        </w:tabs>
        <w:ind w:left="660" w:hanging="480"/>
      </w:pPr>
    </w:lvl>
    <w:lvl w:ilvl="1" w:tplc="04090019">
      <w:start w:val="1"/>
      <w:numFmt w:val="lowerLetter"/>
      <w:lvlText w:val="%2)"/>
      <w:lvlJc w:val="left"/>
      <w:pPr>
        <w:tabs>
          <w:tab w:val="num" w:pos="840"/>
        </w:tabs>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D74470B"/>
    <w:multiLevelType w:val="hybridMultilevel"/>
    <w:tmpl w:val="9E0EF450"/>
    <w:lvl w:ilvl="0" w:tplc="05D88CA8">
      <w:start w:val="1"/>
      <w:numFmt w:val="japaneseCounting"/>
      <w:lvlText w:val="%1、"/>
      <w:lvlJc w:val="left"/>
      <w:pPr>
        <w:ind w:left="630" w:hanging="51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540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C1A"/>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0B41"/>
    <w:rsid w:val="00101FFE"/>
    <w:rsid w:val="00103A90"/>
    <w:rsid w:val="00104BFC"/>
    <w:rsid w:val="00104CCD"/>
    <w:rsid w:val="00105C64"/>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2FD0"/>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438"/>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01"/>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C7CAD"/>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408"/>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690"/>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1834"/>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23A"/>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81B"/>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9004C3"/>
    <w:rsid w:val="009008FD"/>
    <w:rsid w:val="00900D8A"/>
    <w:rsid w:val="00901638"/>
    <w:rsid w:val="009030A7"/>
    <w:rsid w:val="0090445E"/>
    <w:rsid w:val="00904AB5"/>
    <w:rsid w:val="00906EA3"/>
    <w:rsid w:val="00907D45"/>
    <w:rsid w:val="0091084A"/>
    <w:rsid w:val="00913638"/>
    <w:rsid w:val="0091465D"/>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078A"/>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2FF"/>
    <w:rsid w:val="00A649B7"/>
    <w:rsid w:val="00A64A82"/>
    <w:rsid w:val="00A64B20"/>
    <w:rsid w:val="00A65558"/>
    <w:rsid w:val="00A72976"/>
    <w:rsid w:val="00A72B6A"/>
    <w:rsid w:val="00A73549"/>
    <w:rsid w:val="00A74EE7"/>
    <w:rsid w:val="00A759C6"/>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20AA"/>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C7EDC"/>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156C"/>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65D"/>
    <w:pPr>
      <w:widowControl w:val="0"/>
      <w:jc w:val="both"/>
    </w:pPr>
  </w:style>
  <w:style w:type="paragraph" w:styleId="1">
    <w:name w:val="heading 1"/>
    <w:basedOn w:val="a"/>
    <w:next w:val="a"/>
    <w:link w:val="1Char"/>
    <w:uiPriority w:val="9"/>
    <w:qFormat/>
    <w:rsid w:val="003C7CA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3C7CAD"/>
    <w:pPr>
      <w:keepNext/>
      <w:keepLines/>
      <w:spacing w:before="260" w:after="260" w:line="413" w:lineRule="auto"/>
      <w:outlineLvl w:val="1"/>
    </w:pPr>
    <w:rPr>
      <w:rFonts w:ascii="Arial" w:eastAsia="黑体" w:hAnsi="Arial"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C7C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C7CAD"/>
    <w:rPr>
      <w:sz w:val="18"/>
      <w:szCs w:val="18"/>
    </w:rPr>
  </w:style>
  <w:style w:type="paragraph" w:styleId="a4">
    <w:name w:val="footer"/>
    <w:basedOn w:val="a"/>
    <w:link w:val="Char0"/>
    <w:uiPriority w:val="99"/>
    <w:unhideWhenUsed/>
    <w:qFormat/>
    <w:rsid w:val="003C7CAD"/>
    <w:pPr>
      <w:tabs>
        <w:tab w:val="center" w:pos="4153"/>
        <w:tab w:val="right" w:pos="8306"/>
      </w:tabs>
      <w:snapToGrid w:val="0"/>
      <w:jc w:val="left"/>
    </w:pPr>
    <w:rPr>
      <w:sz w:val="18"/>
      <w:szCs w:val="18"/>
    </w:rPr>
  </w:style>
  <w:style w:type="character" w:customStyle="1" w:styleId="Char0">
    <w:name w:val="页脚 Char"/>
    <w:basedOn w:val="a0"/>
    <w:link w:val="a4"/>
    <w:uiPriority w:val="99"/>
    <w:rsid w:val="003C7CAD"/>
    <w:rPr>
      <w:sz w:val="18"/>
      <w:szCs w:val="18"/>
    </w:rPr>
  </w:style>
  <w:style w:type="character" w:customStyle="1" w:styleId="1Char">
    <w:name w:val="标题 1 Char"/>
    <w:basedOn w:val="a0"/>
    <w:link w:val="1"/>
    <w:uiPriority w:val="9"/>
    <w:rsid w:val="003C7CAD"/>
    <w:rPr>
      <w:rFonts w:ascii="Times New Roman" w:eastAsia="宋体" w:hAnsi="Times New Roman" w:cs="Times New Roman"/>
      <w:b/>
      <w:bCs/>
      <w:kern w:val="44"/>
      <w:sz w:val="44"/>
      <w:szCs w:val="44"/>
    </w:rPr>
  </w:style>
  <w:style w:type="character" w:customStyle="1" w:styleId="2Char">
    <w:name w:val="标题 2 Char"/>
    <w:basedOn w:val="a0"/>
    <w:link w:val="2"/>
    <w:rsid w:val="003C7CAD"/>
    <w:rPr>
      <w:rFonts w:ascii="Arial" w:eastAsia="黑体" w:hAnsi="Arial" w:cs="Times New Roman"/>
      <w:b/>
      <w:sz w:val="32"/>
      <w:szCs w:val="24"/>
    </w:rPr>
  </w:style>
  <w:style w:type="numbering" w:customStyle="1" w:styleId="10">
    <w:name w:val="无列表1"/>
    <w:next w:val="a2"/>
    <w:semiHidden/>
    <w:unhideWhenUsed/>
    <w:rsid w:val="003C7CAD"/>
  </w:style>
  <w:style w:type="paragraph" w:styleId="a5">
    <w:name w:val="Date"/>
    <w:basedOn w:val="a"/>
    <w:next w:val="a"/>
    <w:link w:val="Char1"/>
    <w:rsid w:val="003C7CAD"/>
    <w:rPr>
      <w:rFonts w:ascii="Times New Roman" w:eastAsia="楷体_GB2312" w:hAnsi="Times New Roman" w:cs="Times New Roman"/>
      <w:sz w:val="32"/>
      <w:szCs w:val="20"/>
    </w:rPr>
  </w:style>
  <w:style w:type="character" w:customStyle="1" w:styleId="Char1">
    <w:name w:val="日期 Char"/>
    <w:basedOn w:val="a0"/>
    <w:link w:val="a5"/>
    <w:rsid w:val="003C7CAD"/>
    <w:rPr>
      <w:rFonts w:ascii="Times New Roman" w:eastAsia="楷体_GB2312" w:hAnsi="Times New Roman" w:cs="Times New Roman"/>
      <w:sz w:val="32"/>
      <w:szCs w:val="20"/>
    </w:rPr>
  </w:style>
  <w:style w:type="character" w:styleId="a6">
    <w:name w:val="page number"/>
    <w:rsid w:val="003C7CAD"/>
  </w:style>
  <w:style w:type="paragraph" w:styleId="a7">
    <w:name w:val="Balloon Text"/>
    <w:basedOn w:val="a"/>
    <w:link w:val="Char2"/>
    <w:semiHidden/>
    <w:rsid w:val="003C7CAD"/>
    <w:rPr>
      <w:rFonts w:ascii="Times New Roman" w:eastAsia="宋体" w:hAnsi="Times New Roman" w:cs="Times New Roman"/>
      <w:sz w:val="18"/>
      <w:szCs w:val="18"/>
    </w:rPr>
  </w:style>
  <w:style w:type="character" w:customStyle="1" w:styleId="Char2">
    <w:name w:val="批注框文本 Char"/>
    <w:basedOn w:val="a0"/>
    <w:link w:val="a7"/>
    <w:semiHidden/>
    <w:rsid w:val="003C7CAD"/>
    <w:rPr>
      <w:rFonts w:ascii="Times New Roman" w:eastAsia="宋体" w:hAnsi="Times New Roman" w:cs="Times New Roman"/>
      <w:sz w:val="18"/>
      <w:szCs w:val="18"/>
    </w:rPr>
  </w:style>
  <w:style w:type="paragraph" w:styleId="a8">
    <w:name w:val="Body Text Indent"/>
    <w:basedOn w:val="a"/>
    <w:link w:val="Char3"/>
    <w:rsid w:val="003C7CAD"/>
    <w:pPr>
      <w:ind w:firstLine="645"/>
    </w:pPr>
    <w:rPr>
      <w:rFonts w:ascii="仿宋_GB2312" w:eastAsia="仿宋_GB2312" w:hAnsi="Times New Roman" w:cs="Times New Roman"/>
      <w:sz w:val="32"/>
      <w:szCs w:val="32"/>
    </w:rPr>
  </w:style>
  <w:style w:type="character" w:customStyle="1" w:styleId="Char3">
    <w:name w:val="正文文本缩进 Char"/>
    <w:basedOn w:val="a0"/>
    <w:link w:val="a8"/>
    <w:rsid w:val="003C7CAD"/>
    <w:rPr>
      <w:rFonts w:ascii="仿宋_GB2312" w:eastAsia="仿宋_GB2312" w:hAnsi="Times New Roman" w:cs="Times New Roman"/>
      <w:sz w:val="32"/>
      <w:szCs w:val="32"/>
    </w:rPr>
  </w:style>
  <w:style w:type="paragraph" w:styleId="a9">
    <w:name w:val="Document Map"/>
    <w:basedOn w:val="a"/>
    <w:link w:val="Char4"/>
    <w:semiHidden/>
    <w:rsid w:val="003C7CAD"/>
    <w:pPr>
      <w:shd w:val="clear" w:color="auto" w:fill="000080"/>
    </w:pPr>
    <w:rPr>
      <w:rFonts w:ascii="Times New Roman" w:eastAsia="宋体" w:hAnsi="Times New Roman" w:cs="Times New Roman"/>
      <w:szCs w:val="24"/>
    </w:rPr>
  </w:style>
  <w:style w:type="character" w:customStyle="1" w:styleId="Char4">
    <w:name w:val="文档结构图 Char"/>
    <w:basedOn w:val="a0"/>
    <w:link w:val="a9"/>
    <w:semiHidden/>
    <w:rsid w:val="003C7CAD"/>
    <w:rPr>
      <w:rFonts w:ascii="Times New Roman" w:eastAsia="宋体" w:hAnsi="Times New Roman" w:cs="Times New Roman"/>
      <w:szCs w:val="24"/>
      <w:shd w:val="clear" w:color="auto" w:fill="000080"/>
    </w:rPr>
  </w:style>
  <w:style w:type="paragraph" w:customStyle="1" w:styleId="11">
    <w:name w:val="列出段落1"/>
    <w:basedOn w:val="a"/>
    <w:uiPriority w:val="34"/>
    <w:qFormat/>
    <w:rsid w:val="003C7CAD"/>
    <w:pPr>
      <w:ind w:firstLineChars="200" w:firstLine="420"/>
    </w:pPr>
    <w:rPr>
      <w:rFonts w:ascii="Calibri" w:eastAsia="宋体" w:hAnsi="Calibri" w:cs="黑体"/>
    </w:rPr>
  </w:style>
  <w:style w:type="paragraph" w:styleId="aa">
    <w:name w:val="Normal (Web)"/>
    <w:basedOn w:val="a"/>
    <w:uiPriority w:val="99"/>
    <w:unhideWhenUsed/>
    <w:rsid w:val="003C7CAD"/>
    <w:pPr>
      <w:widowControl/>
      <w:spacing w:line="450" w:lineRule="atLeast"/>
      <w:jc w:val="left"/>
    </w:pPr>
    <w:rPr>
      <w:rFonts w:ascii="宋体" w:eastAsia="宋体" w:hAnsi="宋体" w:cs="宋体"/>
      <w:color w:val="000000"/>
      <w:kern w:val="0"/>
      <w:szCs w:val="21"/>
    </w:rPr>
  </w:style>
  <w:style w:type="paragraph" w:styleId="ab">
    <w:name w:val="List Paragraph"/>
    <w:basedOn w:val="a"/>
    <w:uiPriority w:val="34"/>
    <w:qFormat/>
    <w:rsid w:val="003C7CAD"/>
    <w:pPr>
      <w:ind w:firstLineChars="200" w:firstLine="420"/>
    </w:pPr>
    <w:rPr>
      <w:rFonts w:ascii="Calibri" w:eastAsia="宋体" w:hAnsi="Calibri" w:cs="Times New Roman"/>
    </w:rPr>
  </w:style>
  <w:style w:type="table" w:styleId="ac">
    <w:name w:val="Table Grid"/>
    <w:basedOn w:val="a1"/>
    <w:uiPriority w:val="59"/>
    <w:rsid w:val="003C7CAD"/>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C7CA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3C7CAD"/>
    <w:pPr>
      <w:keepNext/>
      <w:keepLines/>
      <w:spacing w:before="260" w:after="260" w:line="413" w:lineRule="auto"/>
      <w:outlineLvl w:val="1"/>
    </w:pPr>
    <w:rPr>
      <w:rFonts w:ascii="Arial" w:eastAsia="黑体" w:hAnsi="Arial"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C7C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C7CAD"/>
    <w:rPr>
      <w:sz w:val="18"/>
      <w:szCs w:val="18"/>
    </w:rPr>
  </w:style>
  <w:style w:type="paragraph" w:styleId="a4">
    <w:name w:val="footer"/>
    <w:basedOn w:val="a"/>
    <w:link w:val="Char0"/>
    <w:uiPriority w:val="99"/>
    <w:unhideWhenUsed/>
    <w:qFormat/>
    <w:rsid w:val="003C7CAD"/>
    <w:pPr>
      <w:tabs>
        <w:tab w:val="center" w:pos="4153"/>
        <w:tab w:val="right" w:pos="8306"/>
      </w:tabs>
      <w:snapToGrid w:val="0"/>
      <w:jc w:val="left"/>
    </w:pPr>
    <w:rPr>
      <w:sz w:val="18"/>
      <w:szCs w:val="18"/>
    </w:rPr>
  </w:style>
  <w:style w:type="character" w:customStyle="1" w:styleId="Char0">
    <w:name w:val="页脚 Char"/>
    <w:basedOn w:val="a0"/>
    <w:link w:val="a4"/>
    <w:uiPriority w:val="99"/>
    <w:rsid w:val="003C7CAD"/>
    <w:rPr>
      <w:sz w:val="18"/>
      <w:szCs w:val="18"/>
    </w:rPr>
  </w:style>
  <w:style w:type="character" w:customStyle="1" w:styleId="1Char">
    <w:name w:val="标题 1 Char"/>
    <w:basedOn w:val="a0"/>
    <w:link w:val="1"/>
    <w:uiPriority w:val="9"/>
    <w:rsid w:val="003C7CAD"/>
    <w:rPr>
      <w:rFonts w:ascii="Times New Roman" w:eastAsia="宋体" w:hAnsi="Times New Roman" w:cs="Times New Roman"/>
      <w:b/>
      <w:bCs/>
      <w:kern w:val="44"/>
      <w:sz w:val="44"/>
      <w:szCs w:val="44"/>
    </w:rPr>
  </w:style>
  <w:style w:type="character" w:customStyle="1" w:styleId="2Char">
    <w:name w:val="标题 2 Char"/>
    <w:basedOn w:val="a0"/>
    <w:link w:val="2"/>
    <w:rsid w:val="003C7CAD"/>
    <w:rPr>
      <w:rFonts w:ascii="Arial" w:eastAsia="黑体" w:hAnsi="Arial" w:cs="Times New Roman"/>
      <w:b/>
      <w:sz w:val="32"/>
      <w:szCs w:val="24"/>
    </w:rPr>
  </w:style>
  <w:style w:type="numbering" w:customStyle="1" w:styleId="10">
    <w:name w:val="无列表1"/>
    <w:next w:val="a2"/>
    <w:semiHidden/>
    <w:unhideWhenUsed/>
    <w:rsid w:val="003C7CAD"/>
  </w:style>
  <w:style w:type="paragraph" w:styleId="a5">
    <w:name w:val="Date"/>
    <w:basedOn w:val="a"/>
    <w:next w:val="a"/>
    <w:link w:val="Char1"/>
    <w:rsid w:val="003C7CAD"/>
    <w:rPr>
      <w:rFonts w:ascii="Times New Roman" w:eastAsia="楷体_GB2312" w:hAnsi="Times New Roman" w:cs="Times New Roman"/>
      <w:sz w:val="32"/>
      <w:szCs w:val="20"/>
    </w:rPr>
  </w:style>
  <w:style w:type="character" w:customStyle="1" w:styleId="Char1">
    <w:name w:val="日期 Char"/>
    <w:basedOn w:val="a0"/>
    <w:link w:val="a5"/>
    <w:rsid w:val="003C7CAD"/>
    <w:rPr>
      <w:rFonts w:ascii="Times New Roman" w:eastAsia="楷体_GB2312" w:hAnsi="Times New Roman" w:cs="Times New Roman"/>
      <w:sz w:val="32"/>
      <w:szCs w:val="20"/>
    </w:rPr>
  </w:style>
  <w:style w:type="character" w:styleId="a6">
    <w:name w:val="page number"/>
    <w:rsid w:val="003C7CAD"/>
  </w:style>
  <w:style w:type="paragraph" w:styleId="a7">
    <w:name w:val="Balloon Text"/>
    <w:basedOn w:val="a"/>
    <w:link w:val="Char2"/>
    <w:semiHidden/>
    <w:rsid w:val="003C7CAD"/>
    <w:rPr>
      <w:rFonts w:ascii="Times New Roman" w:eastAsia="宋体" w:hAnsi="Times New Roman" w:cs="Times New Roman"/>
      <w:sz w:val="18"/>
      <w:szCs w:val="18"/>
    </w:rPr>
  </w:style>
  <w:style w:type="character" w:customStyle="1" w:styleId="Char2">
    <w:name w:val="批注框文本 Char"/>
    <w:basedOn w:val="a0"/>
    <w:link w:val="a7"/>
    <w:semiHidden/>
    <w:rsid w:val="003C7CAD"/>
    <w:rPr>
      <w:rFonts w:ascii="Times New Roman" w:eastAsia="宋体" w:hAnsi="Times New Roman" w:cs="Times New Roman"/>
      <w:sz w:val="18"/>
      <w:szCs w:val="18"/>
    </w:rPr>
  </w:style>
  <w:style w:type="paragraph" w:styleId="a8">
    <w:name w:val="Body Text Indent"/>
    <w:basedOn w:val="a"/>
    <w:link w:val="Char3"/>
    <w:rsid w:val="003C7CAD"/>
    <w:pPr>
      <w:ind w:firstLine="645"/>
    </w:pPr>
    <w:rPr>
      <w:rFonts w:ascii="仿宋_GB2312" w:eastAsia="仿宋_GB2312" w:hAnsi="Times New Roman" w:cs="Times New Roman"/>
      <w:sz w:val="32"/>
      <w:szCs w:val="32"/>
    </w:rPr>
  </w:style>
  <w:style w:type="character" w:customStyle="1" w:styleId="Char3">
    <w:name w:val="正文文本缩进 Char"/>
    <w:basedOn w:val="a0"/>
    <w:link w:val="a8"/>
    <w:rsid w:val="003C7CAD"/>
    <w:rPr>
      <w:rFonts w:ascii="仿宋_GB2312" w:eastAsia="仿宋_GB2312" w:hAnsi="Times New Roman" w:cs="Times New Roman"/>
      <w:sz w:val="32"/>
      <w:szCs w:val="32"/>
    </w:rPr>
  </w:style>
  <w:style w:type="paragraph" w:styleId="a9">
    <w:name w:val="Document Map"/>
    <w:basedOn w:val="a"/>
    <w:link w:val="Char4"/>
    <w:semiHidden/>
    <w:rsid w:val="003C7CAD"/>
    <w:pPr>
      <w:shd w:val="clear" w:color="auto" w:fill="000080"/>
    </w:pPr>
    <w:rPr>
      <w:rFonts w:ascii="Times New Roman" w:eastAsia="宋体" w:hAnsi="Times New Roman" w:cs="Times New Roman"/>
      <w:szCs w:val="24"/>
    </w:rPr>
  </w:style>
  <w:style w:type="character" w:customStyle="1" w:styleId="Char4">
    <w:name w:val="文档结构图 Char"/>
    <w:basedOn w:val="a0"/>
    <w:link w:val="a9"/>
    <w:semiHidden/>
    <w:rsid w:val="003C7CAD"/>
    <w:rPr>
      <w:rFonts w:ascii="Times New Roman" w:eastAsia="宋体" w:hAnsi="Times New Roman" w:cs="Times New Roman"/>
      <w:szCs w:val="24"/>
      <w:shd w:val="clear" w:color="auto" w:fill="000080"/>
    </w:rPr>
  </w:style>
  <w:style w:type="paragraph" w:customStyle="1" w:styleId="11">
    <w:name w:val="列出段落1"/>
    <w:basedOn w:val="a"/>
    <w:uiPriority w:val="34"/>
    <w:qFormat/>
    <w:rsid w:val="003C7CAD"/>
    <w:pPr>
      <w:ind w:firstLineChars="200" w:firstLine="420"/>
    </w:pPr>
    <w:rPr>
      <w:rFonts w:ascii="Calibri" w:eastAsia="宋体" w:hAnsi="Calibri" w:cs="黑体"/>
    </w:rPr>
  </w:style>
  <w:style w:type="paragraph" w:styleId="aa">
    <w:name w:val="Normal (Web)"/>
    <w:basedOn w:val="a"/>
    <w:uiPriority w:val="99"/>
    <w:unhideWhenUsed/>
    <w:rsid w:val="003C7CAD"/>
    <w:pPr>
      <w:widowControl/>
      <w:spacing w:line="450" w:lineRule="atLeast"/>
      <w:jc w:val="left"/>
    </w:pPr>
    <w:rPr>
      <w:rFonts w:ascii="宋体" w:eastAsia="宋体" w:hAnsi="宋体" w:cs="宋体"/>
      <w:color w:val="000000"/>
      <w:kern w:val="0"/>
      <w:szCs w:val="21"/>
    </w:rPr>
  </w:style>
  <w:style w:type="paragraph" w:styleId="ab">
    <w:name w:val="List Paragraph"/>
    <w:basedOn w:val="a"/>
    <w:uiPriority w:val="34"/>
    <w:qFormat/>
    <w:rsid w:val="003C7CAD"/>
    <w:pPr>
      <w:ind w:firstLineChars="200" w:firstLine="420"/>
    </w:pPr>
    <w:rPr>
      <w:rFonts w:ascii="Calibri" w:eastAsia="宋体" w:hAnsi="Calibri" w:cs="Times New Roman"/>
    </w:rPr>
  </w:style>
  <w:style w:type="table" w:styleId="ac">
    <w:name w:val="Table Grid"/>
    <w:basedOn w:val="a1"/>
    <w:uiPriority w:val="59"/>
    <w:rsid w:val="003C7CAD"/>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95794960">
      <w:bodyDiv w:val="1"/>
      <w:marLeft w:val="0"/>
      <w:marRight w:val="0"/>
      <w:marTop w:val="0"/>
      <w:marBottom w:val="0"/>
      <w:divBdr>
        <w:top w:val="none" w:sz="0" w:space="0" w:color="auto"/>
        <w:left w:val="none" w:sz="0" w:space="0" w:color="auto"/>
        <w:bottom w:val="none" w:sz="0" w:space="0" w:color="auto"/>
        <w:right w:val="none" w:sz="0" w:space="0" w:color="auto"/>
      </w:divBdr>
    </w:div>
    <w:div w:id="296499225">
      <w:bodyDiv w:val="1"/>
      <w:marLeft w:val="0"/>
      <w:marRight w:val="0"/>
      <w:marTop w:val="0"/>
      <w:marBottom w:val="0"/>
      <w:divBdr>
        <w:top w:val="none" w:sz="0" w:space="0" w:color="auto"/>
        <w:left w:val="none" w:sz="0" w:space="0" w:color="auto"/>
        <w:bottom w:val="none" w:sz="0" w:space="0" w:color="auto"/>
        <w:right w:val="none" w:sz="0" w:space="0" w:color="auto"/>
      </w:divBdr>
    </w:div>
    <w:div w:id="482088375">
      <w:bodyDiv w:val="1"/>
      <w:marLeft w:val="0"/>
      <w:marRight w:val="0"/>
      <w:marTop w:val="0"/>
      <w:marBottom w:val="0"/>
      <w:divBdr>
        <w:top w:val="none" w:sz="0" w:space="0" w:color="auto"/>
        <w:left w:val="none" w:sz="0" w:space="0" w:color="auto"/>
        <w:bottom w:val="none" w:sz="0" w:space="0" w:color="auto"/>
        <w:right w:val="none" w:sz="0" w:space="0" w:color="auto"/>
      </w:divBdr>
    </w:div>
    <w:div w:id="910432187">
      <w:bodyDiv w:val="1"/>
      <w:marLeft w:val="0"/>
      <w:marRight w:val="0"/>
      <w:marTop w:val="0"/>
      <w:marBottom w:val="0"/>
      <w:divBdr>
        <w:top w:val="none" w:sz="0" w:space="0" w:color="auto"/>
        <w:left w:val="none" w:sz="0" w:space="0" w:color="auto"/>
        <w:bottom w:val="none" w:sz="0" w:space="0" w:color="auto"/>
        <w:right w:val="none" w:sz="0" w:space="0" w:color="auto"/>
      </w:divBdr>
    </w:div>
    <w:div w:id="974797697">
      <w:bodyDiv w:val="1"/>
      <w:marLeft w:val="0"/>
      <w:marRight w:val="0"/>
      <w:marTop w:val="0"/>
      <w:marBottom w:val="0"/>
      <w:divBdr>
        <w:top w:val="none" w:sz="0" w:space="0" w:color="auto"/>
        <w:left w:val="none" w:sz="0" w:space="0" w:color="auto"/>
        <w:bottom w:val="none" w:sz="0" w:space="0" w:color="auto"/>
        <w:right w:val="none" w:sz="0" w:space="0" w:color="auto"/>
      </w:divBdr>
    </w:div>
    <w:div w:id="1039286110">
      <w:bodyDiv w:val="1"/>
      <w:marLeft w:val="0"/>
      <w:marRight w:val="0"/>
      <w:marTop w:val="0"/>
      <w:marBottom w:val="0"/>
      <w:divBdr>
        <w:top w:val="none" w:sz="0" w:space="0" w:color="auto"/>
        <w:left w:val="none" w:sz="0" w:space="0" w:color="auto"/>
        <w:bottom w:val="none" w:sz="0" w:space="0" w:color="auto"/>
        <w:right w:val="none" w:sz="0" w:space="0" w:color="auto"/>
      </w:divBdr>
    </w:div>
    <w:div w:id="1067651239">
      <w:bodyDiv w:val="1"/>
      <w:marLeft w:val="0"/>
      <w:marRight w:val="0"/>
      <w:marTop w:val="0"/>
      <w:marBottom w:val="0"/>
      <w:divBdr>
        <w:top w:val="none" w:sz="0" w:space="0" w:color="auto"/>
        <w:left w:val="none" w:sz="0" w:space="0" w:color="auto"/>
        <w:bottom w:val="none" w:sz="0" w:space="0" w:color="auto"/>
        <w:right w:val="none" w:sz="0" w:space="0" w:color="auto"/>
      </w:divBdr>
    </w:div>
    <w:div w:id="1141269049">
      <w:bodyDiv w:val="1"/>
      <w:marLeft w:val="0"/>
      <w:marRight w:val="0"/>
      <w:marTop w:val="0"/>
      <w:marBottom w:val="0"/>
      <w:divBdr>
        <w:top w:val="none" w:sz="0" w:space="0" w:color="auto"/>
        <w:left w:val="none" w:sz="0" w:space="0" w:color="auto"/>
        <w:bottom w:val="none" w:sz="0" w:space="0" w:color="auto"/>
        <w:right w:val="none" w:sz="0" w:space="0" w:color="auto"/>
      </w:divBdr>
    </w:div>
    <w:div w:id="1154562478">
      <w:bodyDiv w:val="1"/>
      <w:marLeft w:val="0"/>
      <w:marRight w:val="0"/>
      <w:marTop w:val="0"/>
      <w:marBottom w:val="0"/>
      <w:divBdr>
        <w:top w:val="none" w:sz="0" w:space="0" w:color="auto"/>
        <w:left w:val="none" w:sz="0" w:space="0" w:color="auto"/>
        <w:bottom w:val="none" w:sz="0" w:space="0" w:color="auto"/>
        <w:right w:val="none" w:sz="0" w:space="0" w:color="auto"/>
      </w:divBdr>
    </w:div>
    <w:div w:id="1185440921">
      <w:bodyDiv w:val="1"/>
      <w:marLeft w:val="0"/>
      <w:marRight w:val="0"/>
      <w:marTop w:val="0"/>
      <w:marBottom w:val="0"/>
      <w:divBdr>
        <w:top w:val="none" w:sz="0" w:space="0" w:color="auto"/>
        <w:left w:val="none" w:sz="0" w:space="0" w:color="auto"/>
        <w:bottom w:val="none" w:sz="0" w:space="0" w:color="auto"/>
        <w:right w:val="none" w:sz="0" w:space="0" w:color="auto"/>
      </w:divBdr>
    </w:div>
    <w:div w:id="1456605188">
      <w:bodyDiv w:val="1"/>
      <w:marLeft w:val="0"/>
      <w:marRight w:val="0"/>
      <w:marTop w:val="0"/>
      <w:marBottom w:val="0"/>
      <w:divBdr>
        <w:top w:val="none" w:sz="0" w:space="0" w:color="auto"/>
        <w:left w:val="none" w:sz="0" w:space="0" w:color="auto"/>
        <w:bottom w:val="none" w:sz="0" w:space="0" w:color="auto"/>
        <w:right w:val="none" w:sz="0" w:space="0" w:color="auto"/>
      </w:divBdr>
    </w:div>
    <w:div w:id="20501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EA0D1-2718-4FAE-9BA3-3FD827BB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王雅婧</dc:creator>
  <cp:keywords/>
  <dc:description/>
  <cp:lastModifiedBy>Administrator</cp:lastModifiedBy>
  <cp:revision>3</cp:revision>
  <dcterms:created xsi:type="dcterms:W3CDTF">2022-03-02T02:09:00Z</dcterms:created>
  <dcterms:modified xsi:type="dcterms:W3CDTF">2022-03-07T02:39:00Z</dcterms:modified>
</cp:coreProperties>
</file>