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628"/>
        <w:gridCol w:w="708"/>
        <w:gridCol w:w="474"/>
        <w:gridCol w:w="944"/>
        <w:gridCol w:w="170"/>
        <w:gridCol w:w="964"/>
        <w:gridCol w:w="1134"/>
        <w:gridCol w:w="134"/>
        <w:gridCol w:w="433"/>
        <w:gridCol w:w="263"/>
        <w:gridCol w:w="446"/>
        <w:gridCol w:w="390"/>
        <w:gridCol w:w="699"/>
      </w:tblGrid>
      <w:tr w:rsidR="003C7CAD" w:rsidRPr="003C7CAD" w:rsidTr="000A7602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A7602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D50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D50C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42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42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</w:t>
            </w:r>
            <w:proofErr w:type="gramStart"/>
            <w:r w:rsidRPr="003042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防经费两址</w:t>
            </w:r>
            <w:proofErr w:type="gramEnd"/>
            <w:r w:rsidRPr="003042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存储扩容项目</w:t>
            </w:r>
          </w:p>
        </w:tc>
      </w:tr>
      <w:tr w:rsidR="003C7CAD" w:rsidRPr="003C7CAD" w:rsidTr="004235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北京市西城区名苑幼儿园</w:t>
            </w:r>
          </w:p>
        </w:tc>
      </w:tr>
      <w:tr w:rsidR="003C7CAD" w:rsidRPr="003C7CAD" w:rsidTr="004235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周宇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2990935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42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42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42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  <w:p w:rsidR="00E52CE1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3042A3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3042A3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3042A3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42359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23596" w:rsidRPr="003C7CAD" w:rsidTr="0056259E">
        <w:trPr>
          <w:trHeight w:hRule="exact" w:val="329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FF324A" w:rsidRDefault="00423596" w:rsidP="0042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324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Pr="00FC61AA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="006D3674" w:rsidRPr="001A5B89">
              <w:rPr>
                <w:rFonts w:ascii="宋体" w:eastAsia="宋体" w:hAnsi="宋体" w:cs="宋体" w:hint="eastAsia"/>
                <w:kern w:val="0"/>
                <w:szCs w:val="21"/>
              </w:rPr>
              <w:t>我单位于2007年搬入新址，后又分别于2015年和2019年建立了两个分园，现共有三个办学地址，规模较大，项目实施后可满足市教委工作要求，幼儿园视频监控图像信息存储由30天增至90天。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423596" w:rsidRDefault="00DF615B" w:rsidP="00423596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259E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项目进度与预期进度相比未出现滞后的现象。项目支出，严格按照预算计划执行，整体围绕存储扩容、</w:t>
            </w:r>
            <w:proofErr w:type="gramStart"/>
            <w:r w:rsidRPr="0056259E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利旧原有</w:t>
            </w:r>
            <w:proofErr w:type="gramEnd"/>
            <w:r w:rsidRPr="0056259E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设备两方面进行。项目主要对教室、公共区域、厨房的存储进行了相对的分离，实现了不同功能不同硬盘录像机的专属对应，另外对原有设备进行了升级扩容，满足了9</w:t>
            </w:r>
            <w:r w:rsidRPr="0056259E">
              <w:rPr>
                <w:rFonts w:ascii="宋体" w:eastAsia="宋体" w:hAnsi="宋体" w:cs="Times New Roman"/>
                <w:kern w:val="0"/>
                <w:sz w:val="22"/>
                <w:szCs w:val="24"/>
              </w:rPr>
              <w:t>0</w:t>
            </w:r>
            <w:r w:rsidRPr="0056259E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天存储天数要求，并且根据实际工作需要对监控区域进行调整，以此来提高幼儿园技防监控质量，助力建设平安校园。</w:t>
            </w:r>
          </w:p>
        </w:tc>
      </w:tr>
      <w:tr w:rsidR="00423596" w:rsidRPr="003C7CAD" w:rsidTr="00E55B54">
        <w:trPr>
          <w:trHeight w:hRule="exact" w:val="86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23596" w:rsidRPr="003C7CAD" w:rsidTr="00846DA0">
        <w:trPr>
          <w:trHeight w:val="4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16" w:rsidRPr="003C7CAD" w:rsidRDefault="00423596" w:rsidP="0040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03016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030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服务园</w:t>
            </w:r>
            <w:proofErr w:type="gramStart"/>
            <w:r w:rsidR="004030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址数量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0301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0301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082" w:rsidRPr="003C7CAD" w:rsidRDefault="00E02082" w:rsidP="00E020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846DA0">
        <w:trPr>
          <w:trHeight w:val="7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0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523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质量指标达标率（以满足9</w:t>
            </w:r>
            <w:r w:rsidR="003523E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3523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天存储天数为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质量达标产出数）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6F590F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6F590F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A864DC">
        <w:trPr>
          <w:trHeight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完成及时性（完成项目所耗用的时间）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E55B54">
        <w:trPr>
          <w:trHeight w:val="11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成本节约率（单位如期、保质、保量完成既定工作目标所耗费的支出为实际成本）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995D4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如有节约可增加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分，但总分不能超过1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995D4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按照据实结算要求节约1%经费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846DA0">
        <w:trPr>
          <w:trHeight w:val="47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3523EC">
        <w:trPr>
          <w:trHeight w:val="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1B42D0">
        <w:trPr>
          <w:trHeight w:hRule="exact" w:val="298"/>
          <w:jc w:val="center"/>
        </w:trPr>
        <w:tc>
          <w:tcPr>
            <w:tcW w:w="6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02082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52CE1" w:rsidRPr="00423596" w:rsidRDefault="00E52CE1" w:rsidP="00E52C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E52CE1" w:rsidRPr="00423596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EC" w:rsidRDefault="00603FEC" w:rsidP="003C7CAD">
      <w:r>
        <w:separator/>
      </w:r>
    </w:p>
  </w:endnote>
  <w:endnote w:type="continuationSeparator" w:id="0">
    <w:p w:rsidR="00603FEC" w:rsidRDefault="00603FE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03FE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603FE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EC" w:rsidRDefault="00603FEC" w:rsidP="003C7CAD">
      <w:r>
        <w:separator/>
      </w:r>
    </w:p>
  </w:footnote>
  <w:footnote w:type="continuationSeparator" w:id="0">
    <w:p w:rsidR="00603FEC" w:rsidRDefault="00603FE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7A9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602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550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9E2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42D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2818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C44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42A3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23EC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145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FEF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3016"/>
    <w:rsid w:val="00404369"/>
    <w:rsid w:val="004046D9"/>
    <w:rsid w:val="00406930"/>
    <w:rsid w:val="00406BFC"/>
    <w:rsid w:val="00406CC5"/>
    <w:rsid w:val="0040752B"/>
    <w:rsid w:val="00407FF7"/>
    <w:rsid w:val="00410FB8"/>
    <w:rsid w:val="004138E8"/>
    <w:rsid w:val="00414A9C"/>
    <w:rsid w:val="004155BB"/>
    <w:rsid w:val="004164E7"/>
    <w:rsid w:val="00416A3D"/>
    <w:rsid w:val="004202C3"/>
    <w:rsid w:val="00420BE0"/>
    <w:rsid w:val="00423596"/>
    <w:rsid w:val="00425424"/>
    <w:rsid w:val="00427E44"/>
    <w:rsid w:val="00431188"/>
    <w:rsid w:val="0043174A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8F3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59E"/>
    <w:rsid w:val="00562A7B"/>
    <w:rsid w:val="00562A8B"/>
    <w:rsid w:val="005654B6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3FEC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367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90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5D3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0D6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E3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DA0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9C4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4B4"/>
    <w:rsid w:val="009560D4"/>
    <w:rsid w:val="009577E4"/>
    <w:rsid w:val="00957F65"/>
    <w:rsid w:val="009614E9"/>
    <w:rsid w:val="00961FBF"/>
    <w:rsid w:val="009621C0"/>
    <w:rsid w:val="0096248B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D4D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4DC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0C3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71B"/>
    <w:rsid w:val="00B71D59"/>
    <w:rsid w:val="00B74670"/>
    <w:rsid w:val="00B746CD"/>
    <w:rsid w:val="00B7532B"/>
    <w:rsid w:val="00B76209"/>
    <w:rsid w:val="00B77009"/>
    <w:rsid w:val="00B77A5B"/>
    <w:rsid w:val="00B77C3F"/>
    <w:rsid w:val="00B77E8D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06C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45DF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60E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03A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615B"/>
    <w:rsid w:val="00E01965"/>
    <w:rsid w:val="00E02082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37179"/>
    <w:rsid w:val="00E4146D"/>
    <w:rsid w:val="00E44694"/>
    <w:rsid w:val="00E46ACB"/>
    <w:rsid w:val="00E52CE1"/>
    <w:rsid w:val="00E54B00"/>
    <w:rsid w:val="00E55B5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40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0D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76CED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07262-F4CB-46ED-A8A2-87FD85C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860EA-FB81-42FE-BC68-C9B6881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3</cp:revision>
  <dcterms:created xsi:type="dcterms:W3CDTF">2022-04-10T06:00:00Z</dcterms:created>
  <dcterms:modified xsi:type="dcterms:W3CDTF">2022-04-11T02:22:00Z</dcterms:modified>
</cp:coreProperties>
</file>