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1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044"/>
        <w:gridCol w:w="349"/>
        <w:gridCol w:w="785"/>
        <w:gridCol w:w="891"/>
        <w:gridCol w:w="384"/>
        <w:gridCol w:w="173"/>
        <w:gridCol w:w="557"/>
        <w:gridCol w:w="121"/>
        <w:gridCol w:w="647"/>
        <w:gridCol w:w="626"/>
        <w:gridCol w:w="73"/>
      </w:tblGrid>
      <w:tr w:rsidR="00E73D4B" w:rsidRPr="004C748F" w:rsidTr="00F06F1D">
        <w:trPr>
          <w:gridAfter w:val="1"/>
          <w:wAfter w:w="73" w:type="dxa"/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4B" w:rsidRPr="003C7CAD" w:rsidRDefault="00E73D4B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3D4B" w:rsidRPr="004C748F" w:rsidTr="00F06F1D">
        <w:trPr>
          <w:gridAfter w:val="1"/>
          <w:wAfter w:w="73" w:type="dxa"/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D4B" w:rsidRPr="003C7CAD" w:rsidRDefault="00E73D4B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06F1D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6F1D">
              <w:rPr>
                <w:rFonts w:ascii="仿宋_GB2312" w:hAnsi="宋体" w:hint="eastAsia"/>
                <w:sz w:val="18"/>
                <w:szCs w:val="18"/>
              </w:rPr>
              <w:t>修缮经费</w:t>
            </w:r>
            <w:r w:rsidRPr="00F06F1D">
              <w:rPr>
                <w:rFonts w:ascii="仿宋_GB2312" w:hAnsi="宋体" w:hint="eastAsia"/>
                <w:sz w:val="18"/>
                <w:szCs w:val="18"/>
              </w:rPr>
              <w:t>-</w:t>
            </w:r>
            <w:r w:rsidRPr="00F06F1D">
              <w:rPr>
                <w:rFonts w:ascii="仿宋_GB2312" w:hAnsi="宋体" w:hint="eastAsia"/>
                <w:sz w:val="18"/>
                <w:szCs w:val="18"/>
              </w:rPr>
              <w:t>南华里</w:t>
            </w:r>
            <w:r w:rsidRPr="00F06F1D">
              <w:rPr>
                <w:rFonts w:ascii="仿宋_GB2312" w:hAnsi="宋体" w:hint="eastAsia"/>
                <w:sz w:val="18"/>
                <w:szCs w:val="18"/>
              </w:rPr>
              <w:t>2</w:t>
            </w:r>
            <w:r w:rsidRPr="00F06F1D">
              <w:rPr>
                <w:rFonts w:ascii="仿宋_GB2312" w:hAnsi="宋体" w:hint="eastAsia"/>
                <w:sz w:val="18"/>
                <w:szCs w:val="18"/>
              </w:rPr>
              <w:t>号扩班改造工程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邱伟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13501332272</w:t>
            </w:r>
          </w:p>
        </w:tc>
      </w:tr>
      <w:tr w:rsidR="00E73D4B" w:rsidRPr="004C748F" w:rsidTr="00F06F1D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73D4B" w:rsidRPr="004C748F" w:rsidTr="00F06F1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06F1D" w:rsidRDefault="005951D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951D2">
              <w:rPr>
                <w:rFonts w:ascii="宋体" w:cs="宋体"/>
                <w:color w:val="000000"/>
                <w:kern w:val="0"/>
                <w:sz w:val="18"/>
                <w:szCs w:val="18"/>
              </w:rPr>
              <w:t>2902771.06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06F1D" w:rsidRDefault="005951D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951D2">
              <w:rPr>
                <w:rFonts w:ascii="宋体" w:cs="宋体"/>
                <w:color w:val="000000"/>
                <w:kern w:val="0"/>
                <w:sz w:val="18"/>
                <w:szCs w:val="18"/>
              </w:rPr>
              <w:t>2902771.06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E73D4B" w:rsidRPr="004C748F" w:rsidTr="00F06F1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F06F1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F06F1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CA050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开工建设，完成结构加固</w:t>
            </w:r>
            <w:r w:rsidR="00F06F1D">
              <w:rPr>
                <w:rFonts w:ascii="宋体" w:cs="宋体" w:hint="eastAsia"/>
                <w:kern w:val="0"/>
                <w:sz w:val="18"/>
                <w:szCs w:val="18"/>
              </w:rPr>
              <w:t>和</w:t>
            </w:r>
            <w:r w:rsidR="00F06F1D">
              <w:rPr>
                <w:rFonts w:ascii="宋体" w:cs="宋体"/>
                <w:kern w:val="0"/>
                <w:sz w:val="18"/>
                <w:szCs w:val="18"/>
              </w:rPr>
              <w:t>室内装修</w:t>
            </w:r>
            <w:bookmarkStart w:id="0" w:name="_GoBack"/>
            <w:bookmarkEnd w:id="0"/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CA050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完成结构加固</w:t>
            </w:r>
            <w:r w:rsidR="00F06F1D">
              <w:rPr>
                <w:rFonts w:ascii="宋体" w:cs="宋体" w:hint="eastAsia"/>
                <w:kern w:val="0"/>
                <w:sz w:val="18"/>
                <w:szCs w:val="18"/>
              </w:rPr>
              <w:t>和</w:t>
            </w:r>
            <w:r w:rsidR="00F06F1D">
              <w:rPr>
                <w:rFonts w:ascii="宋体" w:cs="宋体"/>
                <w:kern w:val="0"/>
                <w:sz w:val="18"/>
                <w:szCs w:val="18"/>
              </w:rPr>
              <w:t>室内装修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73D4B" w:rsidRPr="004C748F" w:rsidTr="00F06F1D">
        <w:trPr>
          <w:gridAfter w:val="1"/>
          <w:wAfter w:w="73" w:type="dxa"/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6F1D">
              <w:rPr>
                <w:rFonts w:ascii="宋体" w:cs="宋体" w:hint="eastAsia"/>
                <w:kern w:val="0"/>
                <w:sz w:val="15"/>
                <w:szCs w:val="15"/>
              </w:rPr>
              <w:t>完成结构加固和</w:t>
            </w:r>
            <w:r w:rsidRPr="00F06F1D">
              <w:rPr>
                <w:rFonts w:ascii="宋体" w:cs="宋体"/>
                <w:kern w:val="0"/>
                <w:sz w:val="15"/>
                <w:szCs w:val="15"/>
              </w:rPr>
              <w:t>室内装修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6F1D">
              <w:rPr>
                <w:rFonts w:ascii="宋体" w:cs="宋体" w:hint="eastAsia"/>
                <w:kern w:val="0"/>
                <w:sz w:val="15"/>
                <w:szCs w:val="15"/>
              </w:rPr>
              <w:t>完成结构加固和</w:t>
            </w:r>
            <w:r w:rsidRPr="00F06F1D">
              <w:rPr>
                <w:rFonts w:ascii="宋体" w:cs="宋体"/>
                <w:kern w:val="0"/>
                <w:sz w:val="15"/>
                <w:szCs w:val="15"/>
              </w:rPr>
              <w:t>室内装修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06F1D" w:rsidRDefault="00F06F1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F06F1D">
              <w:rPr>
                <w:rFonts w:ascii="宋体" w:cs="宋体" w:hint="eastAsia"/>
                <w:kern w:val="0"/>
                <w:sz w:val="15"/>
                <w:szCs w:val="15"/>
              </w:rPr>
              <w:t>2021年底前完成结构加固和</w:t>
            </w:r>
            <w:r w:rsidRPr="00F06F1D">
              <w:rPr>
                <w:rFonts w:ascii="宋体" w:cs="宋体"/>
                <w:kern w:val="0"/>
                <w:sz w:val="15"/>
                <w:szCs w:val="15"/>
              </w:rPr>
              <w:t>室内装修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CA050C" w:rsidP="00F06F1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6F1D">
              <w:rPr>
                <w:rFonts w:ascii="宋体" w:cs="宋体" w:hint="eastAsia"/>
                <w:kern w:val="0"/>
                <w:sz w:val="15"/>
                <w:szCs w:val="15"/>
              </w:rPr>
              <w:t>2021年底前完成结构加固</w:t>
            </w:r>
            <w:r w:rsidR="00F06F1D" w:rsidRPr="00F06F1D">
              <w:rPr>
                <w:rFonts w:ascii="宋体" w:cs="宋体" w:hint="eastAsia"/>
                <w:kern w:val="0"/>
                <w:sz w:val="15"/>
                <w:szCs w:val="15"/>
              </w:rPr>
              <w:t>和</w:t>
            </w:r>
            <w:r w:rsidR="00F06F1D" w:rsidRPr="00F06F1D">
              <w:rPr>
                <w:rFonts w:ascii="宋体" w:cs="宋体"/>
                <w:kern w:val="0"/>
                <w:sz w:val="15"/>
                <w:szCs w:val="15"/>
              </w:rPr>
              <w:t>室内装修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CA050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CA050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72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改造完成后建成12班小学，相关配套设施满足教学使用</w:t>
            </w:r>
            <w:r w:rsidR="00CA050C" w:rsidRPr="00CA050C">
              <w:rPr>
                <w:rFonts w:ascii="宋体" w:cs="宋体" w:hint="eastAsia"/>
                <w:kern w:val="0"/>
                <w:sz w:val="18"/>
                <w:szCs w:val="18"/>
              </w:rPr>
              <w:t>改造完成后建成12班小学，相关配套设施满足教学</w:t>
            </w:r>
            <w:proofErr w:type="gramStart"/>
            <w:r w:rsidR="00CA050C" w:rsidRPr="00CA050C">
              <w:rPr>
                <w:rFonts w:ascii="宋体" w:cs="宋体" w:hint="eastAsia"/>
                <w:kern w:val="0"/>
                <w:sz w:val="18"/>
                <w:szCs w:val="18"/>
              </w:rPr>
              <w:t>使用</w:t>
            </w:r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学</w:t>
            </w:r>
            <w:proofErr w:type="gramEnd"/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用房的数量，改善学校的教学条件，提高学校的教学设施水平，提升了西城区教育研修学院的对外整体形象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72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改造完成后建成12班小学，相关配套设施满足教学使用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72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改造完成后建成12班小学，相关配套设施满足教学</w:t>
            </w:r>
            <w:proofErr w:type="gramStart"/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使用</w:t>
            </w:r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学</w:t>
            </w:r>
            <w:proofErr w:type="gramEnd"/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用房的数量，改善学校的教学条件，提高学校的教学设施水平，提升了西城区教育研修学院的对外整体形象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72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改造完成后建成12班小学，相关配套设施满足教学</w:t>
            </w:r>
            <w:proofErr w:type="gramStart"/>
            <w:r w:rsidRPr="00020720">
              <w:rPr>
                <w:rFonts w:ascii="宋体" w:cs="宋体" w:hint="eastAsia"/>
                <w:kern w:val="0"/>
                <w:sz w:val="18"/>
                <w:szCs w:val="18"/>
              </w:rPr>
              <w:t>使用</w:t>
            </w:r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学</w:t>
            </w:r>
            <w:proofErr w:type="gramEnd"/>
            <w:r w:rsidR="00E73D4B" w:rsidRPr="002F384A">
              <w:rPr>
                <w:rFonts w:ascii="宋体" w:cs="宋体" w:hint="eastAsia"/>
                <w:kern w:val="0"/>
                <w:sz w:val="18"/>
                <w:szCs w:val="18"/>
              </w:rPr>
              <w:t>用房的数量，改善学校的教学条件，提高学校的教学设施水平，提升了西城区教育研修学院的对外整体形象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F06F1D">
        <w:trPr>
          <w:gridAfter w:val="1"/>
          <w:wAfter w:w="73" w:type="dxa"/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4C1494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E73D4B" w:rsidRDefault="00E73D4B">
      <w:pPr>
        <w:widowControl/>
        <w:jc w:val="left"/>
      </w:pPr>
    </w:p>
    <w:sectPr w:rsidR="00E73D4B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79" w:rsidRDefault="00C17F79" w:rsidP="003C7CAD">
      <w:r>
        <w:separator/>
      </w:r>
    </w:p>
  </w:endnote>
  <w:endnote w:type="continuationSeparator" w:id="0">
    <w:p w:rsidR="00C17F79" w:rsidRDefault="00C17F79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Pr="000057B0" w:rsidRDefault="00E73D4B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E73D4B" w:rsidRDefault="00E73D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Default="00E73D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79" w:rsidRDefault="00C17F79" w:rsidP="003C7CAD">
      <w:r>
        <w:separator/>
      </w:r>
    </w:p>
  </w:footnote>
  <w:footnote w:type="continuationSeparator" w:id="0">
    <w:p w:rsidR="00C17F79" w:rsidRDefault="00C17F79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0720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34A1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CF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023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05B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C7D"/>
    <w:rsid w:val="002F00D4"/>
    <w:rsid w:val="002F384A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494"/>
    <w:rsid w:val="004C2EE5"/>
    <w:rsid w:val="004C415E"/>
    <w:rsid w:val="004C601F"/>
    <w:rsid w:val="004C6A12"/>
    <w:rsid w:val="004C748F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1D2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DF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658E"/>
    <w:rsid w:val="00786464"/>
    <w:rsid w:val="007877A6"/>
    <w:rsid w:val="00791C3B"/>
    <w:rsid w:val="00792238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4B3E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17F79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50C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46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3D4B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1D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C2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ED541F-E5F3-4C7E-9DCB-71357A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basedOn w:val="a0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basedOn w:val="a0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5</cp:revision>
  <dcterms:created xsi:type="dcterms:W3CDTF">2022-03-14T00:47:00Z</dcterms:created>
  <dcterms:modified xsi:type="dcterms:W3CDTF">2022-03-18T01:38:00Z</dcterms:modified>
</cp:coreProperties>
</file>