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华文中宋" w:eastAsia="方正小标宋简体"/>
          <w:color w:val="auto"/>
          <w:sz w:val="44"/>
          <w:szCs w:val="44"/>
          <w:highlight w:val="none"/>
          <w:shd w:val="clear" w:color="auto" w:fill="auto"/>
          <w:lang w:eastAsia="zh-CN"/>
        </w:rPr>
      </w:pPr>
      <w:r>
        <w:rPr>
          <w:rFonts w:hint="eastAsia" w:ascii="方正小标宋简体" w:hAnsi="华文中宋" w:eastAsia="方正小标宋简体"/>
          <w:color w:val="auto"/>
          <w:sz w:val="44"/>
          <w:szCs w:val="44"/>
          <w:highlight w:val="none"/>
          <w:shd w:val="clear" w:color="auto" w:fill="auto"/>
        </w:rPr>
        <w:t>西城区关于</w:t>
      </w:r>
      <w:r>
        <w:rPr>
          <w:rFonts w:hint="eastAsia" w:ascii="方正小标宋简体" w:hAnsi="华文中宋" w:eastAsia="方正小标宋简体"/>
          <w:color w:val="auto"/>
          <w:sz w:val="44"/>
          <w:szCs w:val="44"/>
          <w:highlight w:val="none"/>
          <w:shd w:val="clear" w:color="auto" w:fill="auto"/>
          <w:lang w:eastAsia="zh-CN"/>
        </w:rPr>
        <w:t>推动服务机构</w:t>
      </w:r>
    </w:p>
    <w:p>
      <w:pPr>
        <w:pStyle w:val="2"/>
        <w:keepNext w:val="0"/>
        <w:keepLines w:val="0"/>
        <w:pageBreakBefore w:val="0"/>
        <w:widowControl w:val="0"/>
        <w:kinsoku/>
        <w:wordWrap/>
        <w:overflowPunct/>
        <w:topLinePunct w:val="0"/>
        <w:bidi w:val="0"/>
        <w:snapToGrid/>
        <w:spacing w:line="680" w:lineRule="exact"/>
        <w:jc w:val="center"/>
        <w:textAlignment w:val="auto"/>
        <w:rPr>
          <w:rFonts w:hint="eastAsia" w:ascii="方正小标宋简体" w:hAnsi="华文中宋" w:eastAsia="方正小标宋简体"/>
          <w:color w:val="auto"/>
          <w:sz w:val="44"/>
          <w:szCs w:val="44"/>
          <w:highlight w:val="none"/>
          <w:shd w:val="clear" w:color="auto" w:fill="auto"/>
        </w:rPr>
      </w:pPr>
      <w:r>
        <w:rPr>
          <w:rFonts w:hint="eastAsia" w:ascii="方正小标宋简体" w:hAnsi="华文中宋" w:eastAsia="方正小标宋简体"/>
          <w:color w:val="auto"/>
          <w:sz w:val="44"/>
          <w:szCs w:val="44"/>
          <w:highlight w:val="none"/>
          <w:shd w:val="clear" w:color="auto" w:fill="auto"/>
          <w:lang w:eastAsia="zh-CN"/>
        </w:rPr>
        <w:t>助力投资促进</w:t>
      </w:r>
      <w:r>
        <w:rPr>
          <w:rFonts w:hint="eastAsia" w:ascii="方正小标宋简体" w:hAnsi="华文中宋" w:eastAsia="方正小标宋简体"/>
          <w:color w:val="auto"/>
          <w:sz w:val="44"/>
          <w:szCs w:val="44"/>
          <w:highlight w:val="none"/>
          <w:shd w:val="clear" w:color="auto" w:fill="auto"/>
        </w:rPr>
        <w:t>的若干措施</w:t>
      </w:r>
    </w:p>
    <w:p>
      <w:pPr>
        <w:pStyle w:val="2"/>
        <w:keepNext w:val="0"/>
        <w:keepLines w:val="0"/>
        <w:pageBreakBefore w:val="0"/>
        <w:widowControl w:val="0"/>
        <w:kinsoku/>
        <w:wordWrap/>
        <w:overflowPunct/>
        <w:topLinePunct w:val="0"/>
        <w:bidi w:val="0"/>
        <w:snapToGrid/>
        <w:spacing w:line="680" w:lineRule="exact"/>
        <w:jc w:val="center"/>
        <w:textAlignment w:val="auto"/>
        <w:rPr>
          <w:rFonts w:hint="eastAsia" w:ascii="楷体_GB2312" w:hAnsi="楷体_GB2312" w:eastAsia="楷体_GB2312" w:cs="楷体_GB2312"/>
          <w:color w:val="auto"/>
          <w:sz w:val="32"/>
          <w:szCs w:val="32"/>
          <w:highlight w:val="none"/>
          <w:shd w:val="clear" w:color="auto" w:fill="auto"/>
          <w:lang w:eastAsia="zh-CN"/>
        </w:rPr>
      </w:pPr>
      <w:r>
        <w:rPr>
          <w:rFonts w:hint="eastAsia" w:ascii="楷体_GB2312" w:hAnsi="楷体_GB2312" w:eastAsia="楷体_GB2312" w:cs="楷体_GB2312"/>
          <w:color w:val="auto"/>
          <w:sz w:val="32"/>
          <w:szCs w:val="32"/>
          <w:highlight w:val="none"/>
          <w:shd w:val="clear" w:color="auto" w:fill="auto"/>
          <w:lang w:eastAsia="zh-CN"/>
        </w:rPr>
        <w:t>（征求意见稿）</w:t>
      </w:r>
    </w:p>
    <w:p>
      <w:pPr>
        <w:pStyle w:val="2"/>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华文中宋" w:eastAsia="方正小标宋简体"/>
          <w:color w:val="auto"/>
          <w:sz w:val="44"/>
          <w:szCs w:val="44"/>
          <w:highlight w:val="none"/>
          <w:shd w:val="clear" w:color="auto" w:fill="auto"/>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200"/>
        <w:textAlignment w:val="auto"/>
        <w:rPr>
          <w:rFonts w:hint="eastAsia" w:ascii="仿宋_GB2312" w:hAnsi="华文中宋" w:eastAsia="仿宋_GB2312"/>
          <w:color w:val="auto"/>
          <w:sz w:val="32"/>
          <w:szCs w:val="32"/>
          <w:highlight w:val="none"/>
          <w:shd w:val="clear" w:color="auto" w:fill="auto"/>
        </w:rPr>
      </w:pPr>
      <w:r>
        <w:rPr>
          <w:rFonts w:hint="eastAsia" w:ascii="仿宋_GB2312" w:hAnsi="华文中宋" w:eastAsia="仿宋_GB2312"/>
          <w:color w:val="auto"/>
          <w:sz w:val="32"/>
          <w:szCs w:val="32"/>
          <w:highlight w:val="none"/>
          <w:shd w:val="clear" w:color="auto" w:fill="auto"/>
        </w:rPr>
        <w:t>为深入贯彻落实</w:t>
      </w:r>
      <w:r>
        <w:rPr>
          <w:rFonts w:hint="eastAsia" w:ascii="仿宋_GB2312" w:hAnsi="华文中宋" w:eastAsia="仿宋_GB2312"/>
          <w:color w:val="auto"/>
          <w:sz w:val="32"/>
          <w:szCs w:val="32"/>
          <w:highlight w:val="none"/>
          <w:shd w:val="clear" w:color="auto" w:fill="auto"/>
          <w:lang w:eastAsia="zh-CN"/>
        </w:rPr>
        <w:t>《关于进一步加强投资促进工作推动经济高质量发展的若干意见》（京政字〔2021〕32号）关于“用好渠道招商工作”的要求，</w:t>
      </w:r>
      <w:r>
        <w:rPr>
          <w:rFonts w:hint="eastAsia" w:ascii="仿宋_GB2312" w:hAnsi="仿宋_GB2312" w:eastAsia="仿宋_GB2312" w:cs="仿宋_GB2312"/>
          <w:color w:val="auto"/>
          <w:sz w:val="32"/>
          <w:szCs w:val="32"/>
          <w:highlight w:val="none"/>
          <w:shd w:val="clear" w:color="auto" w:fill="auto"/>
          <w:lang w:eastAsia="zh-CN"/>
        </w:rPr>
        <w:t>充分调动社会资源，聚力推动西城区经济高质量发展，引导服务机构协助引入符合西城区产业定位的企业，</w:t>
      </w:r>
      <w:r>
        <w:rPr>
          <w:rFonts w:hint="eastAsia" w:ascii="仿宋_GB2312" w:hAnsi="华文中宋" w:eastAsia="仿宋_GB2312"/>
          <w:color w:val="auto"/>
          <w:sz w:val="32"/>
          <w:szCs w:val="32"/>
          <w:highlight w:val="none"/>
          <w:shd w:val="clear" w:color="auto" w:fill="auto"/>
        </w:rPr>
        <w:t>结合实际制定本</w:t>
      </w:r>
      <w:r>
        <w:rPr>
          <w:rFonts w:hint="eastAsia" w:ascii="仿宋_GB2312" w:hAnsi="华文中宋" w:eastAsia="仿宋_GB2312"/>
          <w:color w:val="auto"/>
          <w:sz w:val="32"/>
          <w:szCs w:val="32"/>
          <w:highlight w:val="none"/>
          <w:shd w:val="clear" w:color="auto" w:fill="auto"/>
          <w:lang w:eastAsia="zh-CN"/>
        </w:rPr>
        <w:t>措施</w:t>
      </w:r>
      <w:r>
        <w:rPr>
          <w:rFonts w:hint="eastAsia" w:ascii="仿宋_GB2312" w:hAnsi="华文中宋" w:eastAsia="仿宋_GB2312"/>
          <w:color w:val="auto"/>
          <w:sz w:val="32"/>
          <w:szCs w:val="32"/>
          <w:highlight w:val="none"/>
          <w:shd w:val="clear" w:color="auto" w:fill="auto"/>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200"/>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本措施所称服务机构包括但不限于律师事务所、会计师事务所、税务事务所、金融机构、咨询机构等，其性质可以是国内外企业、社会团体及其他经济组织，具体分为综合服务机构和专门服务机构，其中：综合服务机构指与西城区有关部门签约开展一揽子投资促进业务合作的服务机构；专门服务机构指向西城区引入企业，且最终促成企业在西城区注册并纳税的服务机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200"/>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本措施所称被引入企业是指在本措施有效期内，由专门服务机构引入，依法在西城区办理工商及税务注册登记，纳入西城区统计口径，具备独立法人资格或实现独立纳税的企业。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200"/>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西城区有关部门选择符合投资促进工作需要的综合服务机构与西城区开展业务合作，并给予综合服务机构年度工作经费。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200"/>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综合服务机构应当履行以下职责：</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开展引资推介、促企落户、政策宣传等活动，帮助企业了解西城区政策红利。</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提供符合西城区产业定位的企业线索，协助西城区引入目标企业。</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color w:val="auto"/>
          <w:sz w:val="32"/>
          <w:szCs w:val="32"/>
          <w:highlight w:val="none"/>
          <w:shd w:val="clear" w:color="auto" w:fill="auto"/>
          <w:lang w:val="en-US" w:eastAsia="zh-CN"/>
        </w:rPr>
        <w:t>做好企业服务，为推动企业在西城区开办落地提供对接服务及支持。</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color w:val="auto"/>
          <w:sz w:val="32"/>
          <w:szCs w:val="32"/>
          <w:highlight w:val="none"/>
          <w:shd w:val="clear" w:color="auto" w:fill="auto"/>
          <w:lang w:val="en-US" w:eastAsia="zh-CN"/>
        </w:rPr>
        <w:t>配合西城区有关部门开展对拟引入企业的评审、评估等工作。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color w:val="auto"/>
          <w:sz w:val="32"/>
          <w:szCs w:val="32"/>
          <w:highlight w:val="none"/>
          <w:shd w:val="clear" w:color="auto" w:fill="auto"/>
          <w:lang w:val="en-US" w:eastAsia="zh-CN"/>
        </w:rPr>
        <w:t>配合西城区有关部门研究出台投资促进战略规划及相关配套政策。</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200"/>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西城区有关部门对落地企业是否属于被引入企业进行认定，认定通过后给予相关专门服务机构奖励。引入企业过程中涉及多个服务机构的，由西城区有关部门和被引入企业共同认定唯一的专门服务机构。对于</w:t>
      </w:r>
      <w:r>
        <w:rPr>
          <w:rFonts w:hint="eastAsia" w:ascii="仿宋_GB2312" w:hAnsi="仿宋_GB2312" w:eastAsia="仿宋_GB2312" w:cs="仿宋_GB2312"/>
          <w:color w:val="auto"/>
          <w:sz w:val="32"/>
          <w:szCs w:val="32"/>
          <w:highlight w:val="none"/>
          <w:shd w:val="clear" w:color="auto" w:fill="auto"/>
        </w:rPr>
        <w:t>西城区有关部门</w:t>
      </w:r>
      <w:r>
        <w:rPr>
          <w:rFonts w:hint="eastAsia" w:ascii="仿宋_GB2312" w:hAnsi="仿宋_GB2312" w:eastAsia="仿宋_GB2312" w:cs="仿宋_GB2312"/>
          <w:color w:val="auto"/>
          <w:sz w:val="32"/>
          <w:szCs w:val="32"/>
          <w:highlight w:val="none"/>
          <w:shd w:val="clear" w:color="auto" w:fill="auto"/>
          <w:lang w:eastAsia="zh-CN"/>
        </w:rPr>
        <w:t>和</w:t>
      </w:r>
      <w:r>
        <w:rPr>
          <w:rFonts w:hint="eastAsia" w:ascii="仿宋_GB2312" w:hAnsi="仿宋_GB2312" w:eastAsia="仿宋_GB2312" w:cs="仿宋_GB2312"/>
          <w:color w:val="auto"/>
          <w:sz w:val="32"/>
          <w:szCs w:val="32"/>
          <w:highlight w:val="none"/>
          <w:shd w:val="clear" w:color="auto" w:fill="auto"/>
        </w:rPr>
        <w:t>专门服务机构联合引入</w:t>
      </w:r>
      <w:r>
        <w:rPr>
          <w:rFonts w:hint="eastAsia" w:ascii="仿宋_GB2312" w:hAnsi="仿宋_GB2312" w:eastAsia="仿宋_GB2312" w:cs="仿宋_GB2312"/>
          <w:color w:val="auto"/>
          <w:sz w:val="32"/>
          <w:szCs w:val="32"/>
          <w:highlight w:val="none"/>
          <w:shd w:val="clear" w:color="auto" w:fill="auto"/>
          <w:lang w:eastAsia="zh-CN"/>
        </w:rPr>
        <w:t>的企业</w:t>
      </w:r>
      <w:r>
        <w:rPr>
          <w:rFonts w:hint="eastAsia" w:ascii="仿宋_GB2312" w:hAnsi="仿宋_GB2312" w:eastAsia="仿宋_GB2312" w:cs="仿宋_GB2312"/>
          <w:color w:val="auto"/>
          <w:sz w:val="32"/>
          <w:szCs w:val="32"/>
          <w:highlight w:val="none"/>
          <w:shd w:val="clear" w:color="auto" w:fill="auto"/>
        </w:rPr>
        <w:t>，给予专门服务机构</w:t>
      </w:r>
      <w:r>
        <w:rPr>
          <w:rFonts w:hint="eastAsia" w:ascii="仿宋_GB2312" w:hAnsi="仿宋_GB2312" w:eastAsia="仿宋_GB2312" w:cs="仿宋_GB2312"/>
          <w:color w:val="auto"/>
          <w:sz w:val="32"/>
          <w:szCs w:val="32"/>
          <w:highlight w:val="none"/>
          <w:shd w:val="clear" w:color="auto" w:fill="auto"/>
          <w:lang w:eastAsia="zh-CN"/>
        </w:rPr>
        <w:t>不超过其独立引入企业情况下一半的奖励。</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color w:val="auto"/>
          <w:kern w:val="2"/>
          <w:sz w:val="32"/>
          <w:szCs w:val="32"/>
          <w:highlight w:val="none"/>
          <w:shd w:val="clear" w:color="auto" w:fill="auto"/>
          <w:lang w:val="en-US" w:eastAsia="zh-CN" w:bidi="ar-SA"/>
        </w:rPr>
        <w:t>引荐落户奖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color w:val="auto"/>
          <w:kern w:val="2"/>
          <w:sz w:val="32"/>
          <w:szCs w:val="32"/>
          <w:highlight w:val="none"/>
          <w:shd w:val="clear" w:color="auto" w:fill="auto"/>
          <w:lang w:val="en-US" w:eastAsia="zh-CN" w:bidi="ar-SA"/>
        </w:rPr>
        <w:t>根据被引入企业注册资本情况给予奖励。自被引入企业注册登记之日起最近一个完整年度，结合被引入企业实缴注册资本规模情况，给予专门服务机构一次性奖励。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shd w:val="clear" w:color="auto" w:fill="auto"/>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shd w:val="clear" w:color="auto" w:fill="auto"/>
          <w:lang w:val="en-US" w:eastAsia="zh-CN" w:bidi="ar-SA"/>
        </w:rPr>
      </w:pPr>
      <w:bookmarkStart w:id="0" w:name="_GoBack"/>
      <w:bookmarkEnd w:id="0"/>
      <w:r>
        <w:rPr>
          <w:rFonts w:hint="eastAsia" w:ascii="仿宋_GB2312" w:hAnsi="仿宋_GB2312" w:eastAsia="仿宋_GB2312" w:cs="仿宋_GB2312"/>
          <w:color w:val="auto"/>
          <w:kern w:val="2"/>
          <w:sz w:val="32"/>
          <w:szCs w:val="32"/>
          <w:highlight w:val="none"/>
          <w:shd w:val="clear" w:color="auto" w:fill="auto"/>
          <w:lang w:val="en-US" w:eastAsia="zh-CN" w:bidi="ar-SA"/>
        </w:rPr>
        <w:t>（二）引荐贡献奖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color w:val="auto"/>
          <w:kern w:val="2"/>
          <w:sz w:val="32"/>
          <w:szCs w:val="32"/>
          <w:highlight w:val="none"/>
          <w:shd w:val="clear" w:color="auto" w:fill="auto"/>
          <w:lang w:val="en-US" w:eastAsia="zh-CN" w:bidi="ar-SA"/>
        </w:rPr>
        <w:t>根据被引入企业综合贡献情况给予奖励。自被引入企业注册登记之日起连续两个完整年度，结合被引入企业对区域高质量发展作出的综合贡献情况，给予专门服务机构一次性奖励。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color w:val="auto"/>
          <w:kern w:val="2"/>
          <w:sz w:val="32"/>
          <w:szCs w:val="32"/>
          <w:highlight w:val="none"/>
          <w:shd w:val="clear" w:color="auto" w:fill="auto"/>
          <w:lang w:val="en-US" w:eastAsia="zh-CN" w:bidi="ar-SA"/>
        </w:rPr>
        <w:t>（三）引荐特别奖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color w:val="auto"/>
          <w:kern w:val="2"/>
          <w:sz w:val="32"/>
          <w:szCs w:val="32"/>
          <w:highlight w:val="none"/>
          <w:shd w:val="clear" w:color="auto" w:fill="auto"/>
          <w:lang w:val="en-US" w:eastAsia="zh-CN" w:bidi="ar-SA"/>
        </w:rPr>
        <w:t>根据被引入企业类型给予奖励。被引入企业为世界企业500强、中国企业500强总部或其控股子公司、上市公司；中外知名管理咨询公司、会计师事务所、律师事务所总部；独角兽企业、国家级专精特新“小巨人”、“隐形冠军”企业总部的，额外给予专门服务机构一次性奖励。</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200"/>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eastAsia="zh-CN"/>
        </w:rPr>
        <w:t>专门</w:t>
      </w:r>
      <w:r>
        <w:rPr>
          <w:rFonts w:hint="eastAsia" w:ascii="仿宋_GB2312" w:hAnsi="仿宋_GB2312" w:eastAsia="仿宋_GB2312" w:cs="仿宋_GB2312"/>
          <w:color w:val="auto"/>
          <w:sz w:val="32"/>
          <w:szCs w:val="32"/>
          <w:highlight w:val="none"/>
          <w:shd w:val="clear" w:color="auto" w:fill="auto"/>
        </w:rPr>
        <w:t>服务机构引入企业</w:t>
      </w:r>
      <w:r>
        <w:rPr>
          <w:rFonts w:hint="eastAsia" w:ascii="仿宋_GB2312" w:hAnsi="仿宋_GB2312" w:eastAsia="仿宋_GB2312" w:cs="仿宋_GB2312"/>
          <w:color w:val="auto"/>
          <w:sz w:val="32"/>
          <w:szCs w:val="32"/>
          <w:highlight w:val="none"/>
          <w:shd w:val="clear" w:color="auto" w:fill="auto"/>
          <w:lang w:eastAsia="zh-CN"/>
        </w:rPr>
        <w:t>应遵循事先备案原则，</w:t>
      </w:r>
      <w:r>
        <w:rPr>
          <w:rFonts w:hint="eastAsia" w:ascii="仿宋_GB2312" w:hAnsi="仿宋_GB2312" w:eastAsia="仿宋_GB2312" w:cs="仿宋_GB2312"/>
          <w:color w:val="auto"/>
          <w:sz w:val="32"/>
          <w:szCs w:val="32"/>
          <w:highlight w:val="none"/>
          <w:shd w:val="clear" w:color="auto" w:fill="auto"/>
        </w:rPr>
        <w:t>经</w:t>
      </w:r>
      <w:r>
        <w:rPr>
          <w:rFonts w:hint="eastAsia" w:ascii="仿宋_GB2312" w:hAnsi="仿宋_GB2312" w:eastAsia="仿宋_GB2312" w:cs="仿宋_GB2312"/>
          <w:color w:val="auto"/>
          <w:sz w:val="32"/>
          <w:szCs w:val="32"/>
          <w:highlight w:val="none"/>
          <w:shd w:val="clear" w:color="auto" w:fill="auto"/>
          <w:lang w:eastAsia="zh-CN"/>
        </w:rPr>
        <w:t>事先</w:t>
      </w:r>
      <w:r>
        <w:rPr>
          <w:rFonts w:hint="eastAsia" w:ascii="仿宋_GB2312" w:hAnsi="仿宋_GB2312" w:eastAsia="仿宋_GB2312" w:cs="仿宋_GB2312"/>
          <w:color w:val="auto"/>
          <w:sz w:val="32"/>
          <w:szCs w:val="32"/>
          <w:highlight w:val="none"/>
          <w:shd w:val="clear" w:color="auto" w:fill="auto"/>
        </w:rPr>
        <w:t>备案后引入的企业，</w:t>
      </w:r>
      <w:r>
        <w:rPr>
          <w:rFonts w:hint="eastAsia" w:ascii="仿宋_GB2312" w:hAnsi="仿宋_GB2312" w:eastAsia="仿宋_GB2312" w:cs="仿宋_GB2312"/>
          <w:color w:val="auto"/>
          <w:sz w:val="32"/>
          <w:szCs w:val="32"/>
          <w:highlight w:val="none"/>
          <w:shd w:val="clear" w:color="auto" w:fill="auto"/>
          <w:lang w:eastAsia="zh-CN"/>
        </w:rPr>
        <w:t>专门</w:t>
      </w:r>
      <w:r>
        <w:rPr>
          <w:rFonts w:hint="eastAsia" w:ascii="仿宋_GB2312" w:hAnsi="仿宋_GB2312" w:eastAsia="仿宋_GB2312" w:cs="仿宋_GB2312"/>
          <w:color w:val="auto"/>
          <w:sz w:val="32"/>
          <w:szCs w:val="32"/>
          <w:highlight w:val="none"/>
          <w:shd w:val="clear" w:color="auto" w:fill="auto"/>
        </w:rPr>
        <w:t>服务机构方可申</w:t>
      </w:r>
      <w:r>
        <w:rPr>
          <w:rFonts w:hint="eastAsia" w:ascii="仿宋_GB2312" w:hAnsi="仿宋_GB2312" w:eastAsia="仿宋_GB2312" w:cs="仿宋_GB2312"/>
          <w:color w:val="auto"/>
          <w:sz w:val="32"/>
          <w:szCs w:val="32"/>
          <w:highlight w:val="none"/>
          <w:shd w:val="clear" w:color="auto" w:fill="auto"/>
          <w:lang w:eastAsia="zh-CN"/>
        </w:rPr>
        <w:t>报</w:t>
      </w:r>
      <w:r>
        <w:rPr>
          <w:rFonts w:hint="eastAsia" w:ascii="仿宋_GB2312" w:hAnsi="仿宋_GB2312" w:eastAsia="仿宋_GB2312" w:cs="仿宋_GB2312"/>
          <w:color w:val="auto"/>
          <w:sz w:val="32"/>
          <w:szCs w:val="32"/>
          <w:highlight w:val="none"/>
          <w:shd w:val="clear" w:color="auto" w:fill="auto"/>
        </w:rPr>
        <w:t>奖励。</w:t>
      </w:r>
      <w:r>
        <w:rPr>
          <w:rFonts w:hint="eastAsia" w:ascii="仿宋_GB2312" w:hAnsi="仿宋_GB2312" w:eastAsia="仿宋_GB2312" w:cs="仿宋_GB2312"/>
          <w:color w:val="auto"/>
          <w:kern w:val="2"/>
          <w:sz w:val="32"/>
          <w:szCs w:val="32"/>
          <w:highlight w:val="none"/>
          <w:shd w:val="clear" w:color="auto" w:fill="auto"/>
          <w:lang w:val="en-US" w:eastAsia="zh-CN" w:bidi="ar-SA"/>
        </w:rPr>
        <w:t>符合条件的专门服务机构于每年年初向西城区有关部门提交奖励申报材料。</w:t>
      </w:r>
      <w:r>
        <w:rPr>
          <w:rFonts w:hint="eastAsia" w:ascii="仿宋_GB2312" w:hAnsi="仿宋_GB2312" w:eastAsia="仿宋_GB2312" w:cs="仿宋_GB2312"/>
          <w:color w:val="auto"/>
          <w:sz w:val="32"/>
          <w:szCs w:val="32"/>
          <w:highlight w:val="none"/>
          <w:shd w:val="clear" w:color="auto" w:fill="auto"/>
          <w:lang w:val="en-US" w:eastAsia="zh-CN"/>
        </w:rPr>
        <w:t>西城区有关部门对</w:t>
      </w:r>
      <w:r>
        <w:rPr>
          <w:rFonts w:hint="eastAsia" w:ascii="仿宋_GB2312" w:hAnsi="仿宋_GB2312" w:eastAsia="仿宋_GB2312" w:cs="仿宋_GB2312"/>
          <w:color w:val="auto"/>
          <w:kern w:val="2"/>
          <w:sz w:val="32"/>
          <w:szCs w:val="32"/>
          <w:highlight w:val="none"/>
          <w:shd w:val="clear" w:color="auto" w:fill="auto"/>
          <w:lang w:val="en-US" w:eastAsia="zh-CN" w:bidi="ar-SA"/>
        </w:rPr>
        <w:t>奖励申报材料进行审核，</w:t>
      </w:r>
      <w:r>
        <w:rPr>
          <w:rFonts w:hint="eastAsia" w:ascii="仿宋_GB2312" w:hAnsi="仿宋_GB2312" w:eastAsia="仿宋_GB2312" w:cs="仿宋_GB2312"/>
          <w:strike w:val="0"/>
          <w:dstrike w:val="0"/>
          <w:color w:val="auto"/>
          <w:kern w:val="2"/>
          <w:sz w:val="32"/>
          <w:szCs w:val="32"/>
          <w:highlight w:val="none"/>
          <w:shd w:val="clear" w:color="auto" w:fill="auto"/>
          <w:lang w:val="en-US" w:eastAsia="zh-CN" w:bidi="ar-SA"/>
        </w:rPr>
        <w:t>经审核批准后按流程予以奖励。</w:t>
      </w:r>
      <w:r>
        <w:rPr>
          <w:rFonts w:hint="eastAsia" w:ascii="仿宋_GB2312" w:hAnsi="仿宋_GB2312" w:eastAsia="仿宋_GB2312" w:cs="仿宋_GB2312"/>
          <w:color w:val="auto"/>
          <w:sz w:val="32"/>
          <w:szCs w:val="32"/>
          <w:highlight w:val="none"/>
          <w:shd w:val="clear" w:color="auto" w:fill="auto"/>
          <w:lang w:val="en-US" w:eastAsia="zh-CN"/>
        </w:rPr>
        <w:t>若被引入企业自落地起五年内迁出西城区，相关专门服务机构应当退回获得的各项奖励。</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200"/>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服务机构在开展投资促进工作中应恪尽职守，勤勉尽责，遵守相关保密规定。对于采取不正当手段获取工作经费和奖励资金的行为，西城区有关部门有权收回已拨付的资金并追究法律责任。</w:t>
      </w:r>
    </w:p>
    <w:p>
      <w:pPr>
        <w:numPr>
          <w:ilvl w:val="0"/>
          <w:numId w:val="1"/>
        </w:numPr>
        <w:autoSpaceDE/>
        <w:autoSpaceDN/>
        <w:adjustRightInd/>
        <w:spacing w:line="560" w:lineRule="exact"/>
        <w:ind w:left="-10" w:firstLine="640" w:firstLineChars="200"/>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本措施</w:t>
      </w:r>
      <w:r>
        <w:rPr>
          <w:rFonts w:hint="eastAsia" w:ascii="仿宋_GB2312" w:hAnsi="仿宋_GB2312" w:eastAsia="仿宋_GB2312" w:cs="仿宋_GB2312"/>
          <w:color w:val="auto"/>
          <w:sz w:val="32"/>
          <w:szCs w:val="32"/>
          <w:highlight w:val="none"/>
          <w:shd w:val="clear" w:color="auto" w:fill="auto"/>
        </w:rPr>
        <w:t>与西城区正在实施的其他</w:t>
      </w:r>
      <w:r>
        <w:rPr>
          <w:rFonts w:hint="eastAsia" w:ascii="仿宋_GB2312" w:hAnsi="仿宋_GB2312" w:eastAsia="仿宋_GB2312" w:cs="仿宋_GB2312"/>
          <w:color w:val="auto"/>
          <w:sz w:val="32"/>
          <w:szCs w:val="32"/>
          <w:highlight w:val="none"/>
          <w:shd w:val="clear" w:color="auto" w:fill="auto"/>
          <w:lang w:eastAsia="zh-CN"/>
        </w:rPr>
        <w:t>奖励</w:t>
      </w:r>
      <w:r>
        <w:rPr>
          <w:rFonts w:hint="eastAsia" w:ascii="仿宋_GB2312" w:hAnsi="仿宋_GB2312" w:eastAsia="仿宋_GB2312" w:cs="仿宋_GB2312"/>
          <w:color w:val="auto"/>
          <w:sz w:val="32"/>
          <w:szCs w:val="32"/>
          <w:highlight w:val="none"/>
          <w:shd w:val="clear" w:color="auto" w:fill="auto"/>
        </w:rPr>
        <w:t>政策有交叉</w:t>
      </w:r>
      <w:r>
        <w:rPr>
          <w:rFonts w:hint="eastAsia" w:ascii="仿宋_GB2312" w:hAnsi="仿宋_GB2312" w:eastAsia="仿宋_GB2312" w:cs="仿宋_GB2312"/>
          <w:color w:val="auto"/>
          <w:sz w:val="32"/>
          <w:szCs w:val="32"/>
          <w:highlight w:val="none"/>
          <w:shd w:val="clear" w:color="auto" w:fill="auto"/>
          <w:lang w:eastAsia="zh-CN"/>
        </w:rPr>
        <w:t>的</w:t>
      </w:r>
      <w:r>
        <w:rPr>
          <w:rFonts w:hint="eastAsia" w:ascii="仿宋_GB2312" w:hAnsi="仿宋_GB2312" w:eastAsia="仿宋_GB2312" w:cs="仿宋_GB2312"/>
          <w:color w:val="auto"/>
          <w:sz w:val="32"/>
          <w:szCs w:val="32"/>
          <w:highlight w:val="none"/>
          <w:shd w:val="clear" w:color="auto" w:fill="auto"/>
          <w:lang w:val="en-US" w:eastAsia="zh-CN"/>
        </w:rPr>
        <w:t>，服务机构可择优选择适用其中之一，不得重复享受。</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200"/>
        <w:textAlignment w:val="auto"/>
        <w:rPr>
          <w:rFonts w:hint="default" w:ascii="仿宋_GB2312" w:hAnsi="仿宋_GB2312" w:eastAsia="仿宋_GB2312" w:cs="仿宋_GB2312"/>
          <w:b/>
          <w:bCs/>
          <w:color w:val="auto"/>
          <w:sz w:val="32"/>
          <w:szCs w:val="40"/>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本措施由区发展改革委负责解释，并制定具体实施细则。本措施自发布之日起施行,有效期五年。施行期间，如遇国家、市级相关政策变动，本措施将做相应调整。</w:t>
      </w:r>
    </w:p>
    <w:p>
      <w:pPr>
        <w:pStyle w:val="2"/>
        <w:rPr>
          <w:rFonts w:hint="default" w:ascii="仿宋_GB2312" w:hAnsi="仿宋_GB2312" w:eastAsia="仿宋_GB2312" w:cs="仿宋_GB2312"/>
          <w:color w:val="auto"/>
          <w:sz w:val="32"/>
          <w:szCs w:val="32"/>
          <w:highlight w:val="none"/>
          <w:shd w:val="clear" w:color="auto" w:fill="auto"/>
          <w:lang w:val="en-US" w:eastAsia="zh-CN"/>
        </w:rPr>
      </w:pPr>
    </w:p>
    <w:sectPr>
      <w:footerReference r:id="rId3" w:type="default"/>
      <w:pgSz w:w="11906" w:h="16838"/>
      <w:pgMar w:top="2098" w:right="1474" w:bottom="1984" w:left="1587" w:header="1417"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roman"/>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- 1 -</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- 1 -</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F669E7"/>
    <w:multiLevelType w:val="singleLevel"/>
    <w:tmpl w:val="94F669E7"/>
    <w:lvl w:ilvl="0" w:tentative="0">
      <w:start w:val="1"/>
      <w:numFmt w:val="chineseCounting"/>
      <w:suff w:val="nothing"/>
      <w:lvlText w:val="（%1）"/>
      <w:lvlJc w:val="left"/>
      <w:rPr>
        <w:rFonts w:hint="eastAsia"/>
      </w:rPr>
    </w:lvl>
  </w:abstractNum>
  <w:abstractNum w:abstractNumId="1">
    <w:nsid w:val="54BA4460"/>
    <w:multiLevelType w:val="singleLevel"/>
    <w:tmpl w:val="54BA4460"/>
    <w:lvl w:ilvl="0" w:tentative="0">
      <w:start w:val="1"/>
      <w:numFmt w:val="chineseCounting"/>
      <w:suff w:val="space"/>
      <w:lvlText w:val="第%1条"/>
      <w:lvlJc w:val="left"/>
      <w:pPr>
        <w:ind w:left="-10"/>
      </w:pPr>
      <w:rPr>
        <w:rFonts w:hint="eastAsia"/>
        <w:b/>
        <w:bCs/>
      </w:rPr>
    </w:lvl>
  </w:abstractNum>
  <w:abstractNum w:abstractNumId="2">
    <w:nsid w:val="5BEE92A4"/>
    <w:multiLevelType w:val="singleLevel"/>
    <w:tmpl w:val="5BEE92A4"/>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mZjUxYjlmODlhNjQ0MjZkYzYxOGI5YjE1OTc0YWIifQ=="/>
  </w:docVars>
  <w:rsids>
    <w:rsidRoot w:val="61E95EAC"/>
    <w:rsid w:val="00241F99"/>
    <w:rsid w:val="0024540A"/>
    <w:rsid w:val="004E3EF3"/>
    <w:rsid w:val="006463E6"/>
    <w:rsid w:val="007351E8"/>
    <w:rsid w:val="008534FB"/>
    <w:rsid w:val="00A52A5E"/>
    <w:rsid w:val="00E31537"/>
    <w:rsid w:val="00E865C2"/>
    <w:rsid w:val="00FF0AD9"/>
    <w:rsid w:val="013A6794"/>
    <w:rsid w:val="01406CCA"/>
    <w:rsid w:val="016B5662"/>
    <w:rsid w:val="01986F03"/>
    <w:rsid w:val="01AB248F"/>
    <w:rsid w:val="01D13FA4"/>
    <w:rsid w:val="01EB26A2"/>
    <w:rsid w:val="020E79A9"/>
    <w:rsid w:val="022A4849"/>
    <w:rsid w:val="02335E82"/>
    <w:rsid w:val="023C67E0"/>
    <w:rsid w:val="02594E2B"/>
    <w:rsid w:val="029C4015"/>
    <w:rsid w:val="02B53794"/>
    <w:rsid w:val="02ED1A84"/>
    <w:rsid w:val="0300481F"/>
    <w:rsid w:val="031860E8"/>
    <w:rsid w:val="032D650E"/>
    <w:rsid w:val="033B5486"/>
    <w:rsid w:val="03480BD9"/>
    <w:rsid w:val="035A307B"/>
    <w:rsid w:val="036F7D00"/>
    <w:rsid w:val="037E6D6A"/>
    <w:rsid w:val="039564F3"/>
    <w:rsid w:val="03AC41D9"/>
    <w:rsid w:val="042114F8"/>
    <w:rsid w:val="0422003D"/>
    <w:rsid w:val="04282A56"/>
    <w:rsid w:val="043F3B1D"/>
    <w:rsid w:val="044A4AF8"/>
    <w:rsid w:val="04782009"/>
    <w:rsid w:val="0485752A"/>
    <w:rsid w:val="048E5A10"/>
    <w:rsid w:val="04AD2772"/>
    <w:rsid w:val="057E43E3"/>
    <w:rsid w:val="05891BCD"/>
    <w:rsid w:val="05AC4062"/>
    <w:rsid w:val="06051D5B"/>
    <w:rsid w:val="062240BE"/>
    <w:rsid w:val="06402BFB"/>
    <w:rsid w:val="064104C5"/>
    <w:rsid w:val="065F6D89"/>
    <w:rsid w:val="06785601"/>
    <w:rsid w:val="067F7B84"/>
    <w:rsid w:val="06A2538F"/>
    <w:rsid w:val="06C55A4F"/>
    <w:rsid w:val="06E62616"/>
    <w:rsid w:val="072A4415"/>
    <w:rsid w:val="072A5615"/>
    <w:rsid w:val="074D4931"/>
    <w:rsid w:val="075D7CD7"/>
    <w:rsid w:val="07685304"/>
    <w:rsid w:val="078D6720"/>
    <w:rsid w:val="07A7301A"/>
    <w:rsid w:val="07BE1E2B"/>
    <w:rsid w:val="07E3587C"/>
    <w:rsid w:val="07E43D2A"/>
    <w:rsid w:val="07FA7E84"/>
    <w:rsid w:val="08057E77"/>
    <w:rsid w:val="0825692D"/>
    <w:rsid w:val="08355F99"/>
    <w:rsid w:val="083B0F4D"/>
    <w:rsid w:val="084A26A6"/>
    <w:rsid w:val="0854453D"/>
    <w:rsid w:val="08633B73"/>
    <w:rsid w:val="08655081"/>
    <w:rsid w:val="08904113"/>
    <w:rsid w:val="08A66E70"/>
    <w:rsid w:val="08C71096"/>
    <w:rsid w:val="08D95DAB"/>
    <w:rsid w:val="08E77EC5"/>
    <w:rsid w:val="09266D02"/>
    <w:rsid w:val="093C2FD0"/>
    <w:rsid w:val="094F6CFB"/>
    <w:rsid w:val="095E6EC5"/>
    <w:rsid w:val="09620D32"/>
    <w:rsid w:val="09820851"/>
    <w:rsid w:val="099160B4"/>
    <w:rsid w:val="09973800"/>
    <w:rsid w:val="09A81B6A"/>
    <w:rsid w:val="09F9539C"/>
    <w:rsid w:val="0A187F18"/>
    <w:rsid w:val="0A1E5C44"/>
    <w:rsid w:val="0A840AC6"/>
    <w:rsid w:val="0A905EB5"/>
    <w:rsid w:val="0A9D44D0"/>
    <w:rsid w:val="0B171FE4"/>
    <w:rsid w:val="0B316970"/>
    <w:rsid w:val="0B811AED"/>
    <w:rsid w:val="0BA11DD3"/>
    <w:rsid w:val="0BB31193"/>
    <w:rsid w:val="0BC40D55"/>
    <w:rsid w:val="0BF130CA"/>
    <w:rsid w:val="0C06320D"/>
    <w:rsid w:val="0C1D4F36"/>
    <w:rsid w:val="0C2D6409"/>
    <w:rsid w:val="0C46042D"/>
    <w:rsid w:val="0C7F0E40"/>
    <w:rsid w:val="0CA21C37"/>
    <w:rsid w:val="0CBE4F93"/>
    <w:rsid w:val="0D1A300C"/>
    <w:rsid w:val="0D40666C"/>
    <w:rsid w:val="0D4D5A58"/>
    <w:rsid w:val="0DB76C91"/>
    <w:rsid w:val="0DC020C4"/>
    <w:rsid w:val="0DC55A0B"/>
    <w:rsid w:val="0DC83337"/>
    <w:rsid w:val="0DCD26F5"/>
    <w:rsid w:val="0E043640"/>
    <w:rsid w:val="0E163D0A"/>
    <w:rsid w:val="0E2D6B3B"/>
    <w:rsid w:val="0E43157A"/>
    <w:rsid w:val="0E653ABD"/>
    <w:rsid w:val="0E9A0CDC"/>
    <w:rsid w:val="0E9C5F5A"/>
    <w:rsid w:val="0EB72451"/>
    <w:rsid w:val="0EBE378A"/>
    <w:rsid w:val="0EF24557"/>
    <w:rsid w:val="0F060027"/>
    <w:rsid w:val="0F090F6F"/>
    <w:rsid w:val="0F152103"/>
    <w:rsid w:val="0F2D4E32"/>
    <w:rsid w:val="0F617A39"/>
    <w:rsid w:val="0F696760"/>
    <w:rsid w:val="0F8E14A7"/>
    <w:rsid w:val="0F947E3B"/>
    <w:rsid w:val="0FB22C04"/>
    <w:rsid w:val="0FB8665D"/>
    <w:rsid w:val="100C12E4"/>
    <w:rsid w:val="100E023F"/>
    <w:rsid w:val="101C427F"/>
    <w:rsid w:val="102F58D1"/>
    <w:rsid w:val="104A0F40"/>
    <w:rsid w:val="10AD7697"/>
    <w:rsid w:val="10E841E5"/>
    <w:rsid w:val="119317A2"/>
    <w:rsid w:val="11AE60EF"/>
    <w:rsid w:val="11CA6CF8"/>
    <w:rsid w:val="11CD11DA"/>
    <w:rsid w:val="11CF45C6"/>
    <w:rsid w:val="11F51018"/>
    <w:rsid w:val="11F95E4C"/>
    <w:rsid w:val="12115934"/>
    <w:rsid w:val="122F362E"/>
    <w:rsid w:val="122F3B90"/>
    <w:rsid w:val="1235718D"/>
    <w:rsid w:val="123D1567"/>
    <w:rsid w:val="125A2E3F"/>
    <w:rsid w:val="127059FC"/>
    <w:rsid w:val="12853FAB"/>
    <w:rsid w:val="128B595A"/>
    <w:rsid w:val="129B265C"/>
    <w:rsid w:val="12AF0CEE"/>
    <w:rsid w:val="132E686C"/>
    <w:rsid w:val="134D2DC6"/>
    <w:rsid w:val="13521D94"/>
    <w:rsid w:val="13C2629D"/>
    <w:rsid w:val="13D006C7"/>
    <w:rsid w:val="13EF688B"/>
    <w:rsid w:val="143F43D6"/>
    <w:rsid w:val="14847F58"/>
    <w:rsid w:val="14C26410"/>
    <w:rsid w:val="15140EA8"/>
    <w:rsid w:val="152F0E18"/>
    <w:rsid w:val="15325C06"/>
    <w:rsid w:val="156F53F5"/>
    <w:rsid w:val="158F1C3B"/>
    <w:rsid w:val="15F65962"/>
    <w:rsid w:val="165903F7"/>
    <w:rsid w:val="16696347"/>
    <w:rsid w:val="16883A14"/>
    <w:rsid w:val="17237EFC"/>
    <w:rsid w:val="17714F03"/>
    <w:rsid w:val="1791512F"/>
    <w:rsid w:val="179168A2"/>
    <w:rsid w:val="1796269D"/>
    <w:rsid w:val="17D14476"/>
    <w:rsid w:val="181D524D"/>
    <w:rsid w:val="18391054"/>
    <w:rsid w:val="183E52D1"/>
    <w:rsid w:val="185816E5"/>
    <w:rsid w:val="1859584A"/>
    <w:rsid w:val="18D06132"/>
    <w:rsid w:val="18E714FE"/>
    <w:rsid w:val="18F90F15"/>
    <w:rsid w:val="19236486"/>
    <w:rsid w:val="19263912"/>
    <w:rsid w:val="19436F3F"/>
    <w:rsid w:val="194A109B"/>
    <w:rsid w:val="198F15B5"/>
    <w:rsid w:val="199870D8"/>
    <w:rsid w:val="199A0F9A"/>
    <w:rsid w:val="19BC5454"/>
    <w:rsid w:val="19DE0C96"/>
    <w:rsid w:val="1A143B2C"/>
    <w:rsid w:val="1A317094"/>
    <w:rsid w:val="1A6C1BBA"/>
    <w:rsid w:val="1A884C25"/>
    <w:rsid w:val="1A9C79F5"/>
    <w:rsid w:val="1ACD15C4"/>
    <w:rsid w:val="1AFE50CC"/>
    <w:rsid w:val="1B1A7762"/>
    <w:rsid w:val="1B38572A"/>
    <w:rsid w:val="1B3B521E"/>
    <w:rsid w:val="1B4A55BE"/>
    <w:rsid w:val="1B781872"/>
    <w:rsid w:val="1BAC7B40"/>
    <w:rsid w:val="1BDD4DBA"/>
    <w:rsid w:val="1BF42546"/>
    <w:rsid w:val="1C0B4901"/>
    <w:rsid w:val="1C186AE3"/>
    <w:rsid w:val="1C583D6D"/>
    <w:rsid w:val="1C6E73DD"/>
    <w:rsid w:val="1C7F7983"/>
    <w:rsid w:val="1C8637B3"/>
    <w:rsid w:val="1C8C1611"/>
    <w:rsid w:val="1C9A6F7A"/>
    <w:rsid w:val="1CA473E9"/>
    <w:rsid w:val="1CAC5EB1"/>
    <w:rsid w:val="1D22155B"/>
    <w:rsid w:val="1D4B4AB4"/>
    <w:rsid w:val="1D55060B"/>
    <w:rsid w:val="1D9B5706"/>
    <w:rsid w:val="1DA54CBB"/>
    <w:rsid w:val="1E1335B3"/>
    <w:rsid w:val="1E2100F1"/>
    <w:rsid w:val="1E624255"/>
    <w:rsid w:val="1E8F6535"/>
    <w:rsid w:val="1EA9518B"/>
    <w:rsid w:val="1EAE2F7B"/>
    <w:rsid w:val="1EED772D"/>
    <w:rsid w:val="1EF33BD5"/>
    <w:rsid w:val="1EF66051"/>
    <w:rsid w:val="1F886C7D"/>
    <w:rsid w:val="1F8A4D09"/>
    <w:rsid w:val="1FA21D3B"/>
    <w:rsid w:val="1FA7042B"/>
    <w:rsid w:val="1FDF3CE0"/>
    <w:rsid w:val="1FE32B6C"/>
    <w:rsid w:val="1FE462E6"/>
    <w:rsid w:val="1FF64400"/>
    <w:rsid w:val="1FF6507E"/>
    <w:rsid w:val="20056C9B"/>
    <w:rsid w:val="200A2DC2"/>
    <w:rsid w:val="204333BD"/>
    <w:rsid w:val="206F2B10"/>
    <w:rsid w:val="209C579B"/>
    <w:rsid w:val="20EA73FB"/>
    <w:rsid w:val="20ED4FEC"/>
    <w:rsid w:val="20F45E79"/>
    <w:rsid w:val="21050E3F"/>
    <w:rsid w:val="21063F69"/>
    <w:rsid w:val="21156B08"/>
    <w:rsid w:val="212C3EC9"/>
    <w:rsid w:val="212C7A0B"/>
    <w:rsid w:val="21423675"/>
    <w:rsid w:val="214745B9"/>
    <w:rsid w:val="214A7882"/>
    <w:rsid w:val="21583E7E"/>
    <w:rsid w:val="215C4736"/>
    <w:rsid w:val="21651FE1"/>
    <w:rsid w:val="21683C8A"/>
    <w:rsid w:val="21690919"/>
    <w:rsid w:val="2192076D"/>
    <w:rsid w:val="21DA38AD"/>
    <w:rsid w:val="228F76BA"/>
    <w:rsid w:val="229559CC"/>
    <w:rsid w:val="22A84E3C"/>
    <w:rsid w:val="231C4AC6"/>
    <w:rsid w:val="23210F87"/>
    <w:rsid w:val="232F600D"/>
    <w:rsid w:val="23486F3C"/>
    <w:rsid w:val="234A3510"/>
    <w:rsid w:val="2355143D"/>
    <w:rsid w:val="2359793E"/>
    <w:rsid w:val="23847ADB"/>
    <w:rsid w:val="238B3D71"/>
    <w:rsid w:val="23A03EF8"/>
    <w:rsid w:val="23BF0FAD"/>
    <w:rsid w:val="240505BA"/>
    <w:rsid w:val="24062738"/>
    <w:rsid w:val="241755F8"/>
    <w:rsid w:val="241A1BFC"/>
    <w:rsid w:val="241E2404"/>
    <w:rsid w:val="24203053"/>
    <w:rsid w:val="245679C5"/>
    <w:rsid w:val="24911C28"/>
    <w:rsid w:val="24921446"/>
    <w:rsid w:val="249A6021"/>
    <w:rsid w:val="24CA4AAE"/>
    <w:rsid w:val="24DC1B7C"/>
    <w:rsid w:val="24E755A9"/>
    <w:rsid w:val="24F511F0"/>
    <w:rsid w:val="24F52034"/>
    <w:rsid w:val="251E62EE"/>
    <w:rsid w:val="252C4929"/>
    <w:rsid w:val="253E7FAE"/>
    <w:rsid w:val="256516E0"/>
    <w:rsid w:val="257A518B"/>
    <w:rsid w:val="25902216"/>
    <w:rsid w:val="25BC2489"/>
    <w:rsid w:val="25BE4BDA"/>
    <w:rsid w:val="25CD2662"/>
    <w:rsid w:val="25EE7B3D"/>
    <w:rsid w:val="26332093"/>
    <w:rsid w:val="263C5647"/>
    <w:rsid w:val="26400174"/>
    <w:rsid w:val="266D0A51"/>
    <w:rsid w:val="268875FE"/>
    <w:rsid w:val="26E07A0B"/>
    <w:rsid w:val="26EF4018"/>
    <w:rsid w:val="27027BE3"/>
    <w:rsid w:val="27027C5F"/>
    <w:rsid w:val="27242DCC"/>
    <w:rsid w:val="279A3BCA"/>
    <w:rsid w:val="27E05EBF"/>
    <w:rsid w:val="27EC7E96"/>
    <w:rsid w:val="281574AA"/>
    <w:rsid w:val="28173336"/>
    <w:rsid w:val="281F63E4"/>
    <w:rsid w:val="28385664"/>
    <w:rsid w:val="28871069"/>
    <w:rsid w:val="28C01083"/>
    <w:rsid w:val="28F60C66"/>
    <w:rsid w:val="28FB12A5"/>
    <w:rsid w:val="28FC0AAE"/>
    <w:rsid w:val="290A5B39"/>
    <w:rsid w:val="291E514F"/>
    <w:rsid w:val="29203023"/>
    <w:rsid w:val="293F66A8"/>
    <w:rsid w:val="29543F45"/>
    <w:rsid w:val="29597E20"/>
    <w:rsid w:val="299A0C9F"/>
    <w:rsid w:val="29D30F44"/>
    <w:rsid w:val="29D33D6B"/>
    <w:rsid w:val="29DA613D"/>
    <w:rsid w:val="29E738EA"/>
    <w:rsid w:val="2A8800FE"/>
    <w:rsid w:val="2A894461"/>
    <w:rsid w:val="2A995588"/>
    <w:rsid w:val="2AC62C21"/>
    <w:rsid w:val="2ACB28DE"/>
    <w:rsid w:val="2B0F1416"/>
    <w:rsid w:val="2B1126FB"/>
    <w:rsid w:val="2B6240E6"/>
    <w:rsid w:val="2B6B5589"/>
    <w:rsid w:val="2B6E5D4D"/>
    <w:rsid w:val="2B727FF4"/>
    <w:rsid w:val="2BC26F7F"/>
    <w:rsid w:val="2C0139B4"/>
    <w:rsid w:val="2C112F0C"/>
    <w:rsid w:val="2C2712DA"/>
    <w:rsid w:val="2C464696"/>
    <w:rsid w:val="2C673711"/>
    <w:rsid w:val="2C735948"/>
    <w:rsid w:val="2C8B4C6C"/>
    <w:rsid w:val="2C902D95"/>
    <w:rsid w:val="2CED242A"/>
    <w:rsid w:val="2D1855ED"/>
    <w:rsid w:val="2D29255B"/>
    <w:rsid w:val="2D35528B"/>
    <w:rsid w:val="2D7060EC"/>
    <w:rsid w:val="2D726117"/>
    <w:rsid w:val="2DC63ABB"/>
    <w:rsid w:val="2DE04FFE"/>
    <w:rsid w:val="2DE44BD8"/>
    <w:rsid w:val="2E093550"/>
    <w:rsid w:val="2E1E4B22"/>
    <w:rsid w:val="2E305E9C"/>
    <w:rsid w:val="2E42247D"/>
    <w:rsid w:val="2E786928"/>
    <w:rsid w:val="2EA335A0"/>
    <w:rsid w:val="2EA5082F"/>
    <w:rsid w:val="2EA64A9B"/>
    <w:rsid w:val="2EC841AE"/>
    <w:rsid w:val="2EF73B1F"/>
    <w:rsid w:val="2EF85155"/>
    <w:rsid w:val="2F1246B2"/>
    <w:rsid w:val="2F26492F"/>
    <w:rsid w:val="2F612626"/>
    <w:rsid w:val="2FAA48BF"/>
    <w:rsid w:val="2FAB5349"/>
    <w:rsid w:val="2FBC683D"/>
    <w:rsid w:val="2FF94BA0"/>
    <w:rsid w:val="303E6216"/>
    <w:rsid w:val="30507C65"/>
    <w:rsid w:val="30C7072A"/>
    <w:rsid w:val="30CB5A8C"/>
    <w:rsid w:val="30CC3EFD"/>
    <w:rsid w:val="30F02C1B"/>
    <w:rsid w:val="31404010"/>
    <w:rsid w:val="31A0241D"/>
    <w:rsid w:val="31C97718"/>
    <w:rsid w:val="32452C21"/>
    <w:rsid w:val="324C628B"/>
    <w:rsid w:val="325D1822"/>
    <w:rsid w:val="32864B7A"/>
    <w:rsid w:val="3295085F"/>
    <w:rsid w:val="32AA25B5"/>
    <w:rsid w:val="32E91D4A"/>
    <w:rsid w:val="32EF03F0"/>
    <w:rsid w:val="3303427F"/>
    <w:rsid w:val="33063358"/>
    <w:rsid w:val="330B210D"/>
    <w:rsid w:val="331D7A9E"/>
    <w:rsid w:val="33835C28"/>
    <w:rsid w:val="33AE6BC1"/>
    <w:rsid w:val="33B673D0"/>
    <w:rsid w:val="33B953FA"/>
    <w:rsid w:val="33F343FF"/>
    <w:rsid w:val="340D2C75"/>
    <w:rsid w:val="341F3637"/>
    <w:rsid w:val="34433534"/>
    <w:rsid w:val="3460183D"/>
    <w:rsid w:val="34645CE3"/>
    <w:rsid w:val="34846B02"/>
    <w:rsid w:val="3499506F"/>
    <w:rsid w:val="34A05B25"/>
    <w:rsid w:val="34BB00E9"/>
    <w:rsid w:val="34C45502"/>
    <w:rsid w:val="34CD56C6"/>
    <w:rsid w:val="34EB21B2"/>
    <w:rsid w:val="34F31915"/>
    <w:rsid w:val="34FD521F"/>
    <w:rsid w:val="352F1E39"/>
    <w:rsid w:val="3542329C"/>
    <w:rsid w:val="35AE271D"/>
    <w:rsid w:val="35B30245"/>
    <w:rsid w:val="35D1383F"/>
    <w:rsid w:val="35F02B53"/>
    <w:rsid w:val="35F17843"/>
    <w:rsid w:val="35F955F0"/>
    <w:rsid w:val="360D01F5"/>
    <w:rsid w:val="361531BB"/>
    <w:rsid w:val="3638553B"/>
    <w:rsid w:val="364233D0"/>
    <w:rsid w:val="36565B40"/>
    <w:rsid w:val="36570378"/>
    <w:rsid w:val="36584AE8"/>
    <w:rsid w:val="36747A8B"/>
    <w:rsid w:val="3681533A"/>
    <w:rsid w:val="369268CB"/>
    <w:rsid w:val="369E4A52"/>
    <w:rsid w:val="36A22794"/>
    <w:rsid w:val="36A527B9"/>
    <w:rsid w:val="36D10B8B"/>
    <w:rsid w:val="36E443B9"/>
    <w:rsid w:val="371936D5"/>
    <w:rsid w:val="37377B8E"/>
    <w:rsid w:val="375B1154"/>
    <w:rsid w:val="375E2A20"/>
    <w:rsid w:val="375F24E8"/>
    <w:rsid w:val="3764038A"/>
    <w:rsid w:val="37682FC5"/>
    <w:rsid w:val="379426CB"/>
    <w:rsid w:val="379F4F25"/>
    <w:rsid w:val="37AB38CA"/>
    <w:rsid w:val="37B27D33"/>
    <w:rsid w:val="37D66DB1"/>
    <w:rsid w:val="38175045"/>
    <w:rsid w:val="38345E84"/>
    <w:rsid w:val="383950F6"/>
    <w:rsid w:val="383C2762"/>
    <w:rsid w:val="3850442C"/>
    <w:rsid w:val="385B709E"/>
    <w:rsid w:val="386D7F90"/>
    <w:rsid w:val="388E7FE2"/>
    <w:rsid w:val="38A43B8D"/>
    <w:rsid w:val="38AE3184"/>
    <w:rsid w:val="38C53525"/>
    <w:rsid w:val="38EE4EE7"/>
    <w:rsid w:val="39112012"/>
    <w:rsid w:val="392C2327"/>
    <w:rsid w:val="39400042"/>
    <w:rsid w:val="394319BC"/>
    <w:rsid w:val="39893797"/>
    <w:rsid w:val="39F81B38"/>
    <w:rsid w:val="39FD06C4"/>
    <w:rsid w:val="3A0933EA"/>
    <w:rsid w:val="3A114E1C"/>
    <w:rsid w:val="3A687850"/>
    <w:rsid w:val="3A80234C"/>
    <w:rsid w:val="3A807460"/>
    <w:rsid w:val="3AAA7BEF"/>
    <w:rsid w:val="3B146D4E"/>
    <w:rsid w:val="3B1770A5"/>
    <w:rsid w:val="3B2E03CC"/>
    <w:rsid w:val="3B807440"/>
    <w:rsid w:val="3B8334EA"/>
    <w:rsid w:val="3BAB4116"/>
    <w:rsid w:val="3BAD06A4"/>
    <w:rsid w:val="3BCE016D"/>
    <w:rsid w:val="3BD82F7F"/>
    <w:rsid w:val="3BE2605F"/>
    <w:rsid w:val="3BE705E7"/>
    <w:rsid w:val="3BE70C49"/>
    <w:rsid w:val="3BED6993"/>
    <w:rsid w:val="3C0B37B4"/>
    <w:rsid w:val="3C0F4AF2"/>
    <w:rsid w:val="3C1729B3"/>
    <w:rsid w:val="3C1C08F2"/>
    <w:rsid w:val="3C382488"/>
    <w:rsid w:val="3C7C27F9"/>
    <w:rsid w:val="3CC801EE"/>
    <w:rsid w:val="3CD7319C"/>
    <w:rsid w:val="3CD76C49"/>
    <w:rsid w:val="3CE06EA4"/>
    <w:rsid w:val="3CE5162C"/>
    <w:rsid w:val="3D166A1A"/>
    <w:rsid w:val="3D3C393E"/>
    <w:rsid w:val="3D6562C9"/>
    <w:rsid w:val="3DE37A7A"/>
    <w:rsid w:val="3DF04E73"/>
    <w:rsid w:val="3E106B6C"/>
    <w:rsid w:val="3E175983"/>
    <w:rsid w:val="3E5D4E0C"/>
    <w:rsid w:val="3E6D7EB9"/>
    <w:rsid w:val="3E7446C3"/>
    <w:rsid w:val="3EBD411C"/>
    <w:rsid w:val="3ECC36A7"/>
    <w:rsid w:val="3ED33086"/>
    <w:rsid w:val="3EEA4CD8"/>
    <w:rsid w:val="3EF21DDE"/>
    <w:rsid w:val="3F3B31D6"/>
    <w:rsid w:val="3F3D49C1"/>
    <w:rsid w:val="3F5404A2"/>
    <w:rsid w:val="3F7A523A"/>
    <w:rsid w:val="3FD6496E"/>
    <w:rsid w:val="3FF20699"/>
    <w:rsid w:val="40026051"/>
    <w:rsid w:val="402661E4"/>
    <w:rsid w:val="40512A1D"/>
    <w:rsid w:val="40886199"/>
    <w:rsid w:val="408B6047"/>
    <w:rsid w:val="409D03B9"/>
    <w:rsid w:val="40BB7A66"/>
    <w:rsid w:val="40D50171"/>
    <w:rsid w:val="40E63F44"/>
    <w:rsid w:val="40F11450"/>
    <w:rsid w:val="41340B9A"/>
    <w:rsid w:val="41391F47"/>
    <w:rsid w:val="415053EC"/>
    <w:rsid w:val="415273BA"/>
    <w:rsid w:val="416C1839"/>
    <w:rsid w:val="41785912"/>
    <w:rsid w:val="41D27E1D"/>
    <w:rsid w:val="41E75ADD"/>
    <w:rsid w:val="42023F82"/>
    <w:rsid w:val="420D36EF"/>
    <w:rsid w:val="42271047"/>
    <w:rsid w:val="422C5607"/>
    <w:rsid w:val="424B43F4"/>
    <w:rsid w:val="426E3DF8"/>
    <w:rsid w:val="42793796"/>
    <w:rsid w:val="4288079F"/>
    <w:rsid w:val="428B668A"/>
    <w:rsid w:val="42942D10"/>
    <w:rsid w:val="432B1D63"/>
    <w:rsid w:val="433A4A81"/>
    <w:rsid w:val="433F111A"/>
    <w:rsid w:val="434361C0"/>
    <w:rsid w:val="4388169D"/>
    <w:rsid w:val="43894EE9"/>
    <w:rsid w:val="4394156E"/>
    <w:rsid w:val="43DC340F"/>
    <w:rsid w:val="43FA723B"/>
    <w:rsid w:val="44774476"/>
    <w:rsid w:val="44A37A43"/>
    <w:rsid w:val="44A67603"/>
    <w:rsid w:val="44DA58B7"/>
    <w:rsid w:val="45286B32"/>
    <w:rsid w:val="452B604A"/>
    <w:rsid w:val="457B73EE"/>
    <w:rsid w:val="459E149D"/>
    <w:rsid w:val="45A52E17"/>
    <w:rsid w:val="45D12C92"/>
    <w:rsid w:val="46381FAC"/>
    <w:rsid w:val="4649475F"/>
    <w:rsid w:val="46502B54"/>
    <w:rsid w:val="46894E2F"/>
    <w:rsid w:val="46914642"/>
    <w:rsid w:val="46956B1A"/>
    <w:rsid w:val="46C52FEE"/>
    <w:rsid w:val="46EC7999"/>
    <w:rsid w:val="470213CB"/>
    <w:rsid w:val="470C0282"/>
    <w:rsid w:val="4729310C"/>
    <w:rsid w:val="475512B7"/>
    <w:rsid w:val="47585615"/>
    <w:rsid w:val="47732646"/>
    <w:rsid w:val="477D09DC"/>
    <w:rsid w:val="4789647D"/>
    <w:rsid w:val="479223B1"/>
    <w:rsid w:val="47F15860"/>
    <w:rsid w:val="47F62791"/>
    <w:rsid w:val="480F47D7"/>
    <w:rsid w:val="4820086D"/>
    <w:rsid w:val="4820396E"/>
    <w:rsid w:val="483B6B10"/>
    <w:rsid w:val="484F23DE"/>
    <w:rsid w:val="489C0302"/>
    <w:rsid w:val="48CD0F7C"/>
    <w:rsid w:val="48E95C89"/>
    <w:rsid w:val="48F37A16"/>
    <w:rsid w:val="48FF7071"/>
    <w:rsid w:val="490D46AF"/>
    <w:rsid w:val="49296ECE"/>
    <w:rsid w:val="49314187"/>
    <w:rsid w:val="49932C91"/>
    <w:rsid w:val="49C27877"/>
    <w:rsid w:val="49C832C5"/>
    <w:rsid w:val="49EA4696"/>
    <w:rsid w:val="4A174DEF"/>
    <w:rsid w:val="4A253442"/>
    <w:rsid w:val="4A3158C2"/>
    <w:rsid w:val="4A41123F"/>
    <w:rsid w:val="4A481086"/>
    <w:rsid w:val="4A561D8A"/>
    <w:rsid w:val="4A624A23"/>
    <w:rsid w:val="4A65324E"/>
    <w:rsid w:val="4A742E2F"/>
    <w:rsid w:val="4AB3078C"/>
    <w:rsid w:val="4AB66823"/>
    <w:rsid w:val="4AC40ECB"/>
    <w:rsid w:val="4B061999"/>
    <w:rsid w:val="4B3C3E53"/>
    <w:rsid w:val="4B47376D"/>
    <w:rsid w:val="4B7D5EEF"/>
    <w:rsid w:val="4BB364AF"/>
    <w:rsid w:val="4BDC0DE3"/>
    <w:rsid w:val="4BED56EE"/>
    <w:rsid w:val="4BEE394D"/>
    <w:rsid w:val="4C1724DA"/>
    <w:rsid w:val="4C172744"/>
    <w:rsid w:val="4C445716"/>
    <w:rsid w:val="4C5170DC"/>
    <w:rsid w:val="4C9A5D8B"/>
    <w:rsid w:val="4CAA031C"/>
    <w:rsid w:val="4CB027E4"/>
    <w:rsid w:val="4CB51B2A"/>
    <w:rsid w:val="4D6761EE"/>
    <w:rsid w:val="4D946FDE"/>
    <w:rsid w:val="4DB148ED"/>
    <w:rsid w:val="4DE15C0B"/>
    <w:rsid w:val="4DE86484"/>
    <w:rsid w:val="4E7245E6"/>
    <w:rsid w:val="4E761418"/>
    <w:rsid w:val="4EA7570D"/>
    <w:rsid w:val="4EC92401"/>
    <w:rsid w:val="4F0775A4"/>
    <w:rsid w:val="4F1E1B35"/>
    <w:rsid w:val="4F2963B7"/>
    <w:rsid w:val="4F2C360B"/>
    <w:rsid w:val="4F7C3D17"/>
    <w:rsid w:val="4FA87F5B"/>
    <w:rsid w:val="4FFE4115"/>
    <w:rsid w:val="5055513C"/>
    <w:rsid w:val="50826334"/>
    <w:rsid w:val="50A12B9C"/>
    <w:rsid w:val="50A629EB"/>
    <w:rsid w:val="50C47BFE"/>
    <w:rsid w:val="50D31107"/>
    <w:rsid w:val="50FA0610"/>
    <w:rsid w:val="51453946"/>
    <w:rsid w:val="51492761"/>
    <w:rsid w:val="51646C0B"/>
    <w:rsid w:val="518142CD"/>
    <w:rsid w:val="518D587B"/>
    <w:rsid w:val="51F23AAE"/>
    <w:rsid w:val="51F55AA7"/>
    <w:rsid w:val="51F91819"/>
    <w:rsid w:val="524402AF"/>
    <w:rsid w:val="52473905"/>
    <w:rsid w:val="52491352"/>
    <w:rsid w:val="52821C0F"/>
    <w:rsid w:val="52853E81"/>
    <w:rsid w:val="52B04AFC"/>
    <w:rsid w:val="52D3653A"/>
    <w:rsid w:val="53180DAE"/>
    <w:rsid w:val="535E7A91"/>
    <w:rsid w:val="538A0905"/>
    <w:rsid w:val="53A414A2"/>
    <w:rsid w:val="53B63BC8"/>
    <w:rsid w:val="53E71A2C"/>
    <w:rsid w:val="53EA5B7B"/>
    <w:rsid w:val="53EE0FEF"/>
    <w:rsid w:val="540632D5"/>
    <w:rsid w:val="541B6837"/>
    <w:rsid w:val="542B37F1"/>
    <w:rsid w:val="5438538F"/>
    <w:rsid w:val="54494AF9"/>
    <w:rsid w:val="544C516C"/>
    <w:rsid w:val="545A0F54"/>
    <w:rsid w:val="546756F2"/>
    <w:rsid w:val="54700338"/>
    <w:rsid w:val="54880DC3"/>
    <w:rsid w:val="54A5513F"/>
    <w:rsid w:val="54AE5033"/>
    <w:rsid w:val="54CE2286"/>
    <w:rsid w:val="54DE22EF"/>
    <w:rsid w:val="551A0F57"/>
    <w:rsid w:val="556963B1"/>
    <w:rsid w:val="558800DC"/>
    <w:rsid w:val="55C41E92"/>
    <w:rsid w:val="55F8661C"/>
    <w:rsid w:val="56177E39"/>
    <w:rsid w:val="562A2F06"/>
    <w:rsid w:val="5660497E"/>
    <w:rsid w:val="56717785"/>
    <w:rsid w:val="56A13027"/>
    <w:rsid w:val="56C53005"/>
    <w:rsid w:val="56F735B2"/>
    <w:rsid w:val="57014E5D"/>
    <w:rsid w:val="575D2D3C"/>
    <w:rsid w:val="576A2159"/>
    <w:rsid w:val="57823478"/>
    <w:rsid w:val="578C6173"/>
    <w:rsid w:val="57AC279D"/>
    <w:rsid w:val="57B41ECF"/>
    <w:rsid w:val="5802339D"/>
    <w:rsid w:val="58045652"/>
    <w:rsid w:val="58365D1F"/>
    <w:rsid w:val="587F2EB8"/>
    <w:rsid w:val="58871392"/>
    <w:rsid w:val="58B37651"/>
    <w:rsid w:val="58B617EF"/>
    <w:rsid w:val="58BE3115"/>
    <w:rsid w:val="58BF0D7A"/>
    <w:rsid w:val="58C779E0"/>
    <w:rsid w:val="58DF578D"/>
    <w:rsid w:val="58F92E85"/>
    <w:rsid w:val="59232E69"/>
    <w:rsid w:val="59262AC6"/>
    <w:rsid w:val="593E1385"/>
    <w:rsid w:val="59492F5B"/>
    <w:rsid w:val="5988764A"/>
    <w:rsid w:val="59B67CB8"/>
    <w:rsid w:val="59F65ABE"/>
    <w:rsid w:val="5A0E0C63"/>
    <w:rsid w:val="5A197C57"/>
    <w:rsid w:val="5A2B7194"/>
    <w:rsid w:val="5A4F60F6"/>
    <w:rsid w:val="5A586D08"/>
    <w:rsid w:val="5A6330EE"/>
    <w:rsid w:val="5A6E6D98"/>
    <w:rsid w:val="5A87299B"/>
    <w:rsid w:val="5AC13455"/>
    <w:rsid w:val="5ADD1126"/>
    <w:rsid w:val="5ADD2DC7"/>
    <w:rsid w:val="5B192596"/>
    <w:rsid w:val="5B32019E"/>
    <w:rsid w:val="5B3A4875"/>
    <w:rsid w:val="5B81117A"/>
    <w:rsid w:val="5BB80CFE"/>
    <w:rsid w:val="5BBF43CA"/>
    <w:rsid w:val="5BF178EE"/>
    <w:rsid w:val="5C105EF3"/>
    <w:rsid w:val="5C2C36FB"/>
    <w:rsid w:val="5C434986"/>
    <w:rsid w:val="5C5B306F"/>
    <w:rsid w:val="5C5C45E5"/>
    <w:rsid w:val="5C5E409A"/>
    <w:rsid w:val="5C8B0EED"/>
    <w:rsid w:val="5CA93556"/>
    <w:rsid w:val="5CAF425E"/>
    <w:rsid w:val="5CE6037E"/>
    <w:rsid w:val="5CF2580C"/>
    <w:rsid w:val="5CF67D39"/>
    <w:rsid w:val="5D097A81"/>
    <w:rsid w:val="5D3D64C3"/>
    <w:rsid w:val="5D4065C3"/>
    <w:rsid w:val="5D964005"/>
    <w:rsid w:val="5DD65742"/>
    <w:rsid w:val="5DE325F6"/>
    <w:rsid w:val="5DEF43E8"/>
    <w:rsid w:val="5E1B6611"/>
    <w:rsid w:val="5E4C01F6"/>
    <w:rsid w:val="5E7026AB"/>
    <w:rsid w:val="5E805C67"/>
    <w:rsid w:val="5ED8694C"/>
    <w:rsid w:val="5F22745C"/>
    <w:rsid w:val="5F542751"/>
    <w:rsid w:val="5FD17D7B"/>
    <w:rsid w:val="60396372"/>
    <w:rsid w:val="60635D90"/>
    <w:rsid w:val="60934FBA"/>
    <w:rsid w:val="60BD4204"/>
    <w:rsid w:val="60D42B21"/>
    <w:rsid w:val="60DF5754"/>
    <w:rsid w:val="60E750C3"/>
    <w:rsid w:val="61121860"/>
    <w:rsid w:val="6126081B"/>
    <w:rsid w:val="614548BC"/>
    <w:rsid w:val="619E1922"/>
    <w:rsid w:val="61B25729"/>
    <w:rsid w:val="61E95EAC"/>
    <w:rsid w:val="620F042E"/>
    <w:rsid w:val="621203D8"/>
    <w:rsid w:val="621A3850"/>
    <w:rsid w:val="622311A5"/>
    <w:rsid w:val="62255246"/>
    <w:rsid w:val="622C602B"/>
    <w:rsid w:val="6230716A"/>
    <w:rsid w:val="62377985"/>
    <w:rsid w:val="62421A20"/>
    <w:rsid w:val="62A3326C"/>
    <w:rsid w:val="62EC1282"/>
    <w:rsid w:val="62F8178D"/>
    <w:rsid w:val="62FC1071"/>
    <w:rsid w:val="631471E8"/>
    <w:rsid w:val="63631DD6"/>
    <w:rsid w:val="636A6BD1"/>
    <w:rsid w:val="637A75FD"/>
    <w:rsid w:val="637F10FD"/>
    <w:rsid w:val="63B40718"/>
    <w:rsid w:val="63B9621D"/>
    <w:rsid w:val="63F113D8"/>
    <w:rsid w:val="63F67498"/>
    <w:rsid w:val="63FC1CAB"/>
    <w:rsid w:val="640518B0"/>
    <w:rsid w:val="64054E83"/>
    <w:rsid w:val="640A35A3"/>
    <w:rsid w:val="642F3009"/>
    <w:rsid w:val="64342138"/>
    <w:rsid w:val="643F539B"/>
    <w:rsid w:val="64B259E8"/>
    <w:rsid w:val="64D460FB"/>
    <w:rsid w:val="650C05EB"/>
    <w:rsid w:val="65123436"/>
    <w:rsid w:val="65181CEF"/>
    <w:rsid w:val="651D13EC"/>
    <w:rsid w:val="65432CEB"/>
    <w:rsid w:val="65633A04"/>
    <w:rsid w:val="6587332A"/>
    <w:rsid w:val="65DE382B"/>
    <w:rsid w:val="65DF677E"/>
    <w:rsid w:val="65E0340D"/>
    <w:rsid w:val="65E67E3C"/>
    <w:rsid w:val="65EA36D1"/>
    <w:rsid w:val="65FD3DC7"/>
    <w:rsid w:val="661642BB"/>
    <w:rsid w:val="663203E3"/>
    <w:rsid w:val="664B71D1"/>
    <w:rsid w:val="665275C2"/>
    <w:rsid w:val="666F1C68"/>
    <w:rsid w:val="6695662A"/>
    <w:rsid w:val="66976F69"/>
    <w:rsid w:val="669C3556"/>
    <w:rsid w:val="66BC3022"/>
    <w:rsid w:val="66BE44CD"/>
    <w:rsid w:val="66F6733C"/>
    <w:rsid w:val="67155FB7"/>
    <w:rsid w:val="671576CF"/>
    <w:rsid w:val="672201C2"/>
    <w:rsid w:val="672C1EB5"/>
    <w:rsid w:val="6731616F"/>
    <w:rsid w:val="67345331"/>
    <w:rsid w:val="6796333B"/>
    <w:rsid w:val="67C52C92"/>
    <w:rsid w:val="67DF0AE3"/>
    <w:rsid w:val="67E655A6"/>
    <w:rsid w:val="67FD7B7E"/>
    <w:rsid w:val="687604C5"/>
    <w:rsid w:val="68891EED"/>
    <w:rsid w:val="6897727F"/>
    <w:rsid w:val="68B96D82"/>
    <w:rsid w:val="68F4512A"/>
    <w:rsid w:val="691811A3"/>
    <w:rsid w:val="69216426"/>
    <w:rsid w:val="696E050E"/>
    <w:rsid w:val="69C37E1F"/>
    <w:rsid w:val="69D43A0B"/>
    <w:rsid w:val="6A025E60"/>
    <w:rsid w:val="6A067D0F"/>
    <w:rsid w:val="6A6962EE"/>
    <w:rsid w:val="6A8C137C"/>
    <w:rsid w:val="6A9C4A07"/>
    <w:rsid w:val="6AA136D4"/>
    <w:rsid w:val="6AA86B69"/>
    <w:rsid w:val="6AAD2BED"/>
    <w:rsid w:val="6AE81CBE"/>
    <w:rsid w:val="6AFB6AD6"/>
    <w:rsid w:val="6B1C0899"/>
    <w:rsid w:val="6BBB1626"/>
    <w:rsid w:val="6BC843F0"/>
    <w:rsid w:val="6BCF5A11"/>
    <w:rsid w:val="6BDC6CCF"/>
    <w:rsid w:val="6C0E20B0"/>
    <w:rsid w:val="6C137BEF"/>
    <w:rsid w:val="6C1E4127"/>
    <w:rsid w:val="6C26551D"/>
    <w:rsid w:val="6C443F8D"/>
    <w:rsid w:val="6C4C568D"/>
    <w:rsid w:val="6C6C339E"/>
    <w:rsid w:val="6C7756F6"/>
    <w:rsid w:val="6C8A017E"/>
    <w:rsid w:val="6CB921A3"/>
    <w:rsid w:val="6D2D5AA8"/>
    <w:rsid w:val="6D4757EE"/>
    <w:rsid w:val="6D7C57BF"/>
    <w:rsid w:val="6D7E62F8"/>
    <w:rsid w:val="6D8141AA"/>
    <w:rsid w:val="6D9456DB"/>
    <w:rsid w:val="6DBF5ECB"/>
    <w:rsid w:val="6DD960A7"/>
    <w:rsid w:val="6DF57DB9"/>
    <w:rsid w:val="6E133E79"/>
    <w:rsid w:val="6E157CC0"/>
    <w:rsid w:val="6E2E1CEF"/>
    <w:rsid w:val="6E3B001B"/>
    <w:rsid w:val="6E3F382F"/>
    <w:rsid w:val="6E4540BB"/>
    <w:rsid w:val="6E4F13BC"/>
    <w:rsid w:val="6E63725C"/>
    <w:rsid w:val="6E771B3A"/>
    <w:rsid w:val="6EA5308F"/>
    <w:rsid w:val="6EC95E08"/>
    <w:rsid w:val="6ECE6FA9"/>
    <w:rsid w:val="6ECF772C"/>
    <w:rsid w:val="6ED73CBA"/>
    <w:rsid w:val="6EE03761"/>
    <w:rsid w:val="6EF6447D"/>
    <w:rsid w:val="6F234893"/>
    <w:rsid w:val="6F682F77"/>
    <w:rsid w:val="6F836ABC"/>
    <w:rsid w:val="6F8E4E24"/>
    <w:rsid w:val="6F9F7C8B"/>
    <w:rsid w:val="6FA81E91"/>
    <w:rsid w:val="6FB47B31"/>
    <w:rsid w:val="70187047"/>
    <w:rsid w:val="704C5D8C"/>
    <w:rsid w:val="70683F1A"/>
    <w:rsid w:val="70954252"/>
    <w:rsid w:val="709A5CAE"/>
    <w:rsid w:val="70AD5678"/>
    <w:rsid w:val="70CB3227"/>
    <w:rsid w:val="71131AB6"/>
    <w:rsid w:val="71322B2D"/>
    <w:rsid w:val="718D33BF"/>
    <w:rsid w:val="71A1306D"/>
    <w:rsid w:val="71E02C28"/>
    <w:rsid w:val="71E1701D"/>
    <w:rsid w:val="723F34DC"/>
    <w:rsid w:val="7258268D"/>
    <w:rsid w:val="726E4CFA"/>
    <w:rsid w:val="72C217F3"/>
    <w:rsid w:val="72CA625E"/>
    <w:rsid w:val="730E02A6"/>
    <w:rsid w:val="73160785"/>
    <w:rsid w:val="73575AC0"/>
    <w:rsid w:val="73993BB8"/>
    <w:rsid w:val="73AC00E4"/>
    <w:rsid w:val="73BB6A9E"/>
    <w:rsid w:val="74062499"/>
    <w:rsid w:val="742D0BE7"/>
    <w:rsid w:val="74384095"/>
    <w:rsid w:val="74696BBD"/>
    <w:rsid w:val="747804BE"/>
    <w:rsid w:val="74D03DC5"/>
    <w:rsid w:val="74DC63B9"/>
    <w:rsid w:val="74E90D18"/>
    <w:rsid w:val="74ED2CC7"/>
    <w:rsid w:val="74ED348F"/>
    <w:rsid w:val="754C1AE0"/>
    <w:rsid w:val="757466D2"/>
    <w:rsid w:val="75932CCC"/>
    <w:rsid w:val="75CB144F"/>
    <w:rsid w:val="75D532E5"/>
    <w:rsid w:val="76046495"/>
    <w:rsid w:val="765E04D0"/>
    <w:rsid w:val="76733E68"/>
    <w:rsid w:val="76F26632"/>
    <w:rsid w:val="77611D7B"/>
    <w:rsid w:val="77DF064B"/>
    <w:rsid w:val="780B0B17"/>
    <w:rsid w:val="783C764B"/>
    <w:rsid w:val="7848371D"/>
    <w:rsid w:val="785E6AC2"/>
    <w:rsid w:val="7874772B"/>
    <w:rsid w:val="78C05ED7"/>
    <w:rsid w:val="78D359A1"/>
    <w:rsid w:val="78FD3F05"/>
    <w:rsid w:val="79215CCA"/>
    <w:rsid w:val="79223101"/>
    <w:rsid w:val="792E4C50"/>
    <w:rsid w:val="796350CF"/>
    <w:rsid w:val="797201C3"/>
    <w:rsid w:val="799D0C6D"/>
    <w:rsid w:val="79E923EF"/>
    <w:rsid w:val="79FA3844"/>
    <w:rsid w:val="7A0E28A1"/>
    <w:rsid w:val="7A286E52"/>
    <w:rsid w:val="7A291728"/>
    <w:rsid w:val="7A401BA6"/>
    <w:rsid w:val="7A506EFB"/>
    <w:rsid w:val="7A6F682A"/>
    <w:rsid w:val="7A8B0EA8"/>
    <w:rsid w:val="7A9A0FD8"/>
    <w:rsid w:val="7ABA605D"/>
    <w:rsid w:val="7AC1258E"/>
    <w:rsid w:val="7AED7FF8"/>
    <w:rsid w:val="7B0A5597"/>
    <w:rsid w:val="7B397EA9"/>
    <w:rsid w:val="7B5C6282"/>
    <w:rsid w:val="7BA3067E"/>
    <w:rsid w:val="7BC41E31"/>
    <w:rsid w:val="7BE0431D"/>
    <w:rsid w:val="7C0C0270"/>
    <w:rsid w:val="7C0E57A2"/>
    <w:rsid w:val="7C200F3C"/>
    <w:rsid w:val="7C251176"/>
    <w:rsid w:val="7C2D7C8D"/>
    <w:rsid w:val="7C4E28ED"/>
    <w:rsid w:val="7C6537DA"/>
    <w:rsid w:val="7CA4772B"/>
    <w:rsid w:val="7CB13B02"/>
    <w:rsid w:val="7CEE56B8"/>
    <w:rsid w:val="7D061A6F"/>
    <w:rsid w:val="7D27147C"/>
    <w:rsid w:val="7D305F3F"/>
    <w:rsid w:val="7D521879"/>
    <w:rsid w:val="7D5733F1"/>
    <w:rsid w:val="7D6412E6"/>
    <w:rsid w:val="7D9062B6"/>
    <w:rsid w:val="7D990BF6"/>
    <w:rsid w:val="7DC17559"/>
    <w:rsid w:val="7DC44B28"/>
    <w:rsid w:val="7DD11B9E"/>
    <w:rsid w:val="7DE03A13"/>
    <w:rsid w:val="7DF2712A"/>
    <w:rsid w:val="7E053ECE"/>
    <w:rsid w:val="7E2B6984"/>
    <w:rsid w:val="7E423220"/>
    <w:rsid w:val="7E627157"/>
    <w:rsid w:val="7E764AB2"/>
    <w:rsid w:val="7E956F51"/>
    <w:rsid w:val="7F1A0362"/>
    <w:rsid w:val="7F897F2A"/>
    <w:rsid w:val="7F8B6985"/>
    <w:rsid w:val="7F912C36"/>
    <w:rsid w:val="7F9B7C2B"/>
    <w:rsid w:val="7FC440BD"/>
    <w:rsid w:val="7FD04054"/>
    <w:rsid w:val="7FD10C1F"/>
    <w:rsid w:val="7FF14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PMingLiU" w:hAnsi="Times New Roman" w:eastAsia="仿宋_GB2312" w:cs="PMingLiU"/>
      <w:color w:val="000000"/>
      <w:sz w:val="24"/>
      <w:szCs w:val="24"/>
      <w:lang w:val="en-US" w:eastAsia="zh-TW"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1409</Words>
  <Characters>1417</Characters>
  <Lines>1</Lines>
  <Paragraphs>1</Paragraphs>
  <TotalTime>1</TotalTime>
  <ScaleCrop>false</ScaleCrop>
  <LinksUpToDate>false</LinksUpToDate>
  <CharactersWithSpaces>1417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2022-02-14T02:54:00Z</dcterms:created>
  <dc:creator>admin</dc:creator>
  <cp:lastModifiedBy>NTKO</cp:lastModifiedBy>
  <cp:lastPrinted>2022-09-30T08:05:00Z</cp:lastPrinted>
  <dcterms:modified xsi:type="dcterms:W3CDTF">2022-10-27T08:24:09Z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EAB0212D89AC429198B84896A5B2958D</vt:lpwstr>
  </property>
</Properties>
</file>