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2CF" w:rsidRDefault="007842CF" w:rsidP="007842CF">
      <w:pPr>
        <w:jc w:val="center"/>
        <w:rPr>
          <w:rFonts w:ascii="黑体" w:eastAsia="黑体" w:hAnsi="黑体"/>
          <w:sz w:val="36"/>
          <w:szCs w:val="36"/>
        </w:rPr>
      </w:pPr>
    </w:p>
    <w:p w:rsidR="007842CF" w:rsidRPr="004764A7" w:rsidRDefault="007842CF" w:rsidP="007842CF">
      <w:pPr>
        <w:snapToGrid w:val="0"/>
        <w:spacing w:line="480" w:lineRule="auto"/>
        <w:jc w:val="center"/>
        <w:rPr>
          <w:rFonts w:ascii="黑体" w:eastAsia="黑体" w:hAnsi="黑体"/>
          <w:sz w:val="36"/>
          <w:szCs w:val="36"/>
        </w:rPr>
      </w:pPr>
      <w:r w:rsidRPr="004764A7">
        <w:rPr>
          <w:rFonts w:ascii="黑体" w:eastAsia="黑体" w:hAnsi="黑体" w:hint="eastAsia"/>
          <w:sz w:val="36"/>
          <w:szCs w:val="36"/>
        </w:rPr>
        <w:t>关于对</w:t>
      </w:r>
      <w:r>
        <w:rPr>
          <w:rFonts w:ascii="黑体" w:eastAsia="黑体" w:hAnsi="黑体"/>
          <w:sz w:val="36"/>
          <w:szCs w:val="36"/>
        </w:rPr>
        <w:t>北京优肯致知企业管理有限公司</w:t>
      </w:r>
      <w:r w:rsidRPr="004764A7">
        <w:rPr>
          <w:rFonts w:ascii="黑体" w:eastAsia="黑体" w:hAnsi="黑体" w:hint="eastAsia"/>
          <w:sz w:val="36"/>
          <w:szCs w:val="36"/>
        </w:rPr>
        <w:t>实施会计信息质量检查的</w:t>
      </w:r>
      <w:r>
        <w:rPr>
          <w:rFonts w:ascii="黑体" w:eastAsia="黑体" w:hAnsi="黑体" w:hint="eastAsia"/>
          <w:sz w:val="36"/>
          <w:szCs w:val="36"/>
        </w:rPr>
        <w:t>工作</w:t>
      </w:r>
      <w:r w:rsidRPr="004764A7">
        <w:rPr>
          <w:rFonts w:ascii="黑体" w:eastAsia="黑体" w:hAnsi="黑体" w:hint="eastAsia"/>
          <w:sz w:val="36"/>
          <w:szCs w:val="36"/>
        </w:rPr>
        <w:t>方案</w:t>
      </w:r>
    </w:p>
    <w:p w:rsidR="007842CF" w:rsidRPr="00BD14F5" w:rsidRDefault="007842CF" w:rsidP="007842CF">
      <w:pPr>
        <w:rPr>
          <w:rFonts w:ascii="黑体" w:eastAsia="黑体" w:hAnsi="黑体"/>
          <w:sz w:val="36"/>
          <w:szCs w:val="36"/>
        </w:rPr>
      </w:pPr>
    </w:p>
    <w:p w:rsidR="007842CF" w:rsidRDefault="007842CF" w:rsidP="007842CF">
      <w:pPr>
        <w:ind w:firstLineChars="200" w:firstLine="640"/>
        <w:rPr>
          <w:rFonts w:ascii="仿宋_GB2312" w:eastAsia="仿宋_GB2312" w:hAnsi="宋体"/>
          <w:sz w:val="32"/>
          <w:szCs w:val="32"/>
        </w:rPr>
      </w:pPr>
      <w:r w:rsidRPr="004764A7">
        <w:rPr>
          <w:rFonts w:ascii="仿宋_GB2312" w:eastAsia="仿宋_GB2312" w:hAnsi="宋体" w:hint="eastAsia"/>
          <w:sz w:val="32"/>
          <w:szCs w:val="32"/>
        </w:rPr>
        <w:t>根据</w:t>
      </w:r>
      <w:r>
        <w:rPr>
          <w:rFonts w:ascii="仿宋_GB2312" w:eastAsia="仿宋_GB2312" w:hAnsi="宋体" w:hint="eastAsia"/>
          <w:sz w:val="32"/>
          <w:szCs w:val="32"/>
        </w:rPr>
        <w:t>《北京市财政局关于开展2</w:t>
      </w:r>
      <w:r>
        <w:rPr>
          <w:rFonts w:ascii="仿宋_GB2312" w:eastAsia="仿宋_GB2312" w:hAnsi="宋体"/>
          <w:sz w:val="32"/>
          <w:szCs w:val="32"/>
        </w:rPr>
        <w:t>022</w:t>
      </w:r>
      <w:r>
        <w:rPr>
          <w:rFonts w:ascii="仿宋_GB2312" w:eastAsia="仿宋_GB2312" w:hAnsi="宋体" w:hint="eastAsia"/>
          <w:sz w:val="32"/>
          <w:szCs w:val="32"/>
        </w:rPr>
        <w:t>年度会计监督检查工作的通知》（</w:t>
      </w:r>
      <w:proofErr w:type="gramStart"/>
      <w:r>
        <w:rPr>
          <w:rFonts w:ascii="仿宋_GB2312" w:eastAsia="仿宋_GB2312" w:hAnsi="宋体" w:hint="eastAsia"/>
          <w:sz w:val="32"/>
          <w:szCs w:val="32"/>
        </w:rPr>
        <w:t>京财</w:t>
      </w:r>
      <w:r w:rsidR="00BA54AD">
        <w:rPr>
          <w:rFonts w:ascii="仿宋_GB2312" w:eastAsia="仿宋_GB2312" w:hAnsi="宋体" w:hint="eastAsia"/>
          <w:sz w:val="32"/>
          <w:szCs w:val="32"/>
        </w:rPr>
        <w:t>监督</w:t>
      </w:r>
      <w:proofErr w:type="gramEnd"/>
      <w:r w:rsidRPr="00B539F8">
        <w:rPr>
          <w:rFonts w:ascii="仿宋_GB2312" w:eastAsia="仿宋_GB2312" w:hAnsi="宋体" w:hint="eastAsia"/>
          <w:sz w:val="32"/>
          <w:szCs w:val="32"/>
        </w:rPr>
        <w:t>〔20</w:t>
      </w:r>
      <w:r>
        <w:rPr>
          <w:rFonts w:ascii="仿宋_GB2312" w:eastAsia="仿宋_GB2312" w:hAnsi="宋体" w:hint="eastAsia"/>
          <w:sz w:val="32"/>
          <w:szCs w:val="32"/>
        </w:rPr>
        <w:t>22</w:t>
      </w:r>
      <w:r w:rsidRPr="00B539F8">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sz w:val="32"/>
          <w:szCs w:val="32"/>
        </w:rPr>
        <w:t>506</w:t>
      </w:r>
      <w:r>
        <w:rPr>
          <w:rFonts w:ascii="仿宋_GB2312" w:eastAsia="仿宋_GB2312" w:hAnsi="宋体" w:hint="eastAsia"/>
          <w:sz w:val="32"/>
          <w:szCs w:val="32"/>
        </w:rPr>
        <w:t>号）</w:t>
      </w:r>
      <w:r w:rsidR="00044F2C">
        <w:rPr>
          <w:rFonts w:ascii="仿宋_GB2312" w:eastAsia="仿宋_GB2312" w:hAnsi="宋体" w:hint="eastAsia"/>
          <w:sz w:val="32"/>
          <w:szCs w:val="32"/>
        </w:rPr>
        <w:t>、《代理记账管理办法》、</w:t>
      </w:r>
      <w:r w:rsidR="00044F2C" w:rsidRPr="004764A7">
        <w:rPr>
          <w:rFonts w:ascii="仿宋_GB2312" w:eastAsia="仿宋_GB2312" w:hAnsi="宋体" w:hint="eastAsia"/>
          <w:sz w:val="32"/>
          <w:szCs w:val="32"/>
        </w:rPr>
        <w:t>《中华人民共和国会计法》、</w:t>
      </w:r>
      <w:r w:rsidR="00044F2C">
        <w:rPr>
          <w:rFonts w:ascii="仿宋_GB2312" w:eastAsia="仿宋_GB2312" w:hAnsi="宋体" w:hint="eastAsia"/>
          <w:sz w:val="32"/>
          <w:szCs w:val="32"/>
        </w:rPr>
        <w:t>《北京市财政局关于印发北京市代理记账许可实行告知承诺审批管理办法的通知》（京财会[2020]753号）</w:t>
      </w:r>
      <w:r>
        <w:rPr>
          <w:rFonts w:ascii="仿宋_GB2312" w:eastAsia="仿宋_GB2312" w:hAnsi="宋体" w:hint="eastAsia"/>
          <w:sz w:val="32"/>
          <w:szCs w:val="32"/>
        </w:rPr>
        <w:t>要求，结合西城区</w:t>
      </w:r>
      <w:r w:rsidR="00DD1F99">
        <w:rPr>
          <w:rFonts w:ascii="仿宋_GB2312" w:eastAsia="仿宋_GB2312" w:hAnsi="宋体" w:hint="eastAsia"/>
          <w:sz w:val="32"/>
          <w:szCs w:val="32"/>
        </w:rPr>
        <w:t>代理记账机构</w:t>
      </w:r>
      <w:r w:rsidR="00000572">
        <w:rPr>
          <w:rFonts w:ascii="仿宋_GB2312" w:eastAsia="仿宋_GB2312" w:hAnsi="宋体" w:hint="eastAsia"/>
          <w:sz w:val="32"/>
          <w:szCs w:val="32"/>
        </w:rPr>
        <w:t>业务开展</w:t>
      </w:r>
      <w:r w:rsidR="00DD1F99">
        <w:rPr>
          <w:rFonts w:ascii="仿宋_GB2312" w:eastAsia="仿宋_GB2312" w:hAnsi="宋体" w:hint="eastAsia"/>
          <w:sz w:val="32"/>
          <w:szCs w:val="32"/>
        </w:rPr>
        <w:t>情况</w:t>
      </w:r>
      <w:r>
        <w:rPr>
          <w:rFonts w:ascii="仿宋_GB2312" w:eastAsia="仿宋_GB2312" w:hAnsi="宋体" w:hint="eastAsia"/>
          <w:sz w:val="32"/>
          <w:szCs w:val="32"/>
        </w:rPr>
        <w:t>，制定本检查工作方案。</w:t>
      </w:r>
    </w:p>
    <w:p w:rsidR="007842CF" w:rsidRPr="004764A7" w:rsidRDefault="007842CF" w:rsidP="007842CF">
      <w:pPr>
        <w:pStyle w:val="1"/>
        <w:ind w:firstLine="640"/>
        <w:rPr>
          <w:rFonts w:ascii="黑体" w:eastAsia="黑体" w:hAnsi="黑体"/>
          <w:sz w:val="32"/>
          <w:szCs w:val="32"/>
        </w:rPr>
      </w:pPr>
      <w:r>
        <w:rPr>
          <w:rFonts w:ascii="黑体" w:eastAsia="黑体" w:hAnsi="黑体" w:hint="eastAsia"/>
          <w:sz w:val="32"/>
          <w:szCs w:val="32"/>
        </w:rPr>
        <w:t>一、</w:t>
      </w:r>
      <w:r w:rsidRPr="004764A7">
        <w:rPr>
          <w:rFonts w:ascii="黑体" w:eastAsia="黑体" w:hAnsi="黑体" w:hint="eastAsia"/>
          <w:sz w:val="32"/>
          <w:szCs w:val="32"/>
        </w:rPr>
        <w:t>检查</w:t>
      </w:r>
      <w:r>
        <w:rPr>
          <w:rFonts w:ascii="黑体" w:eastAsia="黑体" w:hAnsi="黑体" w:hint="eastAsia"/>
          <w:sz w:val="32"/>
          <w:szCs w:val="32"/>
        </w:rPr>
        <w:t>工作范围及内容</w:t>
      </w:r>
    </w:p>
    <w:p w:rsidR="007842CF" w:rsidRPr="004764A7" w:rsidRDefault="007842CF" w:rsidP="007842CF">
      <w:pPr>
        <w:ind w:firstLineChars="200" w:firstLine="640"/>
        <w:rPr>
          <w:rFonts w:ascii="黑体" w:eastAsia="黑体" w:hAnsi="黑体"/>
          <w:sz w:val="32"/>
          <w:szCs w:val="32"/>
        </w:rPr>
      </w:pPr>
      <w:r>
        <w:rPr>
          <w:rFonts w:ascii="仿宋_GB2312" w:eastAsia="仿宋_GB2312" w:hAnsi="宋体" w:cs="宋体" w:hint="eastAsia"/>
          <w:kern w:val="0"/>
          <w:sz w:val="32"/>
          <w:szCs w:val="32"/>
        </w:rPr>
        <w:t>重点检查代理记账机构设立条件、代理记账机构自身会计信息质量以及代理记账行为规范性等执业质量情况。以上检查内容以</w:t>
      </w:r>
      <w:r w:rsidRPr="004764A7">
        <w:rPr>
          <w:rFonts w:ascii="仿宋_GB2312" w:eastAsia="仿宋_GB2312" w:hAnsi="宋体" w:cs="宋体" w:hint="eastAsia"/>
          <w:kern w:val="0"/>
          <w:sz w:val="32"/>
          <w:szCs w:val="32"/>
        </w:rPr>
        <w:t>20</w:t>
      </w:r>
      <w:r>
        <w:rPr>
          <w:rFonts w:ascii="仿宋_GB2312" w:eastAsia="仿宋_GB2312" w:hAnsi="宋体" w:cs="宋体" w:hint="eastAsia"/>
          <w:kern w:val="0"/>
          <w:sz w:val="32"/>
          <w:szCs w:val="32"/>
        </w:rPr>
        <w:t>2</w:t>
      </w:r>
      <w:r>
        <w:rPr>
          <w:rFonts w:ascii="仿宋_GB2312" w:eastAsia="仿宋_GB2312" w:hAnsi="宋体" w:cs="宋体"/>
          <w:kern w:val="0"/>
          <w:sz w:val="32"/>
          <w:szCs w:val="32"/>
        </w:rPr>
        <w:t>2</w:t>
      </w:r>
      <w:r w:rsidRPr="004764A7">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1月</w:t>
      </w:r>
      <w:r>
        <w:rPr>
          <w:rFonts w:ascii="仿宋_GB2312" w:eastAsia="仿宋_GB2312" w:hint="eastAsia"/>
          <w:sz w:val="32"/>
        </w:rPr>
        <w:t>以来业务为主。</w:t>
      </w:r>
    </w:p>
    <w:p w:rsidR="007842CF" w:rsidRPr="004764A7" w:rsidRDefault="007842CF" w:rsidP="007842CF">
      <w:pPr>
        <w:pStyle w:val="1"/>
        <w:ind w:firstLine="640"/>
        <w:rPr>
          <w:rFonts w:ascii="黑体" w:eastAsia="黑体" w:hAnsi="黑体"/>
          <w:sz w:val="32"/>
          <w:szCs w:val="32"/>
        </w:rPr>
      </w:pPr>
      <w:r>
        <w:rPr>
          <w:rFonts w:ascii="黑体" w:eastAsia="黑体" w:hAnsi="黑体" w:hint="eastAsia"/>
          <w:sz w:val="32"/>
          <w:szCs w:val="32"/>
        </w:rPr>
        <w:t>二、</w:t>
      </w:r>
      <w:r w:rsidRPr="004764A7">
        <w:rPr>
          <w:rFonts w:ascii="黑体" w:eastAsia="黑体" w:hAnsi="黑体" w:hint="eastAsia"/>
          <w:sz w:val="32"/>
          <w:szCs w:val="32"/>
        </w:rPr>
        <w:t>检查</w:t>
      </w:r>
      <w:r>
        <w:rPr>
          <w:rFonts w:ascii="黑体" w:eastAsia="黑体" w:hAnsi="黑体" w:hint="eastAsia"/>
          <w:sz w:val="32"/>
          <w:szCs w:val="32"/>
        </w:rPr>
        <w:t>对象基本情况</w:t>
      </w:r>
    </w:p>
    <w:p w:rsidR="007842CF" w:rsidRDefault="007842CF" w:rsidP="007842CF">
      <w:pPr>
        <w:ind w:firstLineChars="200" w:firstLine="640"/>
        <w:rPr>
          <w:rFonts w:ascii="仿宋_GB2312" w:eastAsia="仿宋_GB2312" w:hAnsi="宋体"/>
          <w:sz w:val="32"/>
          <w:szCs w:val="32"/>
        </w:rPr>
      </w:pPr>
      <w:r w:rsidRPr="004764A7">
        <w:rPr>
          <w:rFonts w:ascii="仿宋_GB2312" w:eastAsia="仿宋_GB2312" w:hAnsi="宋体" w:hint="eastAsia"/>
          <w:sz w:val="32"/>
          <w:szCs w:val="32"/>
        </w:rPr>
        <w:t>检查组在编制检查方案前，</w:t>
      </w:r>
      <w:r>
        <w:rPr>
          <w:rFonts w:ascii="仿宋_GB2312" w:eastAsia="仿宋_GB2312" w:hAnsi="宋体" w:hint="eastAsia"/>
          <w:sz w:val="32"/>
          <w:szCs w:val="32"/>
        </w:rPr>
        <w:t>根据财政部“全国代理记账机构管理系统”</w:t>
      </w:r>
      <w:r w:rsidRPr="004764A7">
        <w:rPr>
          <w:rFonts w:ascii="仿宋_GB2312" w:eastAsia="仿宋_GB2312" w:hAnsi="宋体" w:hint="eastAsia"/>
          <w:sz w:val="32"/>
          <w:szCs w:val="32"/>
        </w:rPr>
        <w:t>对</w:t>
      </w:r>
      <w:r>
        <w:rPr>
          <w:rFonts w:ascii="仿宋_GB2312" w:eastAsia="仿宋_GB2312" w:hAnsi="宋体" w:hint="eastAsia"/>
          <w:sz w:val="32"/>
          <w:szCs w:val="32"/>
        </w:rPr>
        <w:t>北京优肯致知企业管理有限公司</w:t>
      </w:r>
      <w:r w:rsidRPr="004764A7">
        <w:rPr>
          <w:rFonts w:ascii="仿宋_GB2312" w:eastAsia="仿宋_GB2312" w:hAnsi="宋体" w:hint="eastAsia"/>
          <w:sz w:val="32"/>
          <w:szCs w:val="32"/>
        </w:rPr>
        <w:t>进行了详细的查前调查。</w:t>
      </w:r>
    </w:p>
    <w:p w:rsidR="007842CF" w:rsidRPr="004764A7" w:rsidRDefault="007842CF" w:rsidP="007842CF">
      <w:pPr>
        <w:ind w:firstLineChars="200" w:firstLine="640"/>
        <w:rPr>
          <w:rFonts w:ascii="黑体" w:eastAsia="黑体" w:hAnsi="黑体"/>
          <w:sz w:val="32"/>
          <w:szCs w:val="32"/>
        </w:rPr>
      </w:pPr>
      <w:r>
        <w:rPr>
          <w:rFonts w:ascii="仿宋_GB2312" w:eastAsia="仿宋_GB2312" w:hAnsi="宋体" w:hint="eastAsia"/>
          <w:sz w:val="32"/>
          <w:szCs w:val="32"/>
        </w:rPr>
        <w:t>北京优肯致知企业管理有限公司</w:t>
      </w:r>
      <w:r>
        <w:rPr>
          <w:rFonts w:ascii="仿宋_GB2312" w:eastAsia="仿宋_GB2312" w:hAnsi="宋体" w:cs="宋体" w:hint="eastAsia"/>
          <w:kern w:val="0"/>
          <w:sz w:val="32"/>
          <w:szCs w:val="32"/>
        </w:rPr>
        <w:t>属于自然人投资的有限责任公司，</w:t>
      </w:r>
      <w:r>
        <w:rPr>
          <w:rFonts w:ascii="仿宋" w:eastAsia="仿宋" w:hAnsi="仿宋" w:hint="eastAsia"/>
          <w:sz w:val="32"/>
          <w:szCs w:val="32"/>
        </w:rPr>
        <w:t>单位地址（注册）：北京市西城区茶马街6号院4号楼12层2单元1201；检查地址：北京市西城区茶马</w:t>
      </w:r>
      <w:r>
        <w:rPr>
          <w:rFonts w:ascii="仿宋" w:eastAsia="仿宋" w:hAnsi="仿宋" w:hint="eastAsia"/>
          <w:sz w:val="32"/>
          <w:szCs w:val="32"/>
        </w:rPr>
        <w:lastRenderedPageBreak/>
        <w:t>街6号院4号楼12层2单元1201；经营范围：代理记账；企业管理；商标代理；版权代理；财务咨询；税务咨询等。注册资本：50万元；成立时间：2018年2月6</w:t>
      </w:r>
      <w:r w:rsidR="00044F2C">
        <w:rPr>
          <w:rFonts w:ascii="仿宋" w:eastAsia="仿宋" w:hAnsi="仿宋" w:hint="eastAsia"/>
          <w:sz w:val="32"/>
          <w:szCs w:val="32"/>
        </w:rPr>
        <w:t>日</w:t>
      </w:r>
      <w:r>
        <w:rPr>
          <w:rFonts w:ascii="仿宋" w:eastAsia="仿宋" w:hAnsi="仿宋" w:hint="eastAsia"/>
          <w:sz w:val="32"/>
          <w:szCs w:val="32"/>
        </w:rPr>
        <w:t>；职工人数：3人；会计人数：3人；联系电话：15210508053；邮政编码：100055；法定代表人：薜金金</w:t>
      </w:r>
      <w:r w:rsidRPr="00A66775">
        <w:rPr>
          <w:rFonts w:ascii="仿宋_GB2312" w:eastAsia="仿宋_GB2312" w:hAnsi="宋体" w:cs="宋体" w:hint="eastAsia"/>
          <w:kern w:val="0"/>
          <w:sz w:val="32"/>
          <w:szCs w:val="32"/>
        </w:rPr>
        <w:t>。</w:t>
      </w:r>
    </w:p>
    <w:p w:rsidR="007842CF" w:rsidRDefault="007842CF" w:rsidP="007842CF">
      <w:pPr>
        <w:pStyle w:val="1"/>
        <w:ind w:firstLine="640"/>
        <w:rPr>
          <w:rFonts w:ascii="黑体" w:eastAsia="黑体" w:hAnsi="黑体"/>
          <w:sz w:val="32"/>
          <w:szCs w:val="32"/>
        </w:rPr>
      </w:pPr>
      <w:r>
        <w:rPr>
          <w:rFonts w:ascii="黑体" w:eastAsia="黑体" w:hAnsi="黑体" w:hint="eastAsia"/>
          <w:sz w:val="32"/>
          <w:szCs w:val="32"/>
        </w:rPr>
        <w:t>三、</w:t>
      </w:r>
      <w:r w:rsidRPr="004764A7">
        <w:rPr>
          <w:rFonts w:ascii="黑体" w:eastAsia="黑体" w:hAnsi="黑体" w:hint="eastAsia"/>
          <w:sz w:val="32"/>
          <w:szCs w:val="32"/>
        </w:rPr>
        <w:t>检查</w:t>
      </w:r>
      <w:r>
        <w:rPr>
          <w:rFonts w:ascii="黑体" w:eastAsia="黑体" w:hAnsi="黑体" w:hint="eastAsia"/>
          <w:sz w:val="32"/>
          <w:szCs w:val="32"/>
        </w:rPr>
        <w:t>重点及检查方法</w:t>
      </w:r>
    </w:p>
    <w:p w:rsidR="007842CF" w:rsidRDefault="007842CF" w:rsidP="007842CF">
      <w:pPr>
        <w:ind w:firstLineChars="200" w:firstLine="640"/>
        <w:rPr>
          <w:rFonts w:ascii="仿宋_GB2312" w:eastAsia="仿宋_GB2312" w:hAnsi="黑体"/>
          <w:sz w:val="32"/>
          <w:szCs w:val="32"/>
        </w:rPr>
      </w:pPr>
      <w:r>
        <w:rPr>
          <w:rFonts w:ascii="仿宋_GB2312" w:eastAsia="仿宋_GB2312" w:hAnsi="宋体" w:cs="宋体" w:hint="eastAsia"/>
          <w:kern w:val="0"/>
          <w:sz w:val="32"/>
          <w:szCs w:val="32"/>
        </w:rPr>
        <w:t>重点检查代理记账机构设立条件、代理记账机构自身会计信息质量以及代理记账行为规范性等执业质量情况。以上检查内容以</w:t>
      </w:r>
      <w:r w:rsidRPr="004764A7">
        <w:rPr>
          <w:rFonts w:ascii="仿宋_GB2312" w:eastAsia="仿宋_GB2312" w:hAnsi="宋体" w:cs="宋体" w:hint="eastAsia"/>
          <w:kern w:val="0"/>
          <w:sz w:val="32"/>
          <w:szCs w:val="32"/>
        </w:rPr>
        <w:t>20</w:t>
      </w:r>
      <w:r>
        <w:rPr>
          <w:rFonts w:ascii="仿宋_GB2312" w:eastAsia="仿宋_GB2312" w:hAnsi="宋体" w:cs="宋体" w:hint="eastAsia"/>
          <w:kern w:val="0"/>
          <w:sz w:val="32"/>
          <w:szCs w:val="32"/>
        </w:rPr>
        <w:t>2</w:t>
      </w:r>
      <w:r>
        <w:rPr>
          <w:rFonts w:ascii="仿宋_GB2312" w:eastAsia="仿宋_GB2312" w:hAnsi="宋体" w:cs="宋体"/>
          <w:kern w:val="0"/>
          <w:sz w:val="32"/>
          <w:szCs w:val="32"/>
        </w:rPr>
        <w:t>2</w:t>
      </w:r>
      <w:r w:rsidRPr="004764A7">
        <w:rPr>
          <w:rFonts w:ascii="仿宋_GB2312" w:eastAsia="仿宋_GB2312" w:hAnsi="宋体" w:cs="宋体" w:hint="eastAsia"/>
          <w:kern w:val="0"/>
          <w:sz w:val="32"/>
          <w:szCs w:val="32"/>
        </w:rPr>
        <w:t>年</w:t>
      </w:r>
      <w:r>
        <w:rPr>
          <w:rFonts w:ascii="仿宋_GB2312" w:eastAsia="仿宋_GB2312" w:hAnsi="宋体" w:cs="宋体" w:hint="eastAsia"/>
          <w:kern w:val="0"/>
          <w:sz w:val="32"/>
          <w:szCs w:val="32"/>
        </w:rPr>
        <w:t>1月</w:t>
      </w:r>
      <w:r>
        <w:rPr>
          <w:rFonts w:ascii="仿宋_GB2312" w:eastAsia="仿宋_GB2312" w:hint="eastAsia"/>
          <w:sz w:val="32"/>
        </w:rPr>
        <w:t>以来业务为主。</w:t>
      </w:r>
      <w:r>
        <w:rPr>
          <w:rFonts w:ascii="仿宋_GB2312" w:eastAsia="仿宋_GB2312" w:hAnsi="黑体" w:hint="eastAsia"/>
          <w:sz w:val="32"/>
          <w:szCs w:val="32"/>
        </w:rPr>
        <w:t>如有需要，可追溯以前年度。主要内容包括：</w:t>
      </w:r>
    </w:p>
    <w:p w:rsidR="007842CF" w:rsidRPr="00521FC6" w:rsidRDefault="007842CF" w:rsidP="007842CF">
      <w:pPr>
        <w:ind w:firstLineChars="250" w:firstLine="800"/>
        <w:rPr>
          <w:rFonts w:ascii="仿宋_GB2312" w:eastAsia="仿宋_GB2312"/>
          <w:kern w:val="0"/>
          <w:sz w:val="32"/>
          <w:szCs w:val="32"/>
        </w:rPr>
      </w:pPr>
      <w:r w:rsidRPr="00521FC6">
        <w:rPr>
          <w:rFonts w:ascii="仿宋_GB2312" w:eastAsia="仿宋_GB2312" w:hAnsi="黑体" w:hint="eastAsia"/>
          <w:sz w:val="32"/>
          <w:szCs w:val="32"/>
        </w:rPr>
        <w:t>（一）收集代理记账机构营业执照、(机构负责人)专业技术职务资格证书、专职从业人员</w:t>
      </w:r>
      <w:r>
        <w:rPr>
          <w:rFonts w:ascii="仿宋_GB2312" w:eastAsia="仿宋_GB2312" w:hAnsi="黑体" w:hint="eastAsia"/>
          <w:sz w:val="32"/>
          <w:szCs w:val="32"/>
        </w:rPr>
        <w:t>劳动合同、工资单、社保缴费证明以及通过</w:t>
      </w:r>
      <w:r w:rsidRPr="00A37E9D">
        <w:rPr>
          <w:rFonts w:ascii="仿宋_GB2312" w:eastAsia="仿宋_GB2312" w:hint="eastAsia"/>
          <w:sz w:val="32"/>
          <w:szCs w:val="32"/>
        </w:rPr>
        <w:t>北京市会计人员信息管理系统</w:t>
      </w:r>
      <w:r>
        <w:rPr>
          <w:rFonts w:ascii="仿宋_GB2312" w:eastAsia="仿宋_GB2312" w:hint="eastAsia"/>
          <w:sz w:val="32"/>
          <w:szCs w:val="32"/>
        </w:rPr>
        <w:t>打印的会计从业人员基本信息和</w:t>
      </w:r>
      <w:r>
        <w:rPr>
          <w:rFonts w:ascii="仿宋_GB2312" w:eastAsia="仿宋_GB2312" w:hAnsi="黑体" w:hint="eastAsia"/>
          <w:sz w:val="32"/>
          <w:szCs w:val="32"/>
        </w:rPr>
        <w:t>继续教育审核证明</w:t>
      </w:r>
      <w:r w:rsidRPr="00521FC6">
        <w:rPr>
          <w:rFonts w:ascii="仿宋_GB2312" w:eastAsia="仿宋_GB2312" w:hAnsi="黑体" w:hint="eastAsia"/>
          <w:sz w:val="32"/>
          <w:szCs w:val="32"/>
        </w:rPr>
        <w:t>等资料，了解基本情况，复核各项登记信息的真实性。</w:t>
      </w:r>
    </w:p>
    <w:p w:rsidR="007842CF" w:rsidRPr="004320EE" w:rsidRDefault="007842CF" w:rsidP="007842CF">
      <w:pPr>
        <w:ind w:firstLineChars="250" w:firstLine="800"/>
        <w:rPr>
          <w:rFonts w:ascii="仿宋_GB2312" w:eastAsia="仿宋_GB2312" w:hAnsi="黑体"/>
          <w:sz w:val="32"/>
          <w:szCs w:val="32"/>
        </w:rPr>
      </w:pPr>
      <w:r w:rsidRPr="004320EE">
        <w:rPr>
          <w:rFonts w:ascii="仿宋_GB2312" w:eastAsia="仿宋_GB2312" w:hAnsi="黑体" w:hint="eastAsia"/>
          <w:sz w:val="32"/>
          <w:szCs w:val="32"/>
        </w:rPr>
        <w:t>（二）收集代理记账机构管理制度，检查</w:t>
      </w:r>
      <w:r w:rsidRPr="00F4176C">
        <w:rPr>
          <w:rFonts w:ascii="仿宋_GB2312" w:eastAsia="仿宋_GB2312" w:hAnsi="黑体" w:hint="eastAsia"/>
          <w:sz w:val="32"/>
          <w:szCs w:val="32"/>
        </w:rPr>
        <w:t>代理记账业务内部规范</w:t>
      </w:r>
      <w:r w:rsidRPr="004320EE">
        <w:rPr>
          <w:rFonts w:ascii="仿宋_GB2312" w:eastAsia="仿宋_GB2312" w:hAnsi="黑体" w:hint="eastAsia"/>
          <w:sz w:val="32"/>
          <w:szCs w:val="32"/>
        </w:rPr>
        <w:t>的完善性和执行情况。</w:t>
      </w:r>
    </w:p>
    <w:p w:rsidR="007842CF" w:rsidRDefault="007842CF" w:rsidP="007842CF">
      <w:pPr>
        <w:ind w:firstLineChars="250" w:firstLine="800"/>
        <w:rPr>
          <w:rFonts w:ascii="仿宋_GB2312" w:eastAsia="仿宋_GB2312" w:hAnsi="黑体"/>
          <w:sz w:val="32"/>
          <w:szCs w:val="32"/>
        </w:rPr>
      </w:pPr>
      <w:r w:rsidRPr="004320EE">
        <w:rPr>
          <w:rFonts w:ascii="仿宋_GB2312" w:eastAsia="仿宋_GB2312" w:hAnsi="黑体" w:hint="eastAsia"/>
          <w:sz w:val="32"/>
          <w:szCs w:val="32"/>
        </w:rPr>
        <w:t>（三）收集代理记账机构</w:t>
      </w:r>
      <w:r>
        <w:rPr>
          <w:rFonts w:ascii="仿宋_GB2312" w:eastAsia="仿宋_GB2312" w:hAnsi="黑体" w:hint="eastAsia"/>
          <w:sz w:val="32"/>
          <w:szCs w:val="32"/>
        </w:rPr>
        <w:t>202</w:t>
      </w:r>
      <w:r>
        <w:rPr>
          <w:rFonts w:ascii="仿宋_GB2312" w:eastAsia="仿宋_GB2312" w:hAnsi="黑体"/>
          <w:sz w:val="32"/>
          <w:szCs w:val="32"/>
        </w:rPr>
        <w:t>2</w:t>
      </w:r>
      <w:r>
        <w:rPr>
          <w:rFonts w:ascii="仿宋_GB2312" w:eastAsia="仿宋_GB2312" w:hAnsi="黑体" w:hint="eastAsia"/>
          <w:sz w:val="32"/>
          <w:szCs w:val="32"/>
        </w:rPr>
        <w:t>年上半年</w:t>
      </w:r>
      <w:r w:rsidRPr="004320EE">
        <w:rPr>
          <w:rFonts w:ascii="仿宋_GB2312" w:eastAsia="仿宋_GB2312" w:hAnsi="黑体" w:hint="eastAsia"/>
          <w:sz w:val="32"/>
          <w:szCs w:val="32"/>
        </w:rPr>
        <w:t>正在执行当中的有效合同，检查合同条款是否符合《代理记账管理办法》关于委托业务内容和合同需要明确条款的相关规定。</w:t>
      </w:r>
    </w:p>
    <w:p w:rsidR="007842CF" w:rsidRPr="004320EE" w:rsidRDefault="007842CF" w:rsidP="007842CF">
      <w:pPr>
        <w:ind w:firstLineChars="250" w:firstLine="800"/>
        <w:rPr>
          <w:rFonts w:ascii="仿宋_GB2312" w:eastAsia="仿宋_GB2312" w:hAnsi="黑体"/>
          <w:sz w:val="32"/>
          <w:szCs w:val="32"/>
        </w:rPr>
      </w:pPr>
      <w:r w:rsidRPr="004320EE">
        <w:rPr>
          <w:rFonts w:ascii="仿宋_GB2312" w:eastAsia="仿宋_GB2312" w:hAnsi="黑体" w:hint="eastAsia"/>
          <w:sz w:val="32"/>
          <w:szCs w:val="32"/>
        </w:rPr>
        <w:t>（</w:t>
      </w:r>
      <w:r>
        <w:rPr>
          <w:rFonts w:ascii="仿宋_GB2312" w:eastAsia="仿宋_GB2312" w:hAnsi="黑体" w:hint="eastAsia"/>
          <w:sz w:val="32"/>
          <w:szCs w:val="32"/>
        </w:rPr>
        <w:t>四</w:t>
      </w:r>
      <w:r w:rsidRPr="004320EE">
        <w:rPr>
          <w:rFonts w:ascii="仿宋_GB2312" w:eastAsia="仿宋_GB2312" w:hAnsi="黑体" w:hint="eastAsia"/>
          <w:sz w:val="32"/>
          <w:szCs w:val="32"/>
        </w:rPr>
        <w:t>）抽查代理记账机构</w:t>
      </w:r>
      <w:r>
        <w:rPr>
          <w:rFonts w:ascii="仿宋_GB2312" w:eastAsia="仿宋_GB2312" w:hAnsi="黑体" w:hint="eastAsia"/>
          <w:sz w:val="32"/>
          <w:szCs w:val="32"/>
        </w:rPr>
        <w:t>202</w:t>
      </w:r>
      <w:r>
        <w:rPr>
          <w:rFonts w:ascii="仿宋_GB2312" w:eastAsia="仿宋_GB2312" w:hAnsi="黑体"/>
          <w:sz w:val="32"/>
          <w:szCs w:val="32"/>
        </w:rPr>
        <w:t>2</w:t>
      </w:r>
      <w:r>
        <w:rPr>
          <w:rFonts w:ascii="仿宋_GB2312" w:eastAsia="仿宋_GB2312" w:hAnsi="黑体" w:hint="eastAsia"/>
          <w:sz w:val="32"/>
          <w:szCs w:val="32"/>
        </w:rPr>
        <w:t>年以来</w:t>
      </w:r>
      <w:r w:rsidRPr="004320EE">
        <w:rPr>
          <w:rFonts w:ascii="仿宋_GB2312" w:eastAsia="仿宋_GB2312" w:hAnsi="黑体" w:hint="eastAsia"/>
          <w:sz w:val="32"/>
          <w:szCs w:val="32"/>
        </w:rPr>
        <w:t>代理记账业务，就以下情况进行核查：</w:t>
      </w:r>
    </w:p>
    <w:p w:rsidR="007842CF" w:rsidRPr="004320EE" w:rsidRDefault="007842CF" w:rsidP="007842CF">
      <w:pPr>
        <w:ind w:firstLineChars="250" w:firstLine="800"/>
        <w:rPr>
          <w:rFonts w:ascii="仿宋_GB2312" w:eastAsia="仿宋_GB2312" w:hAnsi="黑体"/>
          <w:sz w:val="32"/>
          <w:szCs w:val="32"/>
        </w:rPr>
      </w:pPr>
      <w:r w:rsidRPr="004320EE">
        <w:rPr>
          <w:rFonts w:ascii="仿宋_GB2312" w:eastAsia="仿宋_GB2312" w:hAnsi="黑体" w:hint="eastAsia"/>
          <w:sz w:val="32"/>
          <w:szCs w:val="32"/>
        </w:rPr>
        <w:lastRenderedPageBreak/>
        <w:t>（1）委托单位提供给代理记账机构的原始凭证是否真实、合法、完整。</w:t>
      </w:r>
    </w:p>
    <w:p w:rsidR="007842CF" w:rsidRPr="004320EE" w:rsidRDefault="007842CF" w:rsidP="007842CF">
      <w:pPr>
        <w:ind w:firstLineChars="250" w:firstLine="800"/>
        <w:rPr>
          <w:rFonts w:ascii="仿宋_GB2312" w:eastAsia="仿宋_GB2312" w:hAnsi="黑体"/>
          <w:sz w:val="32"/>
          <w:szCs w:val="32"/>
        </w:rPr>
      </w:pPr>
      <w:r w:rsidRPr="004320EE">
        <w:rPr>
          <w:rFonts w:ascii="仿宋_GB2312" w:eastAsia="仿宋_GB2312" w:hAnsi="黑体" w:hint="eastAsia"/>
          <w:sz w:val="32"/>
          <w:szCs w:val="32"/>
        </w:rPr>
        <w:t>（2）委托单位提供给代理记账机构的原始凭证是否与当期的</w:t>
      </w:r>
      <w:r w:rsidRPr="007219B1">
        <w:rPr>
          <w:rFonts w:ascii="仿宋_GB2312" w:eastAsia="仿宋_GB2312" w:hAnsi="黑体" w:hint="eastAsia"/>
          <w:sz w:val="32"/>
          <w:szCs w:val="32"/>
        </w:rPr>
        <w:t>银行日记账以及</w:t>
      </w:r>
      <w:r w:rsidRPr="004320EE">
        <w:rPr>
          <w:rFonts w:ascii="仿宋_GB2312" w:eastAsia="仿宋_GB2312" w:hAnsi="黑体" w:hint="eastAsia"/>
          <w:sz w:val="32"/>
          <w:szCs w:val="32"/>
        </w:rPr>
        <w:t>银行对账单一致。</w:t>
      </w:r>
    </w:p>
    <w:p w:rsidR="007842CF" w:rsidRPr="004320EE" w:rsidRDefault="007842CF" w:rsidP="007842CF">
      <w:pPr>
        <w:ind w:firstLineChars="250" w:firstLine="800"/>
        <w:rPr>
          <w:rFonts w:ascii="仿宋_GB2312" w:eastAsia="仿宋_GB2312" w:hAnsi="黑体"/>
          <w:sz w:val="32"/>
          <w:szCs w:val="32"/>
        </w:rPr>
      </w:pPr>
      <w:r w:rsidRPr="004320EE">
        <w:rPr>
          <w:rFonts w:ascii="仿宋_GB2312" w:eastAsia="仿宋_GB2312" w:hAnsi="黑体" w:hint="eastAsia"/>
          <w:sz w:val="32"/>
          <w:szCs w:val="32"/>
        </w:rPr>
        <w:t>（3）代理记账机构是否按照国家规定的各项会计准则、制度的要求，对委托单位的经济业务进行正确的账务处理。</w:t>
      </w:r>
    </w:p>
    <w:p w:rsidR="007842CF" w:rsidRPr="004320EE" w:rsidRDefault="007842CF" w:rsidP="007842CF">
      <w:pPr>
        <w:ind w:firstLineChars="250" w:firstLine="800"/>
        <w:rPr>
          <w:rFonts w:ascii="仿宋_GB2312" w:eastAsia="仿宋_GB2312" w:hAnsi="黑体"/>
          <w:sz w:val="32"/>
          <w:szCs w:val="32"/>
        </w:rPr>
      </w:pPr>
      <w:r w:rsidRPr="004320EE">
        <w:rPr>
          <w:rFonts w:ascii="仿宋_GB2312" w:eastAsia="仿宋_GB2312" w:hAnsi="黑体" w:hint="eastAsia"/>
          <w:sz w:val="32"/>
          <w:szCs w:val="32"/>
        </w:rPr>
        <w:t>（4）代理记账机构记账凭证、账簿、会计报表是否按照国家规定的会计基础规范要求程序进行填制、记账、审核、签章、装订。</w:t>
      </w:r>
    </w:p>
    <w:p w:rsidR="007842CF" w:rsidRPr="004320EE" w:rsidRDefault="007842CF" w:rsidP="007842CF">
      <w:pPr>
        <w:ind w:firstLineChars="250" w:firstLine="800"/>
        <w:rPr>
          <w:rFonts w:ascii="仿宋_GB2312" w:eastAsia="仿宋_GB2312" w:hAnsi="黑体"/>
          <w:sz w:val="32"/>
          <w:szCs w:val="32"/>
        </w:rPr>
      </w:pPr>
      <w:r w:rsidRPr="004320EE">
        <w:rPr>
          <w:rFonts w:ascii="仿宋_GB2312" w:eastAsia="仿宋_GB2312" w:hAnsi="黑体" w:hint="eastAsia"/>
          <w:sz w:val="32"/>
          <w:szCs w:val="32"/>
        </w:rPr>
        <w:t>（5）委托单位与代理记账机构会计资料交接是否有合理的传递程序和签收手续。</w:t>
      </w:r>
    </w:p>
    <w:p w:rsidR="007842CF" w:rsidRDefault="007842CF" w:rsidP="007842CF">
      <w:pPr>
        <w:ind w:firstLineChars="250" w:firstLine="800"/>
        <w:rPr>
          <w:rFonts w:ascii="仿宋_GB2312" w:eastAsia="仿宋_GB2312" w:hAnsi="黑体"/>
          <w:sz w:val="32"/>
          <w:szCs w:val="32"/>
        </w:rPr>
      </w:pPr>
      <w:r>
        <w:rPr>
          <w:rFonts w:ascii="仿宋_GB2312" w:eastAsia="仿宋_GB2312" w:hAnsi="黑体" w:hint="eastAsia"/>
          <w:sz w:val="32"/>
          <w:szCs w:val="32"/>
        </w:rPr>
        <w:t>（</w:t>
      </w:r>
      <w:r w:rsidRPr="004320EE">
        <w:rPr>
          <w:rFonts w:ascii="仿宋_GB2312" w:eastAsia="仿宋_GB2312" w:hAnsi="黑体" w:hint="eastAsia"/>
          <w:sz w:val="32"/>
          <w:szCs w:val="32"/>
        </w:rPr>
        <w:t>五</w:t>
      </w:r>
      <w:r>
        <w:rPr>
          <w:rFonts w:ascii="仿宋_GB2312" w:eastAsia="仿宋_GB2312" w:hAnsi="黑体" w:hint="eastAsia"/>
          <w:sz w:val="32"/>
          <w:szCs w:val="32"/>
        </w:rPr>
        <w:t>）根据</w:t>
      </w:r>
      <w:r w:rsidRPr="00A46759">
        <w:rPr>
          <w:rFonts w:ascii="仿宋_GB2312" w:eastAsia="仿宋_GB2312" w:hAnsi="黑体" w:hint="eastAsia"/>
          <w:sz w:val="32"/>
          <w:szCs w:val="32"/>
        </w:rPr>
        <w:t>《中华人民共和国会计法》</w:t>
      </w:r>
      <w:r>
        <w:rPr>
          <w:rFonts w:ascii="仿宋_GB2312" w:eastAsia="仿宋_GB2312" w:hAnsi="黑体" w:hint="eastAsia"/>
          <w:sz w:val="32"/>
          <w:szCs w:val="32"/>
        </w:rPr>
        <w:t>、</w:t>
      </w:r>
      <w:r w:rsidRPr="002B32EC">
        <w:rPr>
          <w:rFonts w:ascii="仿宋_GB2312" w:eastAsia="仿宋_GB2312" w:hAnsi="华文楷体" w:hint="eastAsia"/>
          <w:sz w:val="32"/>
          <w:szCs w:val="32"/>
        </w:rPr>
        <w:t>《会计基础工作规范》</w:t>
      </w:r>
      <w:r>
        <w:rPr>
          <w:rFonts w:ascii="仿宋_GB2312" w:eastAsia="仿宋_GB2312" w:hAnsi="华文楷体" w:hint="eastAsia"/>
          <w:sz w:val="32"/>
          <w:szCs w:val="32"/>
        </w:rPr>
        <w:t>的有关要求，</w:t>
      </w:r>
      <w:r w:rsidRPr="00F4176C">
        <w:rPr>
          <w:rFonts w:ascii="仿宋_GB2312" w:eastAsia="仿宋_GB2312" w:hAnsi="黑体" w:hint="eastAsia"/>
          <w:sz w:val="32"/>
          <w:szCs w:val="32"/>
        </w:rPr>
        <w:t>检查代理记账机构20</w:t>
      </w:r>
      <w:r w:rsidRPr="00F4176C">
        <w:rPr>
          <w:rFonts w:ascii="仿宋_GB2312" w:eastAsia="仿宋_GB2312" w:hAnsi="黑体"/>
          <w:sz w:val="32"/>
          <w:szCs w:val="32"/>
        </w:rPr>
        <w:t>21</w:t>
      </w:r>
      <w:r w:rsidRPr="00F4176C">
        <w:rPr>
          <w:rFonts w:ascii="仿宋_GB2312" w:eastAsia="仿宋_GB2312" w:hAnsi="黑体" w:hint="eastAsia"/>
          <w:sz w:val="32"/>
          <w:szCs w:val="32"/>
        </w:rPr>
        <w:t>年度以来</w:t>
      </w:r>
      <w:r>
        <w:rPr>
          <w:rFonts w:ascii="仿宋_GB2312" w:eastAsia="仿宋_GB2312" w:hAnsi="黑体" w:hint="eastAsia"/>
          <w:sz w:val="32"/>
          <w:szCs w:val="32"/>
        </w:rPr>
        <w:t>自身的会计信息质量情况。</w:t>
      </w:r>
    </w:p>
    <w:p w:rsidR="007842CF" w:rsidRDefault="007842CF" w:rsidP="007842CF">
      <w:pPr>
        <w:pStyle w:val="1"/>
        <w:ind w:firstLine="640"/>
        <w:rPr>
          <w:rFonts w:ascii="仿宋_GB2312" w:eastAsia="仿宋_GB2312" w:hAnsi="宋体"/>
          <w:sz w:val="32"/>
          <w:szCs w:val="32"/>
        </w:rPr>
      </w:pPr>
      <w:r w:rsidRPr="00F71B7E">
        <w:rPr>
          <w:rFonts w:ascii="黑体" w:eastAsia="黑体" w:hAnsi="黑体"/>
          <w:sz w:val="32"/>
          <w:szCs w:val="32"/>
        </w:rPr>
        <w:t>四、</w:t>
      </w:r>
      <w:r w:rsidRPr="004764A7">
        <w:rPr>
          <w:rFonts w:ascii="黑体" w:eastAsia="黑体" w:hAnsi="黑体" w:hint="eastAsia"/>
          <w:sz w:val="32"/>
          <w:szCs w:val="32"/>
        </w:rPr>
        <w:t>检查组织和分工</w:t>
      </w:r>
    </w:p>
    <w:p w:rsidR="007842CF" w:rsidRPr="004764A7" w:rsidRDefault="007842CF" w:rsidP="007842CF">
      <w:pPr>
        <w:ind w:firstLine="645"/>
        <w:rPr>
          <w:rFonts w:ascii="仿宋_GB2312" w:eastAsia="仿宋_GB2312" w:hAnsi="宋体"/>
          <w:sz w:val="32"/>
          <w:szCs w:val="32"/>
        </w:rPr>
      </w:pPr>
      <w:r w:rsidRPr="004764A7">
        <w:rPr>
          <w:rFonts w:ascii="仿宋_GB2312" w:eastAsia="仿宋_GB2312" w:hAnsi="宋体" w:hint="eastAsia"/>
          <w:sz w:val="32"/>
          <w:szCs w:val="32"/>
        </w:rPr>
        <w:t>会计信息质量检查实行组长负责制，由区财政局</w:t>
      </w:r>
      <w:r>
        <w:rPr>
          <w:rFonts w:ascii="仿宋_GB2312" w:eastAsia="仿宋_GB2312" w:hAnsi="宋体" w:hint="eastAsia"/>
          <w:sz w:val="32"/>
          <w:szCs w:val="32"/>
        </w:rPr>
        <w:t>会计</w:t>
      </w:r>
      <w:r w:rsidRPr="004764A7">
        <w:rPr>
          <w:rFonts w:ascii="仿宋_GB2312" w:eastAsia="仿宋_GB2312" w:hAnsi="宋体" w:hint="eastAsia"/>
          <w:sz w:val="32"/>
          <w:szCs w:val="32"/>
        </w:rPr>
        <w:t>科人员</w:t>
      </w:r>
      <w:r>
        <w:rPr>
          <w:rFonts w:ascii="仿宋_GB2312" w:eastAsia="仿宋_GB2312" w:hAnsi="宋体" w:hint="eastAsia"/>
          <w:sz w:val="32"/>
          <w:szCs w:val="32"/>
        </w:rPr>
        <w:t>、区财政局监督评价科人员、</w:t>
      </w:r>
      <w:r w:rsidRPr="004764A7">
        <w:rPr>
          <w:rFonts w:ascii="仿宋_GB2312" w:eastAsia="仿宋_GB2312" w:hAnsi="宋体" w:hint="eastAsia"/>
          <w:sz w:val="32"/>
          <w:szCs w:val="32"/>
        </w:rPr>
        <w:t>会计师事务所人员共同组成检查组。</w:t>
      </w:r>
    </w:p>
    <w:p w:rsidR="007842CF" w:rsidRPr="004764A7" w:rsidRDefault="007842CF" w:rsidP="007842CF">
      <w:pPr>
        <w:ind w:firstLine="645"/>
        <w:rPr>
          <w:rFonts w:ascii="仿宋_GB2312" w:eastAsia="仿宋_GB2312" w:hAnsi="宋体"/>
          <w:sz w:val="32"/>
          <w:szCs w:val="32"/>
        </w:rPr>
      </w:pPr>
      <w:r w:rsidRPr="004764A7">
        <w:rPr>
          <w:rFonts w:ascii="仿宋_GB2312" w:eastAsia="仿宋_GB2312" w:hAnsi="宋体" w:hint="eastAsia"/>
          <w:sz w:val="32"/>
          <w:szCs w:val="32"/>
        </w:rPr>
        <w:t>检查组长：</w:t>
      </w:r>
      <w:r>
        <w:rPr>
          <w:rFonts w:ascii="仿宋_GB2312" w:eastAsia="仿宋_GB2312" w:hAnsi="宋体" w:hint="eastAsia"/>
          <w:sz w:val="32"/>
          <w:szCs w:val="32"/>
        </w:rPr>
        <w:t>唐萌</w:t>
      </w:r>
    </w:p>
    <w:p w:rsidR="007842CF" w:rsidRPr="004764A7" w:rsidRDefault="007842CF" w:rsidP="007842CF">
      <w:pPr>
        <w:ind w:firstLine="645"/>
        <w:rPr>
          <w:rFonts w:ascii="仿宋_GB2312" w:eastAsia="仿宋_GB2312" w:hAnsi="宋体"/>
          <w:sz w:val="32"/>
          <w:szCs w:val="32"/>
        </w:rPr>
      </w:pPr>
      <w:r w:rsidRPr="004764A7">
        <w:rPr>
          <w:rFonts w:ascii="仿宋_GB2312" w:eastAsia="仿宋_GB2312" w:hAnsi="宋体" w:hint="eastAsia"/>
          <w:sz w:val="32"/>
          <w:szCs w:val="32"/>
        </w:rPr>
        <w:t>依照检查工作规范，全面参与检查工作，并负责本项目查前的情况调查，制定检查工作方案并予以落实；负责在实施检查中与被查单位的协调工作及相关工作底稿的初审，</w:t>
      </w:r>
      <w:r>
        <w:rPr>
          <w:rFonts w:ascii="仿宋_GB2312" w:eastAsia="仿宋_GB2312" w:hAnsi="宋体" w:hint="eastAsia"/>
          <w:sz w:val="32"/>
          <w:szCs w:val="32"/>
        </w:rPr>
        <w:t>对</w:t>
      </w:r>
      <w:r>
        <w:rPr>
          <w:rFonts w:ascii="仿宋_GB2312" w:eastAsia="仿宋_GB2312" w:hAnsi="宋体" w:hint="eastAsia"/>
          <w:sz w:val="32"/>
          <w:szCs w:val="32"/>
        </w:rPr>
        <w:lastRenderedPageBreak/>
        <w:t>项目资料收集及审核结果进行复核，</w:t>
      </w:r>
      <w:r w:rsidRPr="004764A7">
        <w:rPr>
          <w:rFonts w:ascii="仿宋_GB2312" w:eastAsia="仿宋_GB2312" w:hAnsi="宋体" w:hint="eastAsia"/>
          <w:sz w:val="32"/>
          <w:szCs w:val="32"/>
        </w:rPr>
        <w:t>以及按要求出具检查工作报告。</w:t>
      </w:r>
    </w:p>
    <w:p w:rsidR="007842CF" w:rsidRPr="004764A7" w:rsidRDefault="007842CF" w:rsidP="007842CF">
      <w:pPr>
        <w:ind w:firstLine="645"/>
        <w:rPr>
          <w:rFonts w:ascii="仿宋_GB2312" w:eastAsia="仿宋_GB2312" w:hAnsi="宋体"/>
          <w:sz w:val="32"/>
          <w:szCs w:val="32"/>
        </w:rPr>
      </w:pPr>
      <w:r w:rsidRPr="004764A7">
        <w:rPr>
          <w:rFonts w:ascii="仿宋_GB2312" w:eastAsia="仿宋_GB2312" w:hAnsi="宋体" w:hint="eastAsia"/>
          <w:sz w:val="32"/>
          <w:szCs w:val="32"/>
        </w:rPr>
        <w:t>检查组成员：</w:t>
      </w:r>
      <w:r>
        <w:rPr>
          <w:rFonts w:ascii="仿宋_GB2312" w:eastAsia="仿宋_GB2312" w:hAnsi="宋体" w:hint="eastAsia"/>
          <w:sz w:val="32"/>
          <w:szCs w:val="32"/>
        </w:rPr>
        <w:t>孙卫超、佟第超、程洁、尹文翰</w:t>
      </w:r>
    </w:p>
    <w:p w:rsidR="007842CF" w:rsidRPr="00FA2EF8" w:rsidRDefault="007842CF" w:rsidP="007842CF">
      <w:pPr>
        <w:ind w:firstLine="645"/>
        <w:rPr>
          <w:rFonts w:ascii="仿宋_GB2312" w:eastAsia="仿宋_GB2312" w:hAnsi="宋体"/>
          <w:sz w:val="32"/>
          <w:szCs w:val="32"/>
        </w:rPr>
      </w:pPr>
      <w:r w:rsidRPr="004764A7">
        <w:rPr>
          <w:rFonts w:ascii="仿宋_GB2312" w:eastAsia="仿宋_GB2312" w:hAnsi="宋体" w:hint="eastAsia"/>
          <w:sz w:val="32"/>
          <w:szCs w:val="32"/>
        </w:rPr>
        <w:t>主要配合检查组长，依照检查工作规范，做好账簿</w:t>
      </w:r>
      <w:r>
        <w:rPr>
          <w:rFonts w:ascii="仿宋_GB2312" w:eastAsia="仿宋_GB2312" w:hAnsi="宋体" w:hint="eastAsia"/>
          <w:sz w:val="32"/>
          <w:szCs w:val="32"/>
        </w:rPr>
        <w:t>和</w:t>
      </w:r>
      <w:r w:rsidRPr="004764A7">
        <w:rPr>
          <w:rFonts w:ascii="仿宋_GB2312" w:eastAsia="仿宋_GB2312" w:hAnsi="宋体" w:hint="eastAsia"/>
          <w:sz w:val="32"/>
          <w:szCs w:val="32"/>
        </w:rPr>
        <w:t>相关资料检查、相关工作底稿的制作</w:t>
      </w:r>
      <w:r>
        <w:rPr>
          <w:rFonts w:ascii="仿宋_GB2312" w:eastAsia="仿宋_GB2312" w:hAnsi="宋体"/>
          <w:sz w:val="32"/>
          <w:szCs w:val="32"/>
        </w:rPr>
        <w:t>。</w:t>
      </w:r>
    </w:p>
    <w:p w:rsidR="007842CF" w:rsidRDefault="007842CF" w:rsidP="007842CF">
      <w:pPr>
        <w:pStyle w:val="1"/>
        <w:ind w:firstLine="640"/>
        <w:rPr>
          <w:rFonts w:ascii="黑体" w:eastAsia="黑体" w:hAnsi="黑体"/>
          <w:sz w:val="32"/>
          <w:szCs w:val="32"/>
        </w:rPr>
      </w:pPr>
      <w:r>
        <w:rPr>
          <w:rFonts w:ascii="黑体" w:eastAsia="黑体" w:hAnsi="黑体" w:hint="eastAsia"/>
          <w:sz w:val="32"/>
          <w:szCs w:val="32"/>
        </w:rPr>
        <w:t>五</w:t>
      </w:r>
      <w:r w:rsidRPr="00F71B7E">
        <w:rPr>
          <w:rFonts w:ascii="黑体" w:eastAsia="黑体" w:hAnsi="黑体"/>
          <w:sz w:val="32"/>
          <w:szCs w:val="32"/>
        </w:rPr>
        <w:t>、</w:t>
      </w:r>
      <w:r w:rsidRPr="004764A7">
        <w:rPr>
          <w:rFonts w:ascii="黑体" w:eastAsia="黑体" w:hAnsi="黑体" w:hint="eastAsia"/>
          <w:sz w:val="32"/>
          <w:szCs w:val="32"/>
        </w:rPr>
        <w:t>检查</w:t>
      </w:r>
      <w:r>
        <w:rPr>
          <w:rFonts w:ascii="黑体" w:eastAsia="黑体" w:hAnsi="黑体" w:hint="eastAsia"/>
          <w:sz w:val="32"/>
          <w:szCs w:val="32"/>
        </w:rPr>
        <w:t>方式</w:t>
      </w:r>
      <w:r w:rsidRPr="004764A7">
        <w:rPr>
          <w:rFonts w:ascii="黑体" w:eastAsia="黑体" w:hAnsi="黑体" w:hint="eastAsia"/>
          <w:sz w:val="32"/>
          <w:szCs w:val="32"/>
        </w:rPr>
        <w:t>和</w:t>
      </w:r>
      <w:r>
        <w:rPr>
          <w:rFonts w:ascii="黑体" w:eastAsia="黑体" w:hAnsi="黑体" w:hint="eastAsia"/>
          <w:sz w:val="32"/>
          <w:szCs w:val="32"/>
        </w:rPr>
        <w:t>时间</w:t>
      </w:r>
    </w:p>
    <w:p w:rsidR="007842CF" w:rsidRPr="004764A7" w:rsidRDefault="007842CF" w:rsidP="007842CF">
      <w:pPr>
        <w:ind w:firstLineChars="200" w:firstLine="640"/>
        <w:rPr>
          <w:rFonts w:ascii="仿宋_GB2312" w:eastAsia="仿宋_GB2312" w:hAnsi="宋体"/>
          <w:sz w:val="32"/>
          <w:szCs w:val="32"/>
        </w:rPr>
      </w:pPr>
      <w:r>
        <w:rPr>
          <w:rFonts w:ascii="仿宋_GB2312" w:eastAsia="仿宋_GB2312" w:hAnsi="宋体" w:hint="eastAsia"/>
          <w:sz w:val="32"/>
          <w:szCs w:val="32"/>
        </w:rPr>
        <w:t>检查采取现场</w:t>
      </w:r>
      <w:r w:rsidRPr="004764A7">
        <w:rPr>
          <w:rFonts w:ascii="仿宋_GB2312" w:eastAsia="仿宋_GB2312" w:hAnsi="宋体" w:hint="eastAsia"/>
          <w:sz w:val="32"/>
          <w:szCs w:val="32"/>
        </w:rPr>
        <w:t>方式进行，于20</w:t>
      </w:r>
      <w:r>
        <w:rPr>
          <w:rFonts w:ascii="仿宋_GB2312" w:eastAsia="仿宋_GB2312" w:hAnsi="宋体"/>
          <w:sz w:val="32"/>
          <w:szCs w:val="32"/>
        </w:rPr>
        <w:t>22</w:t>
      </w:r>
      <w:r w:rsidRPr="004764A7">
        <w:rPr>
          <w:rFonts w:ascii="仿宋_GB2312" w:eastAsia="仿宋_GB2312" w:hAnsi="宋体" w:hint="eastAsia"/>
          <w:sz w:val="32"/>
          <w:szCs w:val="32"/>
        </w:rPr>
        <w:t>年</w:t>
      </w:r>
      <w:r>
        <w:rPr>
          <w:rFonts w:ascii="仿宋_GB2312" w:eastAsia="仿宋_GB2312" w:hAnsi="宋体"/>
          <w:sz w:val="32"/>
          <w:szCs w:val="32"/>
        </w:rPr>
        <w:t>11</w:t>
      </w:r>
      <w:r w:rsidRPr="004764A7">
        <w:rPr>
          <w:rFonts w:ascii="仿宋_GB2312" w:eastAsia="仿宋_GB2312" w:hAnsi="宋体" w:hint="eastAsia"/>
          <w:sz w:val="32"/>
          <w:szCs w:val="32"/>
        </w:rPr>
        <w:t>月</w:t>
      </w:r>
      <w:r>
        <w:rPr>
          <w:rFonts w:ascii="仿宋_GB2312" w:eastAsia="仿宋_GB2312" w:hAnsi="宋体"/>
          <w:sz w:val="32"/>
          <w:szCs w:val="32"/>
        </w:rPr>
        <w:t>9</w:t>
      </w:r>
      <w:r w:rsidRPr="004764A7">
        <w:rPr>
          <w:rFonts w:ascii="仿宋_GB2312" w:eastAsia="仿宋_GB2312" w:hAnsi="宋体" w:hint="eastAsia"/>
          <w:sz w:val="32"/>
          <w:szCs w:val="32"/>
        </w:rPr>
        <w:t>日至</w:t>
      </w:r>
      <w:r>
        <w:rPr>
          <w:rFonts w:ascii="仿宋_GB2312" w:eastAsia="仿宋_GB2312" w:hAnsi="宋体"/>
          <w:sz w:val="32"/>
          <w:szCs w:val="32"/>
        </w:rPr>
        <w:t>11</w:t>
      </w:r>
      <w:r w:rsidRPr="004764A7">
        <w:rPr>
          <w:rFonts w:ascii="仿宋_GB2312" w:eastAsia="仿宋_GB2312" w:hAnsi="宋体" w:hint="eastAsia"/>
          <w:sz w:val="32"/>
          <w:szCs w:val="32"/>
        </w:rPr>
        <w:t>月</w:t>
      </w:r>
      <w:r>
        <w:rPr>
          <w:rFonts w:ascii="仿宋_GB2312" w:eastAsia="仿宋_GB2312" w:hAnsi="宋体"/>
          <w:sz w:val="32"/>
          <w:szCs w:val="32"/>
        </w:rPr>
        <w:t>15</w:t>
      </w:r>
      <w:r w:rsidRPr="004764A7">
        <w:rPr>
          <w:rFonts w:ascii="仿宋_GB2312" w:eastAsia="仿宋_GB2312" w:hAnsi="宋体" w:hint="eastAsia"/>
          <w:sz w:val="32"/>
          <w:szCs w:val="32"/>
        </w:rPr>
        <w:t>日进行。若</w:t>
      </w:r>
      <w:r>
        <w:rPr>
          <w:rFonts w:ascii="仿宋_GB2312" w:eastAsia="仿宋_GB2312" w:hAnsi="宋体" w:hint="eastAsia"/>
          <w:sz w:val="32"/>
          <w:szCs w:val="32"/>
        </w:rPr>
        <w:t>遇</w:t>
      </w:r>
      <w:r w:rsidRPr="004764A7">
        <w:rPr>
          <w:rFonts w:ascii="仿宋_GB2312" w:eastAsia="仿宋_GB2312" w:hAnsi="宋体" w:hint="eastAsia"/>
          <w:sz w:val="32"/>
          <w:szCs w:val="32"/>
        </w:rPr>
        <w:t>特殊</w:t>
      </w:r>
      <w:r>
        <w:rPr>
          <w:rFonts w:ascii="仿宋_GB2312" w:eastAsia="仿宋_GB2312" w:hAnsi="宋体" w:hint="eastAsia"/>
          <w:sz w:val="32"/>
          <w:szCs w:val="32"/>
        </w:rPr>
        <w:t>情况</w:t>
      </w:r>
      <w:r w:rsidRPr="004764A7">
        <w:rPr>
          <w:rFonts w:ascii="仿宋_GB2312" w:eastAsia="仿宋_GB2312" w:hAnsi="宋体" w:hint="eastAsia"/>
          <w:sz w:val="32"/>
          <w:szCs w:val="32"/>
        </w:rPr>
        <w:t>可以适当延长。</w:t>
      </w:r>
    </w:p>
    <w:p w:rsidR="007842CF" w:rsidRDefault="007842CF" w:rsidP="007842CF">
      <w:pPr>
        <w:pStyle w:val="1"/>
        <w:ind w:firstLine="640"/>
        <w:rPr>
          <w:rFonts w:ascii="黑体" w:eastAsia="黑体" w:hAnsi="黑体"/>
          <w:sz w:val="32"/>
          <w:szCs w:val="32"/>
        </w:rPr>
      </w:pPr>
      <w:r>
        <w:rPr>
          <w:rFonts w:ascii="黑体" w:eastAsia="黑体" w:hAnsi="黑体" w:hint="eastAsia"/>
          <w:sz w:val="32"/>
          <w:szCs w:val="32"/>
        </w:rPr>
        <w:t>六</w:t>
      </w:r>
      <w:r w:rsidRPr="00F71B7E">
        <w:rPr>
          <w:rFonts w:ascii="黑体" w:eastAsia="黑体" w:hAnsi="黑体"/>
          <w:sz w:val="32"/>
          <w:szCs w:val="32"/>
        </w:rPr>
        <w:t>、</w:t>
      </w:r>
      <w:r w:rsidRPr="004764A7">
        <w:rPr>
          <w:rFonts w:ascii="黑体" w:eastAsia="黑体" w:hAnsi="黑体" w:hint="eastAsia"/>
          <w:sz w:val="32"/>
          <w:szCs w:val="32"/>
        </w:rPr>
        <w:t>检查</w:t>
      </w:r>
      <w:r>
        <w:rPr>
          <w:rFonts w:ascii="黑体" w:eastAsia="黑体" w:hAnsi="黑体" w:hint="eastAsia"/>
          <w:sz w:val="32"/>
          <w:szCs w:val="32"/>
        </w:rPr>
        <w:t>要求</w:t>
      </w:r>
    </w:p>
    <w:p w:rsidR="007842CF" w:rsidRPr="004764A7" w:rsidRDefault="007842CF" w:rsidP="007842CF">
      <w:pPr>
        <w:ind w:firstLine="645"/>
        <w:rPr>
          <w:rFonts w:ascii="仿宋_GB2312" w:eastAsia="仿宋_GB2312" w:hAnsi="宋体"/>
          <w:b/>
          <w:sz w:val="32"/>
          <w:szCs w:val="32"/>
        </w:rPr>
      </w:pPr>
      <w:r w:rsidRPr="004764A7">
        <w:rPr>
          <w:rFonts w:ascii="仿宋_GB2312" w:eastAsia="仿宋_GB2312" w:hAnsi="宋体" w:hint="eastAsia"/>
          <w:b/>
          <w:sz w:val="32"/>
          <w:szCs w:val="32"/>
        </w:rPr>
        <w:t>（</w:t>
      </w:r>
      <w:r>
        <w:rPr>
          <w:rFonts w:ascii="仿宋_GB2312" w:eastAsia="仿宋_GB2312" w:hAnsi="宋体" w:hint="eastAsia"/>
          <w:b/>
          <w:sz w:val="32"/>
          <w:szCs w:val="32"/>
        </w:rPr>
        <w:t>一</w:t>
      </w:r>
      <w:r w:rsidRPr="004764A7">
        <w:rPr>
          <w:rFonts w:ascii="仿宋_GB2312" w:eastAsia="仿宋_GB2312" w:hAnsi="宋体" w:hint="eastAsia"/>
          <w:b/>
          <w:sz w:val="32"/>
          <w:szCs w:val="32"/>
        </w:rPr>
        <w:t>）</w:t>
      </w:r>
      <w:r>
        <w:rPr>
          <w:rFonts w:ascii="仿宋_GB2312" w:eastAsia="仿宋_GB2312" w:hAnsi="宋体" w:hint="eastAsia"/>
          <w:b/>
          <w:sz w:val="32"/>
          <w:szCs w:val="32"/>
        </w:rPr>
        <w:t>工作要求</w:t>
      </w:r>
    </w:p>
    <w:p w:rsidR="007842CF" w:rsidRPr="00421903" w:rsidRDefault="007842CF" w:rsidP="007842CF">
      <w:pPr>
        <w:ind w:firstLine="645"/>
        <w:rPr>
          <w:rFonts w:ascii="仿宋_GB2312" w:eastAsia="仿宋_GB2312" w:hAnsi="宋体"/>
          <w:sz w:val="32"/>
          <w:szCs w:val="32"/>
        </w:rPr>
      </w:pPr>
      <w:r w:rsidRPr="004764A7">
        <w:rPr>
          <w:rFonts w:ascii="仿宋_GB2312" w:eastAsia="仿宋_GB2312" w:hAnsi="宋体" w:hint="eastAsia"/>
          <w:sz w:val="32"/>
          <w:szCs w:val="32"/>
        </w:rPr>
        <w:t>根据市、区两级检查工作要求，对上述检查内容未涵盖的事项进行检查</w:t>
      </w:r>
      <w:r>
        <w:rPr>
          <w:rFonts w:ascii="仿宋_GB2312" w:eastAsia="仿宋_GB2312" w:hAnsi="宋体" w:hint="eastAsia"/>
          <w:sz w:val="32"/>
          <w:szCs w:val="32"/>
        </w:rPr>
        <w:t>。</w:t>
      </w:r>
    </w:p>
    <w:p w:rsidR="007842CF" w:rsidRPr="004764A7" w:rsidRDefault="007842CF" w:rsidP="007842CF">
      <w:pPr>
        <w:ind w:firstLine="645"/>
        <w:rPr>
          <w:rFonts w:ascii="仿宋_GB2312" w:eastAsia="仿宋_GB2312" w:hAnsi="宋体"/>
          <w:sz w:val="32"/>
          <w:szCs w:val="32"/>
        </w:rPr>
      </w:pPr>
      <w:r w:rsidRPr="004764A7">
        <w:rPr>
          <w:rFonts w:ascii="仿宋_GB2312" w:eastAsia="仿宋_GB2312" w:hAnsi="宋体" w:hint="eastAsia"/>
          <w:sz w:val="32"/>
          <w:szCs w:val="32"/>
        </w:rPr>
        <w:t>1.</w:t>
      </w:r>
      <w:r>
        <w:rPr>
          <w:rFonts w:ascii="仿宋_GB2312" w:eastAsia="仿宋_GB2312" w:hAnsi="宋体" w:hint="eastAsia"/>
          <w:sz w:val="32"/>
          <w:szCs w:val="32"/>
        </w:rPr>
        <w:t>认真做好检查工作。检查组在实施外勤检查前，要认真学习、掌握与检查事项有关的法律、法规、规章和政策。初步了解被检查单位的基本情况，结合具体工作要求，编制对被检查单位的检查工作方案。</w:t>
      </w:r>
    </w:p>
    <w:p w:rsidR="007842CF" w:rsidRPr="004764A7" w:rsidRDefault="007842CF" w:rsidP="007842CF">
      <w:pPr>
        <w:ind w:firstLine="645"/>
        <w:rPr>
          <w:rFonts w:ascii="仿宋_GB2312" w:eastAsia="仿宋_GB2312" w:hAnsi="宋体"/>
          <w:sz w:val="32"/>
          <w:szCs w:val="32"/>
        </w:rPr>
      </w:pPr>
      <w:r w:rsidRPr="004764A7">
        <w:rPr>
          <w:rFonts w:ascii="仿宋_GB2312" w:eastAsia="仿宋_GB2312" w:hAnsi="宋体" w:hint="eastAsia"/>
          <w:sz w:val="32"/>
          <w:szCs w:val="32"/>
        </w:rPr>
        <w:t>2.</w:t>
      </w:r>
      <w:r>
        <w:rPr>
          <w:rFonts w:ascii="仿宋_GB2312" w:eastAsia="仿宋_GB2312" w:hAnsi="宋体" w:hint="eastAsia"/>
          <w:sz w:val="32"/>
          <w:szCs w:val="32"/>
        </w:rPr>
        <w:t>做好疫情防控工作。在检查工作中，检查组要认真做好疫情防控管理工作，协调被查单位保持办公室等工作场所通风，减少与同一单位多部门人员长时间密闭空间内接触，如遇无法避免的座谈交流，应尽量保持一定距离，按要求佩戴口罩、勤洗手等，切实做好检查人员与被检查人员间的个人防护措施。</w:t>
      </w:r>
    </w:p>
    <w:p w:rsidR="007842CF" w:rsidRDefault="007842CF" w:rsidP="007842CF">
      <w:pPr>
        <w:pStyle w:val="1"/>
        <w:ind w:firstLine="640"/>
        <w:rPr>
          <w:rFonts w:ascii="仿宋_GB2312" w:eastAsia="仿宋_GB2312" w:hAnsi="宋体"/>
          <w:sz w:val="32"/>
          <w:szCs w:val="32"/>
        </w:rPr>
      </w:pPr>
      <w:r w:rsidRPr="004764A7">
        <w:rPr>
          <w:rFonts w:ascii="仿宋_GB2312" w:eastAsia="仿宋_GB2312" w:hAnsi="宋体" w:hint="eastAsia"/>
          <w:sz w:val="32"/>
          <w:szCs w:val="32"/>
        </w:rPr>
        <w:lastRenderedPageBreak/>
        <w:t>3.</w:t>
      </w:r>
      <w:r>
        <w:rPr>
          <w:rFonts w:ascii="仿宋_GB2312" w:eastAsia="仿宋_GB2312" w:hAnsi="宋体" w:hint="eastAsia"/>
          <w:sz w:val="32"/>
          <w:szCs w:val="32"/>
        </w:rPr>
        <w:t>加强与被检查单位的沟通。通过组织检查汇报会、协调会等方式加强与被查单位的联系，加强与被检查单位的沟通，对发现的问题要充分听取被查单位的意见，遇到重大问题要及时向单位领导请示汇报，保证检查工作的顺利进行。</w:t>
      </w:r>
    </w:p>
    <w:p w:rsidR="007842CF" w:rsidRDefault="007842CF" w:rsidP="007842CF">
      <w:pPr>
        <w:pStyle w:val="1"/>
        <w:ind w:firstLine="640"/>
        <w:rPr>
          <w:rFonts w:ascii="仿宋_GB2312" w:eastAsia="仿宋_GB2312" w:hAnsi="宋体"/>
          <w:sz w:val="32"/>
          <w:szCs w:val="32"/>
        </w:rPr>
      </w:pPr>
      <w:r>
        <w:rPr>
          <w:rFonts w:ascii="仿宋_GB2312" w:eastAsia="仿宋_GB2312" w:hAnsi="宋体"/>
          <w:sz w:val="32"/>
          <w:szCs w:val="32"/>
        </w:rPr>
        <w:t>4</w:t>
      </w:r>
      <w:r w:rsidRPr="004764A7">
        <w:rPr>
          <w:rFonts w:ascii="仿宋_GB2312" w:eastAsia="仿宋_GB2312" w:hAnsi="宋体" w:hint="eastAsia"/>
          <w:sz w:val="32"/>
          <w:szCs w:val="32"/>
        </w:rPr>
        <w:t>.</w:t>
      </w:r>
      <w:r>
        <w:rPr>
          <w:rFonts w:ascii="仿宋_GB2312" w:eastAsia="仿宋_GB2312" w:hAnsi="宋体" w:hint="eastAsia"/>
          <w:sz w:val="32"/>
          <w:szCs w:val="32"/>
        </w:rPr>
        <w:t>规范行政执法程序。检查中要注意规范会计监督检查的各个环节和程序，以减少行政成本、避免行政风险、规范行政执法程序。</w:t>
      </w:r>
    </w:p>
    <w:p w:rsidR="007842CF" w:rsidRPr="004764A7" w:rsidRDefault="007842CF" w:rsidP="007842CF">
      <w:pPr>
        <w:ind w:firstLine="645"/>
        <w:rPr>
          <w:rFonts w:ascii="仿宋_GB2312" w:eastAsia="仿宋_GB2312" w:hAnsi="宋体"/>
          <w:b/>
          <w:sz w:val="32"/>
          <w:szCs w:val="32"/>
        </w:rPr>
      </w:pPr>
      <w:r w:rsidRPr="004764A7">
        <w:rPr>
          <w:rFonts w:ascii="仿宋_GB2312" w:eastAsia="仿宋_GB2312" w:hAnsi="宋体" w:hint="eastAsia"/>
          <w:b/>
          <w:sz w:val="32"/>
          <w:szCs w:val="32"/>
        </w:rPr>
        <w:t>（</w:t>
      </w:r>
      <w:r>
        <w:rPr>
          <w:rFonts w:ascii="仿宋_GB2312" w:eastAsia="仿宋_GB2312" w:hAnsi="宋体" w:hint="eastAsia"/>
          <w:b/>
          <w:sz w:val="32"/>
          <w:szCs w:val="32"/>
        </w:rPr>
        <w:t>二</w:t>
      </w:r>
      <w:r w:rsidRPr="004764A7">
        <w:rPr>
          <w:rFonts w:ascii="仿宋_GB2312" w:eastAsia="仿宋_GB2312" w:hAnsi="宋体" w:hint="eastAsia"/>
          <w:b/>
          <w:sz w:val="32"/>
          <w:szCs w:val="32"/>
        </w:rPr>
        <w:t>）</w:t>
      </w:r>
      <w:r>
        <w:rPr>
          <w:rFonts w:ascii="仿宋_GB2312" w:eastAsia="仿宋_GB2312" w:hAnsi="宋体" w:hint="eastAsia"/>
          <w:b/>
          <w:sz w:val="32"/>
          <w:szCs w:val="32"/>
        </w:rPr>
        <w:t>工作纪律</w:t>
      </w:r>
    </w:p>
    <w:p w:rsidR="007842CF" w:rsidRDefault="007842CF" w:rsidP="007842CF">
      <w:pPr>
        <w:ind w:firstLine="645"/>
        <w:rPr>
          <w:rFonts w:ascii="仿宋_GB2312" w:eastAsia="仿宋_GB2312" w:hAnsi="宋体"/>
          <w:sz w:val="32"/>
          <w:szCs w:val="32"/>
        </w:rPr>
      </w:pPr>
      <w:r>
        <w:rPr>
          <w:rFonts w:ascii="仿宋_GB2312" w:eastAsia="仿宋_GB2312" w:hAnsi="宋体" w:hint="eastAsia"/>
          <w:sz w:val="32"/>
          <w:szCs w:val="32"/>
        </w:rPr>
        <w:t>检查人员实施财政监督检查时，应当秉公执法，廉洁自律，并遵守下列规定：</w:t>
      </w:r>
    </w:p>
    <w:p w:rsidR="007842CF" w:rsidRDefault="007842CF" w:rsidP="007842CF">
      <w:pPr>
        <w:ind w:firstLine="645"/>
        <w:rPr>
          <w:rFonts w:ascii="仿宋_GB2312" w:eastAsia="仿宋_GB2312" w:hAnsi="宋体"/>
          <w:sz w:val="32"/>
          <w:szCs w:val="32"/>
        </w:rPr>
      </w:pPr>
      <w:r>
        <w:rPr>
          <w:rFonts w:ascii="仿宋_GB2312" w:eastAsia="仿宋_GB2312" w:hAnsi="宋体" w:hint="eastAsia"/>
          <w:sz w:val="32"/>
          <w:szCs w:val="32"/>
        </w:rPr>
        <w:t>四项纪律</w:t>
      </w:r>
    </w:p>
    <w:p w:rsidR="007842CF" w:rsidRDefault="007842CF" w:rsidP="007842CF">
      <w:pPr>
        <w:ind w:firstLine="645"/>
        <w:rPr>
          <w:rFonts w:ascii="仿宋_GB2312" w:eastAsia="仿宋_GB2312" w:hAnsi="宋体"/>
          <w:sz w:val="32"/>
          <w:szCs w:val="32"/>
        </w:rPr>
      </w:pPr>
      <w:r>
        <w:rPr>
          <w:rFonts w:ascii="仿宋_GB2312" w:eastAsia="仿宋_GB2312" w:hAnsi="宋体" w:hint="eastAsia"/>
          <w:sz w:val="32"/>
          <w:szCs w:val="32"/>
        </w:rPr>
        <w:t>（1）强化政治纪律，坚定信念勇于担当。</w:t>
      </w:r>
    </w:p>
    <w:p w:rsidR="007842CF" w:rsidRDefault="007842CF" w:rsidP="007842CF">
      <w:pPr>
        <w:ind w:firstLine="645"/>
        <w:rPr>
          <w:rFonts w:ascii="仿宋_GB2312" w:eastAsia="仿宋_GB2312" w:hAnsi="宋体"/>
          <w:sz w:val="32"/>
          <w:szCs w:val="32"/>
        </w:rPr>
      </w:pPr>
      <w:r>
        <w:rPr>
          <w:rFonts w:ascii="仿宋_GB2312" w:eastAsia="仿宋_GB2312" w:hAnsi="宋体" w:hint="eastAsia"/>
          <w:sz w:val="32"/>
          <w:szCs w:val="32"/>
        </w:rPr>
        <w:t>（2）强化廉政纪律，廉洁自律守住底线。</w:t>
      </w:r>
    </w:p>
    <w:p w:rsidR="007842CF" w:rsidRDefault="007842CF" w:rsidP="007842CF">
      <w:pPr>
        <w:ind w:firstLine="645"/>
        <w:rPr>
          <w:rFonts w:ascii="仿宋_GB2312" w:eastAsia="仿宋_GB2312" w:hAnsi="宋体"/>
          <w:sz w:val="32"/>
          <w:szCs w:val="32"/>
        </w:rPr>
      </w:pPr>
      <w:r>
        <w:rPr>
          <w:rFonts w:ascii="仿宋_GB2312" w:eastAsia="仿宋_GB2312" w:hAnsi="宋体" w:hint="eastAsia"/>
          <w:sz w:val="32"/>
          <w:szCs w:val="32"/>
        </w:rPr>
        <w:t>（3）强化工作纪律，依法用权作风过硬。</w:t>
      </w:r>
    </w:p>
    <w:p w:rsidR="007842CF" w:rsidRDefault="007842CF" w:rsidP="007842CF">
      <w:pPr>
        <w:ind w:firstLine="645"/>
        <w:rPr>
          <w:rFonts w:ascii="仿宋_GB2312" w:eastAsia="仿宋_GB2312" w:hAnsi="宋体"/>
          <w:sz w:val="32"/>
          <w:szCs w:val="32"/>
        </w:rPr>
      </w:pPr>
      <w:r>
        <w:rPr>
          <w:rFonts w:ascii="仿宋_GB2312" w:eastAsia="仿宋_GB2312" w:hAnsi="宋体" w:hint="eastAsia"/>
          <w:sz w:val="32"/>
          <w:szCs w:val="32"/>
        </w:rPr>
        <w:t>（4）强化保密纪律，筑牢防线严守秘密。</w:t>
      </w:r>
    </w:p>
    <w:p w:rsidR="007842CF" w:rsidRDefault="007842CF" w:rsidP="007842CF">
      <w:pPr>
        <w:ind w:firstLine="645"/>
        <w:rPr>
          <w:rFonts w:ascii="仿宋_GB2312" w:eastAsia="仿宋_GB2312" w:hAnsi="宋体"/>
          <w:sz w:val="32"/>
          <w:szCs w:val="32"/>
        </w:rPr>
      </w:pPr>
      <w:r>
        <w:rPr>
          <w:rFonts w:ascii="仿宋_GB2312" w:eastAsia="仿宋_GB2312" w:hAnsi="宋体" w:hint="eastAsia"/>
          <w:sz w:val="32"/>
          <w:szCs w:val="32"/>
        </w:rPr>
        <w:t>八个不准</w:t>
      </w:r>
    </w:p>
    <w:p w:rsidR="007842CF" w:rsidRDefault="007842CF" w:rsidP="007842CF">
      <w:pPr>
        <w:ind w:firstLine="645"/>
        <w:rPr>
          <w:rFonts w:ascii="仿宋_GB2312" w:eastAsia="仿宋_GB2312" w:hAnsi="宋体"/>
          <w:sz w:val="32"/>
          <w:szCs w:val="32"/>
        </w:rPr>
      </w:pPr>
      <w:r>
        <w:rPr>
          <w:rFonts w:ascii="仿宋_GB2312" w:eastAsia="仿宋_GB2312" w:hAnsi="宋体" w:hint="eastAsia"/>
          <w:sz w:val="32"/>
          <w:szCs w:val="32"/>
        </w:rPr>
        <w:t>（1）不准接受被检查单位的超标准住宿安排。</w:t>
      </w:r>
    </w:p>
    <w:p w:rsidR="007842CF" w:rsidRDefault="007842CF" w:rsidP="007842CF">
      <w:pPr>
        <w:ind w:firstLine="645"/>
        <w:rPr>
          <w:rFonts w:ascii="仿宋_GB2312" w:eastAsia="仿宋_GB2312" w:hAnsi="宋体"/>
          <w:sz w:val="32"/>
          <w:szCs w:val="32"/>
        </w:rPr>
      </w:pPr>
      <w:r>
        <w:rPr>
          <w:rFonts w:ascii="仿宋_GB2312" w:eastAsia="仿宋_GB2312" w:hAnsi="宋体" w:hint="eastAsia"/>
          <w:sz w:val="32"/>
          <w:szCs w:val="32"/>
        </w:rPr>
        <w:t>（2）不准违规使用被检查单位的交通工具。</w:t>
      </w:r>
    </w:p>
    <w:p w:rsidR="007842CF" w:rsidRDefault="007842CF" w:rsidP="007842CF">
      <w:pPr>
        <w:ind w:firstLine="645"/>
        <w:rPr>
          <w:rFonts w:ascii="仿宋_GB2312" w:eastAsia="仿宋_GB2312" w:hAnsi="宋体"/>
          <w:sz w:val="32"/>
          <w:szCs w:val="32"/>
        </w:rPr>
      </w:pPr>
      <w:r>
        <w:rPr>
          <w:rFonts w:ascii="仿宋_GB2312" w:eastAsia="仿宋_GB2312" w:hAnsi="宋体" w:hint="eastAsia"/>
          <w:sz w:val="32"/>
          <w:szCs w:val="32"/>
        </w:rPr>
        <w:t>（3）不准接受被检查单位安排的宴请、旅游、健身和娱乐活动。</w:t>
      </w:r>
    </w:p>
    <w:p w:rsidR="007842CF" w:rsidRDefault="007842CF" w:rsidP="007842CF">
      <w:pPr>
        <w:ind w:firstLine="645"/>
        <w:rPr>
          <w:rFonts w:ascii="仿宋_GB2312" w:eastAsia="仿宋_GB2312" w:hAnsi="宋体"/>
          <w:sz w:val="32"/>
          <w:szCs w:val="32"/>
        </w:rPr>
      </w:pPr>
      <w:r>
        <w:rPr>
          <w:rFonts w:ascii="仿宋_GB2312" w:eastAsia="仿宋_GB2312" w:hAnsi="宋体" w:hint="eastAsia"/>
          <w:sz w:val="32"/>
          <w:szCs w:val="32"/>
        </w:rPr>
        <w:t>（4）不准收受被检查单位的礼品、礼金、消费卡、移动支付红包、虚拟货币等。</w:t>
      </w:r>
    </w:p>
    <w:p w:rsidR="007842CF" w:rsidRDefault="007842CF" w:rsidP="007842CF">
      <w:pPr>
        <w:ind w:firstLine="645"/>
        <w:rPr>
          <w:rFonts w:ascii="仿宋_GB2312" w:eastAsia="仿宋_GB2312" w:hAnsi="宋体"/>
          <w:sz w:val="32"/>
          <w:szCs w:val="32"/>
        </w:rPr>
      </w:pPr>
      <w:r>
        <w:rPr>
          <w:rFonts w:ascii="仿宋_GB2312" w:eastAsia="仿宋_GB2312" w:hAnsi="宋体" w:hint="eastAsia"/>
          <w:sz w:val="32"/>
          <w:szCs w:val="32"/>
        </w:rPr>
        <w:lastRenderedPageBreak/>
        <w:t>（</w:t>
      </w:r>
      <w:r>
        <w:rPr>
          <w:rFonts w:ascii="仿宋_GB2312" w:eastAsia="仿宋_GB2312" w:hAnsi="宋体"/>
          <w:sz w:val="32"/>
          <w:szCs w:val="32"/>
        </w:rPr>
        <w:t>5</w:t>
      </w:r>
      <w:r>
        <w:rPr>
          <w:rFonts w:ascii="仿宋_GB2312" w:eastAsia="仿宋_GB2312" w:hAnsi="宋体" w:hint="eastAsia"/>
          <w:sz w:val="32"/>
          <w:szCs w:val="32"/>
        </w:rPr>
        <w:t>）不准在被检查单位报销费用。</w:t>
      </w:r>
    </w:p>
    <w:p w:rsidR="007842CF" w:rsidRDefault="007842CF" w:rsidP="007842CF">
      <w:pPr>
        <w:ind w:firstLine="645"/>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）不准利用检查工作便利谋取个人利益。</w:t>
      </w:r>
    </w:p>
    <w:p w:rsidR="007842CF" w:rsidRDefault="007842CF" w:rsidP="007842CF">
      <w:pPr>
        <w:ind w:firstLine="645"/>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）不准接受他人请托，对检查发现的问题隐瞒不报。</w:t>
      </w:r>
    </w:p>
    <w:p w:rsidR="007842CF" w:rsidRDefault="007842CF" w:rsidP="007842CF">
      <w:pPr>
        <w:ind w:firstLine="645"/>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8</w:t>
      </w:r>
      <w:r>
        <w:rPr>
          <w:rFonts w:ascii="仿宋_GB2312" w:eastAsia="仿宋_GB2312" w:hAnsi="宋体" w:hint="eastAsia"/>
          <w:sz w:val="32"/>
          <w:szCs w:val="32"/>
        </w:rPr>
        <w:t>）未经批准，不准对外公开发布或透露检查信息。</w:t>
      </w:r>
    </w:p>
    <w:p w:rsidR="007842CF" w:rsidRPr="00A15013" w:rsidRDefault="007842CF" w:rsidP="007842CF">
      <w:pPr>
        <w:ind w:firstLine="645"/>
        <w:rPr>
          <w:rFonts w:ascii="仿宋_GB2312" w:eastAsia="仿宋_GB2312" w:hAnsi="宋体"/>
          <w:sz w:val="32"/>
          <w:szCs w:val="32"/>
        </w:rPr>
      </w:pPr>
    </w:p>
    <w:p w:rsidR="007842CF" w:rsidRPr="00421903" w:rsidRDefault="007842CF" w:rsidP="007842CF">
      <w:pPr>
        <w:ind w:firstLine="645"/>
        <w:rPr>
          <w:rFonts w:ascii="仿宋_GB2312" w:eastAsia="仿宋_GB2312" w:hAnsi="宋体"/>
          <w:sz w:val="32"/>
          <w:szCs w:val="32"/>
        </w:rPr>
      </w:pPr>
    </w:p>
    <w:p w:rsidR="007842CF" w:rsidRDefault="00BD14F5" w:rsidP="007842CF">
      <w:pPr>
        <w:pStyle w:val="1"/>
        <w:ind w:firstLine="640"/>
        <w:rPr>
          <w:rFonts w:ascii="仿宋_GB2312" w:eastAsia="仿宋_GB2312" w:hAnsi="宋体" w:hint="eastAsia"/>
          <w:sz w:val="32"/>
          <w:szCs w:val="32"/>
        </w:rPr>
      </w:pPr>
      <w:r>
        <w:rPr>
          <w:rFonts w:ascii="仿宋_GB2312" w:eastAsia="仿宋_GB2312" w:hAnsi="宋体" w:hint="eastAsia"/>
          <w:sz w:val="32"/>
          <w:szCs w:val="32"/>
        </w:rPr>
        <w:t xml:space="preserve">                           西城区财政局</w:t>
      </w:r>
    </w:p>
    <w:p w:rsidR="00BD14F5" w:rsidRPr="00D87B0B" w:rsidRDefault="00BD14F5" w:rsidP="007842CF">
      <w:pPr>
        <w:pStyle w:val="1"/>
        <w:ind w:firstLine="640"/>
        <w:rPr>
          <w:rFonts w:ascii="仿宋_GB2312" w:eastAsia="仿宋_GB2312" w:hAnsi="宋体"/>
          <w:sz w:val="32"/>
          <w:szCs w:val="32"/>
        </w:rPr>
      </w:pPr>
      <w:r>
        <w:rPr>
          <w:rFonts w:ascii="仿宋_GB2312" w:eastAsia="仿宋_GB2312" w:hAnsi="宋体" w:hint="eastAsia"/>
          <w:sz w:val="32"/>
          <w:szCs w:val="32"/>
        </w:rPr>
        <w:t xml:space="preserve">                         </w:t>
      </w:r>
      <w:bookmarkStart w:id="0" w:name="_GoBack"/>
      <w:bookmarkEnd w:id="0"/>
      <w:r>
        <w:rPr>
          <w:rFonts w:ascii="仿宋_GB2312" w:eastAsia="仿宋_GB2312" w:hAnsi="宋体" w:hint="eastAsia"/>
          <w:sz w:val="32"/>
          <w:szCs w:val="32"/>
        </w:rPr>
        <w:t xml:space="preserve"> </w:t>
      </w:r>
      <w:r>
        <w:rPr>
          <w:rFonts w:ascii="仿宋_GB2312" w:eastAsia="仿宋_GB2312" w:hAnsi="宋体"/>
          <w:sz w:val="32"/>
          <w:szCs w:val="32"/>
        </w:rPr>
        <w:t>2022年11月</w:t>
      </w:r>
      <w:r>
        <w:rPr>
          <w:rFonts w:ascii="仿宋_GB2312" w:eastAsia="仿宋_GB2312" w:hAnsi="宋体" w:hint="eastAsia"/>
          <w:sz w:val="32"/>
          <w:szCs w:val="32"/>
        </w:rPr>
        <w:t>8</w:t>
      </w:r>
      <w:r>
        <w:rPr>
          <w:rFonts w:ascii="仿宋_GB2312" w:eastAsia="仿宋_GB2312" w:hAnsi="宋体"/>
          <w:sz w:val="32"/>
          <w:szCs w:val="32"/>
        </w:rPr>
        <w:t>日</w:t>
      </w:r>
    </w:p>
    <w:p w:rsidR="007842CF" w:rsidRDefault="007842CF" w:rsidP="007842CF"/>
    <w:p w:rsidR="00EE35A2" w:rsidRDefault="00EE35A2"/>
    <w:sectPr w:rsidR="00EE35A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FA6" w:rsidRDefault="00070FA6">
      <w:r>
        <w:separator/>
      </w:r>
    </w:p>
  </w:endnote>
  <w:endnote w:type="continuationSeparator" w:id="0">
    <w:p w:rsidR="00070FA6" w:rsidRDefault="0007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A08" w:rsidRPr="00976C2A" w:rsidRDefault="00B800A4" w:rsidP="00976C2A">
    <w:pPr>
      <w:pStyle w:val="a3"/>
      <w:jc w:val="center"/>
      <w:rPr>
        <w:rFonts w:ascii="Times New Roman" w:hAnsi="Times New Roman"/>
      </w:rPr>
    </w:pPr>
    <w:r w:rsidRPr="00976C2A">
      <w:rPr>
        <w:rFonts w:ascii="Times New Roman" w:hAnsi="Times New Roman"/>
      </w:rPr>
      <w:fldChar w:fldCharType="begin"/>
    </w:r>
    <w:r w:rsidRPr="00976C2A">
      <w:rPr>
        <w:rFonts w:ascii="Times New Roman" w:hAnsi="Times New Roman"/>
      </w:rPr>
      <w:instrText>PAGE   \* MERGEFORMAT</w:instrText>
    </w:r>
    <w:r w:rsidRPr="00976C2A">
      <w:rPr>
        <w:rFonts w:ascii="Times New Roman" w:hAnsi="Times New Roman"/>
      </w:rPr>
      <w:fldChar w:fldCharType="separate"/>
    </w:r>
    <w:r w:rsidR="00BD14F5" w:rsidRPr="00BD14F5">
      <w:rPr>
        <w:rFonts w:ascii="Times New Roman" w:hAnsi="Times New Roman"/>
        <w:noProof/>
        <w:lang w:val="zh-CN"/>
      </w:rPr>
      <w:t>6</w:t>
    </w:r>
    <w:r w:rsidRPr="00976C2A">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FA6" w:rsidRDefault="00070FA6">
      <w:r>
        <w:separator/>
      </w:r>
    </w:p>
  </w:footnote>
  <w:footnote w:type="continuationSeparator" w:id="0">
    <w:p w:rsidR="00070FA6" w:rsidRDefault="00070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ocumentProtection w:edit="comments"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2CF"/>
    <w:rsid w:val="00000572"/>
    <w:rsid w:val="00014BED"/>
    <w:rsid w:val="00031347"/>
    <w:rsid w:val="00044F2C"/>
    <w:rsid w:val="00070FA6"/>
    <w:rsid w:val="001251F5"/>
    <w:rsid w:val="00143ADC"/>
    <w:rsid w:val="002D7BDE"/>
    <w:rsid w:val="003C3EA5"/>
    <w:rsid w:val="00403133"/>
    <w:rsid w:val="00467C55"/>
    <w:rsid w:val="00515D7E"/>
    <w:rsid w:val="00563925"/>
    <w:rsid w:val="005B59DD"/>
    <w:rsid w:val="005F17BA"/>
    <w:rsid w:val="006B5FFF"/>
    <w:rsid w:val="006B6E2B"/>
    <w:rsid w:val="00715011"/>
    <w:rsid w:val="007162CF"/>
    <w:rsid w:val="007842CF"/>
    <w:rsid w:val="00797D80"/>
    <w:rsid w:val="0083013B"/>
    <w:rsid w:val="008653AB"/>
    <w:rsid w:val="00A66F39"/>
    <w:rsid w:val="00A96659"/>
    <w:rsid w:val="00B05F69"/>
    <w:rsid w:val="00B65F76"/>
    <w:rsid w:val="00B72E48"/>
    <w:rsid w:val="00B800A4"/>
    <w:rsid w:val="00BA54AD"/>
    <w:rsid w:val="00BD14F5"/>
    <w:rsid w:val="00C22971"/>
    <w:rsid w:val="00C320ED"/>
    <w:rsid w:val="00C36ECE"/>
    <w:rsid w:val="00C460FB"/>
    <w:rsid w:val="00CC1990"/>
    <w:rsid w:val="00D57329"/>
    <w:rsid w:val="00DD1F99"/>
    <w:rsid w:val="00DD56DE"/>
    <w:rsid w:val="00E36BB4"/>
    <w:rsid w:val="00E605FD"/>
    <w:rsid w:val="00EA52C5"/>
    <w:rsid w:val="00EE3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2C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842CF"/>
    <w:pPr>
      <w:tabs>
        <w:tab w:val="center" w:pos="4153"/>
        <w:tab w:val="right" w:pos="8306"/>
      </w:tabs>
      <w:snapToGrid w:val="0"/>
      <w:jc w:val="left"/>
    </w:pPr>
    <w:rPr>
      <w:sz w:val="18"/>
      <w:szCs w:val="18"/>
    </w:rPr>
  </w:style>
  <w:style w:type="character" w:customStyle="1" w:styleId="Char">
    <w:name w:val="页脚 Char"/>
    <w:basedOn w:val="a0"/>
    <w:link w:val="a3"/>
    <w:uiPriority w:val="99"/>
    <w:rsid w:val="007842CF"/>
    <w:rPr>
      <w:rFonts w:ascii="Calibri" w:eastAsia="宋体" w:hAnsi="Calibri" w:cs="Times New Roman"/>
      <w:sz w:val="18"/>
      <w:szCs w:val="18"/>
    </w:rPr>
  </w:style>
  <w:style w:type="paragraph" w:customStyle="1" w:styleId="1">
    <w:name w:val="列出段落1"/>
    <w:basedOn w:val="a"/>
    <w:uiPriority w:val="34"/>
    <w:qFormat/>
    <w:rsid w:val="007842C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2C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842CF"/>
    <w:pPr>
      <w:tabs>
        <w:tab w:val="center" w:pos="4153"/>
        <w:tab w:val="right" w:pos="8306"/>
      </w:tabs>
      <w:snapToGrid w:val="0"/>
      <w:jc w:val="left"/>
    </w:pPr>
    <w:rPr>
      <w:sz w:val="18"/>
      <w:szCs w:val="18"/>
    </w:rPr>
  </w:style>
  <w:style w:type="character" w:customStyle="1" w:styleId="Char">
    <w:name w:val="页脚 Char"/>
    <w:basedOn w:val="a0"/>
    <w:link w:val="a3"/>
    <w:uiPriority w:val="99"/>
    <w:rsid w:val="007842CF"/>
    <w:rPr>
      <w:rFonts w:ascii="Calibri" w:eastAsia="宋体" w:hAnsi="Calibri" w:cs="Times New Roman"/>
      <w:sz w:val="18"/>
      <w:szCs w:val="18"/>
    </w:rPr>
  </w:style>
  <w:style w:type="paragraph" w:customStyle="1" w:styleId="1">
    <w:name w:val="列出段落1"/>
    <w:basedOn w:val="a"/>
    <w:uiPriority w:val="34"/>
    <w:qFormat/>
    <w:rsid w:val="007842C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唐萌</dc:creator>
  <cp:lastModifiedBy>孟怡</cp:lastModifiedBy>
  <cp:revision>2</cp:revision>
  <dcterms:created xsi:type="dcterms:W3CDTF">2022-11-08T02:55:00Z</dcterms:created>
  <dcterms:modified xsi:type="dcterms:W3CDTF">2022-11-09T01:51:00Z</dcterms:modified>
</cp:coreProperties>
</file>