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22" w:rsidRDefault="008E6BB4" w:rsidP="008E6BB4">
      <w:pPr>
        <w:jc w:val="center"/>
        <w:rPr>
          <w:rFonts w:ascii="宋体" w:hAnsi="宋体" w:cs="Arial Unicode MS" w:hint="eastAsia"/>
          <w:sz w:val="36"/>
          <w:szCs w:val="28"/>
        </w:rPr>
      </w:pPr>
      <w:r w:rsidRPr="000F056B">
        <w:rPr>
          <w:rFonts w:ascii="宋体" w:hAnsi="宋体" w:cs="Arial Unicode MS"/>
          <w:sz w:val="36"/>
          <w:szCs w:val="28"/>
        </w:rPr>
        <w:t>202</w:t>
      </w:r>
      <w:r>
        <w:rPr>
          <w:rFonts w:ascii="宋体" w:hAnsi="宋体" w:cs="Arial Unicode MS" w:hint="eastAsia"/>
          <w:sz w:val="36"/>
          <w:szCs w:val="28"/>
        </w:rPr>
        <w:t>2</w:t>
      </w:r>
      <w:r w:rsidRPr="000F056B">
        <w:rPr>
          <w:rFonts w:ascii="宋体" w:hAnsi="宋体" w:cs="Arial Unicode MS" w:hint="eastAsia"/>
          <w:sz w:val="36"/>
          <w:szCs w:val="28"/>
        </w:rPr>
        <w:t>年</w:t>
      </w:r>
      <w:r>
        <w:rPr>
          <w:rFonts w:ascii="宋体" w:hAnsi="宋体" w:cs="Arial Unicode MS" w:hint="eastAsia"/>
          <w:sz w:val="36"/>
          <w:szCs w:val="28"/>
        </w:rPr>
        <w:t>11</w:t>
      </w:r>
      <w:r>
        <w:rPr>
          <w:rFonts w:ascii="宋体" w:hAnsi="宋体" w:cs="Arial Unicode MS" w:hint="eastAsia"/>
          <w:sz w:val="36"/>
          <w:szCs w:val="28"/>
        </w:rPr>
        <w:t>月</w:t>
      </w:r>
      <w:r w:rsidRPr="000F056B">
        <w:rPr>
          <w:rFonts w:ascii="宋体" w:hAnsi="宋体" w:cs="Arial Unicode MS" w:hint="eastAsia"/>
          <w:sz w:val="36"/>
          <w:szCs w:val="28"/>
        </w:rPr>
        <w:t>西城区环境质量</w:t>
      </w:r>
    </w:p>
    <w:p w:rsidR="008E6BB4" w:rsidRPr="008E6BB4" w:rsidRDefault="008E6BB4" w:rsidP="008E6BB4">
      <w:pPr>
        <w:suppressAutoHyphens/>
        <w:rPr>
          <w:sz w:val="28"/>
          <w:szCs w:val="28"/>
        </w:rPr>
      </w:pPr>
      <w:r w:rsidRPr="008E6BB4">
        <w:rPr>
          <w:rFonts w:ascii="宋体" w:hAnsi="宋体" w:cs="Arial Unicode MS" w:hint="eastAsia"/>
          <w:b/>
          <w:sz w:val="28"/>
          <w:szCs w:val="28"/>
        </w:rPr>
        <w:t>1</w:t>
      </w:r>
      <w:r w:rsidRPr="008E6BB4">
        <w:rPr>
          <w:rFonts w:ascii="宋体" w:hAnsi="宋体" w:cs="Arial Unicode MS" w:hint="eastAsia"/>
          <w:b/>
          <w:sz w:val="28"/>
          <w:szCs w:val="28"/>
        </w:rPr>
        <w:t>、环境空气质量</w:t>
      </w:r>
      <w:r w:rsidRPr="008E6BB4">
        <w:rPr>
          <w:rFonts w:ascii="宋体" w:hAnsi="宋体" w:hint="eastAsia"/>
          <w:color w:val="FF0000"/>
          <w:sz w:val="28"/>
          <w:szCs w:val="28"/>
        </w:rPr>
        <w:t xml:space="preserve"> </w:t>
      </w:r>
    </w:p>
    <w:p w:rsidR="008E6BB4" w:rsidRDefault="008E6BB4" w:rsidP="008E6BB4">
      <w:pPr>
        <w:spacing w:afterLines="50" w:after="156"/>
        <w:ind w:firstLineChars="200" w:firstLine="560"/>
        <w:rPr>
          <w:rFonts w:ascii="宋体" w:hAnsi="宋体" w:cs="Arial Unicode MS" w:hint="eastAsia"/>
          <w:sz w:val="28"/>
          <w:szCs w:val="28"/>
        </w:rPr>
      </w:pPr>
      <w:r>
        <w:rPr>
          <w:rFonts w:ascii="宋体" w:hAnsi="宋体" w:cs="Arial Unicode MS" w:hint="eastAsia"/>
          <w:sz w:val="28"/>
          <w:szCs w:val="28"/>
        </w:rPr>
        <w:t>11月份，全区二氧化硫、二氧化氮、可吸入颗粒物、细颗粒物和臭氧的累计浓度分别为3、41、79、50和60微克/立方米；二氧化硫、二氧化氮、臭氧浓度同比下降分别为25.0%、10.9%、3.2%，可吸入颗粒物、细颗粒物浓度同比上升分别为21.5%、8.7%。</w:t>
      </w:r>
    </w:p>
    <w:p w:rsidR="008E6BB4" w:rsidRDefault="008E6BB4" w:rsidP="008E6BB4">
      <w:pPr>
        <w:spacing w:afterLines="50" w:after="156"/>
        <w:ind w:firstLineChars="200" w:firstLine="560"/>
        <w:rPr>
          <w:rFonts w:ascii="宋体" w:hAnsi="宋体" w:cs="Arial Unicode MS" w:hint="eastAsia"/>
          <w:sz w:val="28"/>
          <w:szCs w:val="28"/>
        </w:rPr>
      </w:pPr>
      <w:r>
        <w:rPr>
          <w:rFonts w:ascii="宋体" w:hAnsi="宋体" w:cs="Arial Unicode MS" w:hint="eastAsia"/>
          <w:sz w:val="28"/>
          <w:szCs w:val="28"/>
        </w:rPr>
        <w:t>今年1-11月，全区二氧化硫、二氧化氮、可吸入颗粒物、细颗粒物和臭氧的浓度分别为3、27、58、33和181微克/立方米；二氧化硫浓度同比持平, 二氧化氮、细颗粒物浓度同比下降分别为12.9%、5.7%,可吸入颗粒物、臭氧浓度同比上升分别为1.8%、16.0%。</w:t>
      </w:r>
    </w:p>
    <w:p w:rsidR="008E6BB4" w:rsidRPr="005E6A9C" w:rsidRDefault="008E6BB4" w:rsidP="008E6BB4">
      <w:pPr>
        <w:suppressAutoHyphens/>
        <w:rPr>
          <w:rFonts w:ascii="宋体" w:hAnsi="宋体" w:cs="Arial Unicode MS"/>
          <w:b/>
          <w:sz w:val="28"/>
          <w:szCs w:val="28"/>
        </w:rPr>
      </w:pPr>
      <w:r w:rsidRPr="005E6A9C">
        <w:rPr>
          <w:rFonts w:ascii="宋体" w:hAnsi="宋体" w:cs="Arial Unicode MS" w:hint="eastAsia"/>
          <w:b/>
          <w:sz w:val="28"/>
          <w:szCs w:val="28"/>
        </w:rPr>
        <w:t>2、地表水环境质量</w:t>
      </w:r>
    </w:p>
    <w:p w:rsidR="008E6BB4" w:rsidRPr="00472C91" w:rsidRDefault="008E6BB4" w:rsidP="008E6BB4">
      <w:pPr>
        <w:ind w:firstLineChars="200" w:firstLine="560"/>
        <w:rPr>
          <w:rFonts w:ascii="宋体"/>
          <w:b/>
          <w:sz w:val="24"/>
          <w:szCs w:val="24"/>
        </w:rPr>
      </w:pPr>
      <w:r w:rsidRPr="005E6A9C">
        <w:rPr>
          <w:rFonts w:ascii="宋体" w:hAnsi="宋体" w:hint="eastAsia"/>
          <w:kern w:val="1"/>
          <w:sz w:val="28"/>
          <w:szCs w:val="28"/>
        </w:rPr>
        <w:t>市监测中心监测结果表明，</w:t>
      </w:r>
      <w:r>
        <w:rPr>
          <w:rFonts w:ascii="宋体" w:hAnsi="宋体" w:hint="eastAsia"/>
          <w:kern w:val="1"/>
          <w:sz w:val="28"/>
          <w:szCs w:val="28"/>
        </w:rPr>
        <w:t>11</w:t>
      </w:r>
      <w:bookmarkStart w:id="0" w:name="_GoBack"/>
      <w:bookmarkEnd w:id="0"/>
      <w:r w:rsidRPr="005E6A9C">
        <w:rPr>
          <w:rFonts w:ascii="宋体" w:hAnsi="宋体" w:hint="eastAsia"/>
          <w:kern w:val="1"/>
          <w:sz w:val="28"/>
          <w:szCs w:val="28"/>
        </w:rPr>
        <w:t>月份5个市级考核断面均达到水质考核目标。</w:t>
      </w:r>
    </w:p>
    <w:p w:rsidR="008E6BB4" w:rsidRPr="008E6BB4" w:rsidRDefault="008E6BB4" w:rsidP="008E6BB4">
      <w:pPr>
        <w:spacing w:afterLines="50" w:after="156"/>
        <w:ind w:firstLineChars="200" w:firstLine="560"/>
        <w:rPr>
          <w:rFonts w:ascii="宋体" w:hAnsi="宋体" w:cs="Arial Unicode MS" w:hint="eastAsia"/>
          <w:sz w:val="28"/>
          <w:szCs w:val="28"/>
        </w:rPr>
      </w:pPr>
    </w:p>
    <w:p w:rsidR="008E6BB4" w:rsidRDefault="008E6BB4" w:rsidP="008E6BB4">
      <w:pPr>
        <w:jc w:val="center"/>
      </w:pPr>
    </w:p>
    <w:sectPr w:rsidR="008E6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A9A" w:rsidRDefault="00F42A9A" w:rsidP="008E6BB4">
      <w:r>
        <w:separator/>
      </w:r>
    </w:p>
  </w:endnote>
  <w:endnote w:type="continuationSeparator" w:id="0">
    <w:p w:rsidR="00F42A9A" w:rsidRDefault="00F42A9A" w:rsidP="008E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A9A" w:rsidRDefault="00F42A9A" w:rsidP="008E6BB4">
      <w:r>
        <w:separator/>
      </w:r>
    </w:p>
  </w:footnote>
  <w:footnote w:type="continuationSeparator" w:id="0">
    <w:p w:rsidR="00F42A9A" w:rsidRDefault="00F42A9A" w:rsidP="008E6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BB4"/>
    <w:rsid w:val="0005079B"/>
    <w:rsid w:val="00073B88"/>
    <w:rsid w:val="00075400"/>
    <w:rsid w:val="00084C2E"/>
    <w:rsid w:val="0009107A"/>
    <w:rsid w:val="000A620A"/>
    <w:rsid w:val="00157E5F"/>
    <w:rsid w:val="001626C7"/>
    <w:rsid w:val="00171407"/>
    <w:rsid w:val="001731A9"/>
    <w:rsid w:val="00176AC4"/>
    <w:rsid w:val="0018097A"/>
    <w:rsid w:val="001A132E"/>
    <w:rsid w:val="001C7BFC"/>
    <w:rsid w:val="002147C7"/>
    <w:rsid w:val="00246AE0"/>
    <w:rsid w:val="00274019"/>
    <w:rsid w:val="00323722"/>
    <w:rsid w:val="00353F30"/>
    <w:rsid w:val="003D79D3"/>
    <w:rsid w:val="00437B2F"/>
    <w:rsid w:val="004550BE"/>
    <w:rsid w:val="00482C34"/>
    <w:rsid w:val="00510C81"/>
    <w:rsid w:val="0057240A"/>
    <w:rsid w:val="00573AB1"/>
    <w:rsid w:val="00594F04"/>
    <w:rsid w:val="005A0F42"/>
    <w:rsid w:val="005B0DEC"/>
    <w:rsid w:val="00657A47"/>
    <w:rsid w:val="007E3D88"/>
    <w:rsid w:val="00825F28"/>
    <w:rsid w:val="00847950"/>
    <w:rsid w:val="008A1B22"/>
    <w:rsid w:val="008E6BB4"/>
    <w:rsid w:val="009E2948"/>
    <w:rsid w:val="00AD0197"/>
    <w:rsid w:val="00AE37BF"/>
    <w:rsid w:val="00AE6B3F"/>
    <w:rsid w:val="00B07A2A"/>
    <w:rsid w:val="00B81BF7"/>
    <w:rsid w:val="00C1293D"/>
    <w:rsid w:val="00C234B1"/>
    <w:rsid w:val="00C94158"/>
    <w:rsid w:val="00C95382"/>
    <w:rsid w:val="00D14E7E"/>
    <w:rsid w:val="00D3014B"/>
    <w:rsid w:val="00D32625"/>
    <w:rsid w:val="00D8234D"/>
    <w:rsid w:val="00E83AB1"/>
    <w:rsid w:val="00F02692"/>
    <w:rsid w:val="00F42A9A"/>
    <w:rsid w:val="00F568A4"/>
    <w:rsid w:val="00F7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6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6B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6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6B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6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6B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6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6B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2022-12-27T01:18:00Z</dcterms:created>
  <dcterms:modified xsi:type="dcterms:W3CDTF">2022-12-27T01:21:00Z</dcterms:modified>
</cp:coreProperties>
</file>