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36"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北京市西城区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广安门内街道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办事处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年法治政府建设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年度情况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报告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2022年，广内街道在区委、区政府的正确领导下，深入学习贯彻习近平法治思想，按照《西城区法治政府建设规划（2021-2025）》和区依法行政工作要求，围绕街道中心工作，结合街道实际情况，全面推进法治政府建设，严格依法履职，不断健全基层治理体系，逐步提升基层治理法治化水平。现将本年度推进法治政府建设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一、202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年度本单位推进法治政府建设的主要举措和成效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（一）提高依法履职能力，全面依法履行政府职能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强化民主决策，落实重大行政决策程序。完善工委会和主任办公会议事规则，集体研究、决策街道重要事项和资金使用情况，截至目前共召开23次主任办公会、24次工委会，领导班子集体决策广内街道重要事项与重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强化依法决策，着力防范化解法律风险。加强法律顾问和公职律师队伍建设，落实合法性审核机制，发挥专业优势提高决策质量。截至目前，我街道法律顾问团律师5人，公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职律师2人，为街道依法履责提供有力法律支持。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落实领导干部学法用法机制，提升领导干部法治意识和素养。发挥工委理论中心组的学习带动作用，制定《广内街道工委2022年理论学习中心组学习计划》，深入学习习近平法治思想、宪法及重要法律法规。落实会前学法制度，积极参加法治培训，完成一线执法人员每人每年60学时的业务知识和法律法规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（二）规范权力运行，自觉接受监督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严格落实行政执法“三项制度”和行政许可、行政处罚双公示制度。全面梳理公示清单，及时完成本部门执法公示信息的审核、发布、撤销和更新。严格落实行政执法全过程记录制度，做到执法全过程留痕和可回溯管理。严格执行重大行政执法决定法制审核制度，明确重大行政执法事项目录清单，对街道拟做出的重大行政执法决定进行集体讨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自觉接受监督，强化对权力运行的制约。日常监督与专项监督相结合，督促领导班子成员落实“一岗双责”责任，依纪依法实施纪律审查，不断加强自身干部队伍建设，积极开展警示教育，为街道各项工作提供组织保障和纪律保障。截至目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我街道被行政复议10件，维持原行政行为4件，驳回申请人复议申请4件，尚未作出具复议决定2件。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促进权力透明规范运行，提高政务服务效能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全面深化政务公开。完善政府信息公开指南，深化重点领域信息公开，做好部门预决算及三公经费等信息公开，按照政务公开全清单及时更新相关信息，规范公开内容。强化新媒体平台推送，利用“掌上广内”新媒体平台，推出“防疫健康指南”专题、“核酸检测”志愿者召集令专题、“战疫红旗谱”专题、“居民专家谈疫苗”专题等栏目，为居民及时推送本地或市、区、街各级最新疫情防控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依法依规办理政府信息公开申请。截至目前共受理并答复政府信息公开申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请14例，主要涉及违法建设、12345热线、执法案卷等方面信息，严格按照《中华人民共和国政府信息公开条例》进行答复，其中信息不存在5例，可以公开1例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，不予公开5例，重复申请1例，非本机关职责2例。答复过程中街道法律顾问和相关科室进行研讨把关，做到答复内容准确真实，答复形式规范合法。20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年未发生政府信息公开行政复议和行政诉讼败诉情况。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以便民利民为第一要任，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提高政务服务效能。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精准施策，不断简化流程，让群众少跑路，定期对综窗人员进行业务培训，保证政策解释到位及收取材料的准确性；加大线上办理业务推广，稳步推进综合窗口“一窗通办”工作，统筹优化，将136个政务服务事项统一进驻政务服务中心，实现“一窗式”综合受理，为办事人提供“一站式”政务服务；继续坚持落实“午间不休息、周六不打烊、早晚弹性办”延时服务工作要求，确保为群众提供全方位、全时段、全覆盖的政务服务。目前共收到来自办事群众的表扬信22件、12345表扬2件、锦旗4面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（四）加强基层社会治理，推进地区平安建设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完善社区治理体系，提升社区治理水平。持续赋能社区治理团队，提升社工工作能力素养；抓实楼门院自治，建好楼门院长队伍，落实社工包片联户责任；依托街道社会工作服务中心，推动社区精细化治理、绣花式服务；孵化社区基层自治组织，解决邻里矛盾纠纷；发挥公益金项目资金实效，推进微创投小微项目，解决疑难杂症；进行分层协商议事，提高社区治理能力；发挥长西社区作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“北京市民主法治示范社区”的宣传引领作用，以社区治理体系建设为导向，扎实推进社区自治、法治建设，提升社区民主建设规范化，确保社区法治建设长效化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做好市民热线接诉即办工作。坚持以人民为中心，聚焦居民诉求和民生问题，坚持完善热线办理机制，夯实基础，进一步落实“五办”工作法，厘清政府、市场、社会、个人职责边界，提升干部运用法治思维法治方式开展群众工作的能力，依法依规，进一步提升行政科学化水平。针对季节性、周期性问题，撰写专题预判，提前对接，通报高频点位，努力做到提前预警、未诉先办。截至目前，街道共受理市民服务热线案件9205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发挥社会矛盾多元调处机制，推进大调解格局建设。一是做好信访工作，着力从源头上预防和减少问题的发生，利用信访联席会议平台，发挥聚力合力优势，推动信访问题的有效化解，积极摸排化解社会矛盾。截至目前，共接待来电来访201件次，受理市、区信访系统转办、交办案件108件，共计309件次。所受理案件已办结304件，办结率为98.3%。所受理的案件基本得到妥善解决。二是持续推进公共法律服务体系建设，依托社区法律服务站，落实社区法律顾问制度，保证人民群众获得及时有效的法律帮助，运用法治方式防范风险、化解矛盾、维护群众合法权益，让人民群众感受到法治就在身边。三是围绕街道调解中心，创新构建三维联动调解模式，建设远程调解平台，实现街道调解中心及18个社区远程调解终端全覆盖。截至目前，街道调解中心累计接待人民群众145人次，接待群众来访120余起，调解案件35起，调解成功率91.42%；化解“12345”市民服务热线投诉纠纷19起，未诉先办12起，占调解案件的88.57%。与广内派出所成立联合调解室，共计接待群众咨询45起，调解纠纷5起，调解成功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二、202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年度本单位推进法治政府建设存在的不足和原因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广内街道在推进法治政府建设方面积累了一定经验，但仍存在一些不足：一是部分干部对法治政府建设的认知和法治素养有所欠缺，法治政府建设整体推进还不够平衡，依法行政能力尚需持续加强；二是行政执法规范化建设需进一步夯实提高，以更好地承接各项下放职权，不仅接得住，还要管得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三、202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年度本单位党政主要负责人履行推进法治建设第一责任人职责，加强法治政府建设的有关情况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2022年，街道工委、办事处主要负责人认真学习落实《党政主要负责人履行推进法治建设第一责任人职责规定》，积极履行第一责任人职责，稳步推进法治政府建设。广内街道工委书记、办事处主任担任法治建设领导小组组长，强化街道工委对法治政府建设的领导，夯实各部门在法治政府建设中的责任和分工。落实街道工委理论中心组、工委会、主任办公会会前学法制度，积极参与法治培训，带头学习习近平法治思想和重要法律法规。重视领导干部的法治学习，要求将法律知识学习、法治思维培养纳入广内街道公务员职业能力培训课程，推动街道形成浓厚法治氛围。坚持民主决策，依法决策，严格执行“三重一大”制度，截至目前共召开23次主任办公会、24次工委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四、202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年度本单位推进法治政府建设的主要安排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抓住关键少数，加强干部队伍法治培训，完善领导干部学法用法机制，针对工作实际，细化培训需求，逐步增强依法履职能力，并能做到学以致用，运用法治力量来破解难题、推动工作。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全面落实“谁执法谁普法”普法责任制，继续拓宽普法宣传渠道，充分利用新媒体，创新宣传形式，进一步提高法宣活动社会影响力和覆盖面，加强普法宣传阵地建设，使街道的普法责任落到实处，形成效果。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依托街道调解中心及社区法律服务站，发挥远程调解平台作用，积极为地区居民提供人民调解、行政调解、司法调解、法律咨询等服务，帮助其获取法律援助、律师、公证、基层法律服务，引导群众依法维权，保护群众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五、其他需要报告的情况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36"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北京市西城区人民政府广安门内街道办事处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2022年12月20日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B5292"/>
    <w:rsid w:val="000523BB"/>
    <w:rsid w:val="00062A12"/>
    <w:rsid w:val="00153299"/>
    <w:rsid w:val="00153495"/>
    <w:rsid w:val="00182281"/>
    <w:rsid w:val="001A561A"/>
    <w:rsid w:val="001B306F"/>
    <w:rsid w:val="001C4F27"/>
    <w:rsid w:val="002C3A6E"/>
    <w:rsid w:val="002E0B39"/>
    <w:rsid w:val="002E5138"/>
    <w:rsid w:val="002F2E71"/>
    <w:rsid w:val="0031399B"/>
    <w:rsid w:val="003164E4"/>
    <w:rsid w:val="003576BB"/>
    <w:rsid w:val="003961B6"/>
    <w:rsid w:val="003B703E"/>
    <w:rsid w:val="0042140D"/>
    <w:rsid w:val="00422A9C"/>
    <w:rsid w:val="004711F2"/>
    <w:rsid w:val="004C33C8"/>
    <w:rsid w:val="004F74D7"/>
    <w:rsid w:val="00535935"/>
    <w:rsid w:val="00581845"/>
    <w:rsid w:val="005B74D0"/>
    <w:rsid w:val="005E4510"/>
    <w:rsid w:val="0061727A"/>
    <w:rsid w:val="00650A60"/>
    <w:rsid w:val="006615C8"/>
    <w:rsid w:val="006946C1"/>
    <w:rsid w:val="00715F6D"/>
    <w:rsid w:val="0073543B"/>
    <w:rsid w:val="00800CE2"/>
    <w:rsid w:val="00884A53"/>
    <w:rsid w:val="00893FC2"/>
    <w:rsid w:val="00913FD6"/>
    <w:rsid w:val="009309E9"/>
    <w:rsid w:val="00974ED7"/>
    <w:rsid w:val="00A36074"/>
    <w:rsid w:val="00A657D9"/>
    <w:rsid w:val="00A70750"/>
    <w:rsid w:val="00A91ACD"/>
    <w:rsid w:val="00A97E47"/>
    <w:rsid w:val="00AB1FC3"/>
    <w:rsid w:val="00B11DF0"/>
    <w:rsid w:val="00B74E5A"/>
    <w:rsid w:val="00BF17B0"/>
    <w:rsid w:val="00C32A43"/>
    <w:rsid w:val="00C9356A"/>
    <w:rsid w:val="00D01E63"/>
    <w:rsid w:val="00D175A8"/>
    <w:rsid w:val="00D73D58"/>
    <w:rsid w:val="00DB0AD6"/>
    <w:rsid w:val="00DE77AB"/>
    <w:rsid w:val="00E115C4"/>
    <w:rsid w:val="00E1533D"/>
    <w:rsid w:val="00E26D23"/>
    <w:rsid w:val="00E60063"/>
    <w:rsid w:val="00F554EF"/>
    <w:rsid w:val="00F64B7C"/>
    <w:rsid w:val="00F6651A"/>
    <w:rsid w:val="00F91CDF"/>
    <w:rsid w:val="00FA364D"/>
    <w:rsid w:val="01E71020"/>
    <w:rsid w:val="01FA01CD"/>
    <w:rsid w:val="029F5F6D"/>
    <w:rsid w:val="02B86A2E"/>
    <w:rsid w:val="036636A9"/>
    <w:rsid w:val="0565578E"/>
    <w:rsid w:val="06066E71"/>
    <w:rsid w:val="06BA75A3"/>
    <w:rsid w:val="06F25C18"/>
    <w:rsid w:val="088D295B"/>
    <w:rsid w:val="098B066C"/>
    <w:rsid w:val="09997323"/>
    <w:rsid w:val="0A3C0B9A"/>
    <w:rsid w:val="0A7E07AB"/>
    <w:rsid w:val="0AE8629A"/>
    <w:rsid w:val="0B946FB5"/>
    <w:rsid w:val="0CE51E56"/>
    <w:rsid w:val="0D01089B"/>
    <w:rsid w:val="0D9163A4"/>
    <w:rsid w:val="0D981865"/>
    <w:rsid w:val="0DDB4548"/>
    <w:rsid w:val="0EE52A03"/>
    <w:rsid w:val="0EE955EB"/>
    <w:rsid w:val="0F565305"/>
    <w:rsid w:val="10227A2C"/>
    <w:rsid w:val="104349E7"/>
    <w:rsid w:val="10D27EAC"/>
    <w:rsid w:val="11E30096"/>
    <w:rsid w:val="11FC62DB"/>
    <w:rsid w:val="12D40795"/>
    <w:rsid w:val="14553FE6"/>
    <w:rsid w:val="14CD6A78"/>
    <w:rsid w:val="14D70A2F"/>
    <w:rsid w:val="154F03A4"/>
    <w:rsid w:val="157B271B"/>
    <w:rsid w:val="15CC7CE4"/>
    <w:rsid w:val="15E434B3"/>
    <w:rsid w:val="16506974"/>
    <w:rsid w:val="16927AD8"/>
    <w:rsid w:val="16DD1DC6"/>
    <w:rsid w:val="16F66B4B"/>
    <w:rsid w:val="172D6C54"/>
    <w:rsid w:val="17374372"/>
    <w:rsid w:val="17870A77"/>
    <w:rsid w:val="191B76B6"/>
    <w:rsid w:val="194B0F75"/>
    <w:rsid w:val="1958093C"/>
    <w:rsid w:val="198E230C"/>
    <w:rsid w:val="1A750DD9"/>
    <w:rsid w:val="1B281E58"/>
    <w:rsid w:val="1BD832F0"/>
    <w:rsid w:val="1BFA1FE1"/>
    <w:rsid w:val="1C546989"/>
    <w:rsid w:val="1D5857B1"/>
    <w:rsid w:val="1D6150A8"/>
    <w:rsid w:val="1E5F00CD"/>
    <w:rsid w:val="1E86425F"/>
    <w:rsid w:val="1ECC66C3"/>
    <w:rsid w:val="1F0C5535"/>
    <w:rsid w:val="1F870E39"/>
    <w:rsid w:val="1FA737B9"/>
    <w:rsid w:val="1FDD09B3"/>
    <w:rsid w:val="20272012"/>
    <w:rsid w:val="21C474D1"/>
    <w:rsid w:val="221B5BFD"/>
    <w:rsid w:val="22E75084"/>
    <w:rsid w:val="233D7609"/>
    <w:rsid w:val="23C930F5"/>
    <w:rsid w:val="247B218F"/>
    <w:rsid w:val="24800A9B"/>
    <w:rsid w:val="24B356D5"/>
    <w:rsid w:val="25752EB8"/>
    <w:rsid w:val="25DF77F6"/>
    <w:rsid w:val="25ED6E12"/>
    <w:rsid w:val="25F10DA2"/>
    <w:rsid w:val="26925354"/>
    <w:rsid w:val="27396CD7"/>
    <w:rsid w:val="278D1041"/>
    <w:rsid w:val="278F4EF5"/>
    <w:rsid w:val="29080C5C"/>
    <w:rsid w:val="29960EB9"/>
    <w:rsid w:val="2A1843B4"/>
    <w:rsid w:val="2B6C04B1"/>
    <w:rsid w:val="2BAE0C52"/>
    <w:rsid w:val="2C612894"/>
    <w:rsid w:val="2DFD2290"/>
    <w:rsid w:val="2E803359"/>
    <w:rsid w:val="2EF15D4A"/>
    <w:rsid w:val="2FBF79DE"/>
    <w:rsid w:val="301D76F3"/>
    <w:rsid w:val="30346152"/>
    <w:rsid w:val="303D4BF9"/>
    <w:rsid w:val="30ED5E8C"/>
    <w:rsid w:val="31026E63"/>
    <w:rsid w:val="315F564B"/>
    <w:rsid w:val="31C90ACD"/>
    <w:rsid w:val="31CD1585"/>
    <w:rsid w:val="31FF594C"/>
    <w:rsid w:val="32915F07"/>
    <w:rsid w:val="32A944A3"/>
    <w:rsid w:val="32BA713A"/>
    <w:rsid w:val="33896664"/>
    <w:rsid w:val="34DD662F"/>
    <w:rsid w:val="35107D52"/>
    <w:rsid w:val="352B6D7D"/>
    <w:rsid w:val="366706E2"/>
    <w:rsid w:val="36790661"/>
    <w:rsid w:val="368677C1"/>
    <w:rsid w:val="36D00EE2"/>
    <w:rsid w:val="37695DB0"/>
    <w:rsid w:val="37AD6F18"/>
    <w:rsid w:val="384726C3"/>
    <w:rsid w:val="386E182F"/>
    <w:rsid w:val="389A3144"/>
    <w:rsid w:val="39006F51"/>
    <w:rsid w:val="394878BA"/>
    <w:rsid w:val="395A4D80"/>
    <w:rsid w:val="3A3A4815"/>
    <w:rsid w:val="3A68543F"/>
    <w:rsid w:val="3AAA6279"/>
    <w:rsid w:val="3AAF64A1"/>
    <w:rsid w:val="3ABA3D4F"/>
    <w:rsid w:val="3B7501C2"/>
    <w:rsid w:val="3B98227B"/>
    <w:rsid w:val="3C444B7A"/>
    <w:rsid w:val="3DB32915"/>
    <w:rsid w:val="3DEC51DE"/>
    <w:rsid w:val="3E611FA5"/>
    <w:rsid w:val="3EB83D21"/>
    <w:rsid w:val="3EC456A8"/>
    <w:rsid w:val="3F647C43"/>
    <w:rsid w:val="4019138C"/>
    <w:rsid w:val="41342ED3"/>
    <w:rsid w:val="42635546"/>
    <w:rsid w:val="426A6872"/>
    <w:rsid w:val="42FE22C9"/>
    <w:rsid w:val="43624AD0"/>
    <w:rsid w:val="43667DA2"/>
    <w:rsid w:val="441A3B55"/>
    <w:rsid w:val="45013B88"/>
    <w:rsid w:val="4597072E"/>
    <w:rsid w:val="4871473B"/>
    <w:rsid w:val="499849C0"/>
    <w:rsid w:val="4AA70C94"/>
    <w:rsid w:val="4B092EDF"/>
    <w:rsid w:val="4C1F7E68"/>
    <w:rsid w:val="4C247D3C"/>
    <w:rsid w:val="4CB36E09"/>
    <w:rsid w:val="4D1823B1"/>
    <w:rsid w:val="4D535FE6"/>
    <w:rsid w:val="4D553BFD"/>
    <w:rsid w:val="4D585503"/>
    <w:rsid w:val="4D5F799E"/>
    <w:rsid w:val="4E226F44"/>
    <w:rsid w:val="4ECA6B46"/>
    <w:rsid w:val="4EF93E4C"/>
    <w:rsid w:val="4F0D3EB6"/>
    <w:rsid w:val="4F260F17"/>
    <w:rsid w:val="4F44273B"/>
    <w:rsid w:val="4FBB3567"/>
    <w:rsid w:val="50067498"/>
    <w:rsid w:val="518401B0"/>
    <w:rsid w:val="52726ACC"/>
    <w:rsid w:val="52DD4E28"/>
    <w:rsid w:val="534775CE"/>
    <w:rsid w:val="53550280"/>
    <w:rsid w:val="538A16FC"/>
    <w:rsid w:val="54616E70"/>
    <w:rsid w:val="546737CA"/>
    <w:rsid w:val="54C805CF"/>
    <w:rsid w:val="555976FF"/>
    <w:rsid w:val="56A025A0"/>
    <w:rsid w:val="57CB5299"/>
    <w:rsid w:val="57FC0FD5"/>
    <w:rsid w:val="58051B60"/>
    <w:rsid w:val="58790B70"/>
    <w:rsid w:val="58E050DF"/>
    <w:rsid w:val="59200F61"/>
    <w:rsid w:val="59D81DC7"/>
    <w:rsid w:val="5A9D4E9D"/>
    <w:rsid w:val="5B2C5DC9"/>
    <w:rsid w:val="5C0B5292"/>
    <w:rsid w:val="5C2305DB"/>
    <w:rsid w:val="5C5566C2"/>
    <w:rsid w:val="5D45652B"/>
    <w:rsid w:val="5DBA78BC"/>
    <w:rsid w:val="5EBC083A"/>
    <w:rsid w:val="5F4B11D1"/>
    <w:rsid w:val="60CA4862"/>
    <w:rsid w:val="60E342A1"/>
    <w:rsid w:val="6174713D"/>
    <w:rsid w:val="61884A32"/>
    <w:rsid w:val="627B3A0D"/>
    <w:rsid w:val="62A84605"/>
    <w:rsid w:val="62C25980"/>
    <w:rsid w:val="633B1B02"/>
    <w:rsid w:val="63F92934"/>
    <w:rsid w:val="65F44292"/>
    <w:rsid w:val="670F0406"/>
    <w:rsid w:val="674219A5"/>
    <w:rsid w:val="67657C94"/>
    <w:rsid w:val="68BA7071"/>
    <w:rsid w:val="68BF07AF"/>
    <w:rsid w:val="69756FD1"/>
    <w:rsid w:val="698B5285"/>
    <w:rsid w:val="69BE43EC"/>
    <w:rsid w:val="69C64AEF"/>
    <w:rsid w:val="69D215D7"/>
    <w:rsid w:val="69D411DA"/>
    <w:rsid w:val="6A220411"/>
    <w:rsid w:val="6B8F1486"/>
    <w:rsid w:val="6C001447"/>
    <w:rsid w:val="6C352B0C"/>
    <w:rsid w:val="6C8B7EEE"/>
    <w:rsid w:val="6CAE33AB"/>
    <w:rsid w:val="6CD95F48"/>
    <w:rsid w:val="6D8B7A04"/>
    <w:rsid w:val="6E732366"/>
    <w:rsid w:val="705A19BC"/>
    <w:rsid w:val="70C247CF"/>
    <w:rsid w:val="72453F0E"/>
    <w:rsid w:val="72CD0E8C"/>
    <w:rsid w:val="73E25F26"/>
    <w:rsid w:val="74AB1E13"/>
    <w:rsid w:val="74C7042F"/>
    <w:rsid w:val="75025F2F"/>
    <w:rsid w:val="751345DB"/>
    <w:rsid w:val="755478AA"/>
    <w:rsid w:val="762A0702"/>
    <w:rsid w:val="76B46A8C"/>
    <w:rsid w:val="771450BB"/>
    <w:rsid w:val="77296682"/>
    <w:rsid w:val="77673BC6"/>
    <w:rsid w:val="777A7BFF"/>
    <w:rsid w:val="77AE4031"/>
    <w:rsid w:val="7860092C"/>
    <w:rsid w:val="78911A45"/>
    <w:rsid w:val="78952230"/>
    <w:rsid w:val="78D5033E"/>
    <w:rsid w:val="78F15EEE"/>
    <w:rsid w:val="793F4B36"/>
    <w:rsid w:val="79FD768D"/>
    <w:rsid w:val="7A843F98"/>
    <w:rsid w:val="7A8904AF"/>
    <w:rsid w:val="7B3D47AA"/>
    <w:rsid w:val="7B641D4E"/>
    <w:rsid w:val="7C066FA5"/>
    <w:rsid w:val="7CDD272E"/>
    <w:rsid w:val="7D746053"/>
    <w:rsid w:val="7D8F0D2E"/>
    <w:rsid w:val="7ECA2F01"/>
    <w:rsid w:val="7F187B28"/>
    <w:rsid w:val="7F3D2AE6"/>
    <w:rsid w:val="7F431CF2"/>
    <w:rsid w:val="7F7846EB"/>
    <w:rsid w:val="7FFD153C"/>
    <w:rsid w:val="7F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2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Document Map"/>
    <w:basedOn w:val="1"/>
    <w:link w:val="27"/>
    <w:qFormat/>
    <w:uiPriority w:val="0"/>
    <w:pPr>
      <w:shd w:val="clear" w:color="auto" w:fill="000080"/>
    </w:pPr>
  </w:style>
  <w:style w:type="paragraph" w:styleId="5">
    <w:name w:val="Plain Text"/>
    <w:basedOn w:val="1"/>
    <w:next w:val="1"/>
    <w:link w:val="26"/>
    <w:qFormat/>
    <w:uiPriority w:val="0"/>
    <w:rPr>
      <w:rFonts w:ascii="宋体" w:hAnsi="Courier New" w:cs="Courier New"/>
      <w:szCs w:val="21"/>
    </w:rPr>
  </w:style>
  <w:style w:type="paragraph" w:styleId="6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  <w:color w:val="555555"/>
      <w:sz w:val="21"/>
      <w:szCs w:val="21"/>
      <w:bdr w:val="single" w:color="CCCCCC" w:sz="6" w:space="0"/>
      <w:shd w:val="clear" w:fill="EEEEEE"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00"/>
      <w:u w:val="none"/>
    </w:rPr>
  </w:style>
  <w:style w:type="character" w:styleId="16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8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20">
    <w:name w:val="tishi"/>
    <w:basedOn w:val="8"/>
    <w:qFormat/>
    <w:uiPriority w:val="0"/>
    <w:rPr>
      <w:color w:val="999999"/>
    </w:rPr>
  </w:style>
  <w:style w:type="character" w:customStyle="1" w:styleId="21">
    <w:name w:val="bg-ico"/>
    <w:basedOn w:val="8"/>
    <w:qFormat/>
    <w:uiPriority w:val="0"/>
    <w:rPr>
      <w:shd w:val="clear" w:color="auto" w:fill="E0E0E0"/>
    </w:rPr>
  </w:style>
  <w:style w:type="character" w:customStyle="1" w:styleId="22">
    <w:name w:val="bds_more"/>
    <w:basedOn w:val="8"/>
    <w:qFormat/>
    <w:uiPriority w:val="0"/>
  </w:style>
  <w:style w:type="character" w:customStyle="1" w:styleId="23">
    <w:name w:val="hover9"/>
    <w:basedOn w:val="8"/>
    <w:qFormat/>
    <w:uiPriority w:val="0"/>
    <w:rPr>
      <w:b/>
    </w:rPr>
  </w:style>
  <w:style w:type="character" w:customStyle="1" w:styleId="24">
    <w:name w:val="dragbtn"/>
    <w:basedOn w:val="8"/>
    <w:qFormat/>
    <w:uiPriority w:val="0"/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6">
    <w:name w:val="纯文本 Char"/>
    <w:basedOn w:val="8"/>
    <w:link w:val="5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27">
    <w:name w:val="文档结构图 Char"/>
    <w:basedOn w:val="8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8">
    <w:name w:val="标题 3 Char"/>
    <w:basedOn w:val="8"/>
    <w:link w:val="3"/>
    <w:qFormat/>
    <w:uiPriority w:val="0"/>
    <w:rPr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598</Words>
  <Characters>3415</Characters>
  <Lines>28</Lines>
  <Paragraphs>8</Paragraphs>
  <TotalTime>19</TotalTime>
  <ScaleCrop>false</ScaleCrop>
  <LinksUpToDate>false</LinksUpToDate>
  <CharactersWithSpaces>4005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2020-12-23T08:46:00Z</dcterms:created>
  <dc:creator>Administrator</dc:creator>
  <cp:lastModifiedBy>小P同学</cp:lastModifiedBy>
  <dcterms:modified xsi:type="dcterms:W3CDTF">2022-12-28T04:49:01Z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