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spacing w:line="720" w:lineRule="exact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一、餐饮食品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ind w:firstLine="64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消毒餐（饮）具》（GB 14934-2016）、《食品安全国家标准 食品添加剂使用标准》（GB 2760-2014）、《食品安全国家标准 食品中污染物限量》（GB 2762-2017）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（二）检验项目</w:t>
      </w:r>
    </w:p>
    <w:p>
      <w:pPr>
        <w:spacing w:line="720" w:lineRule="exact"/>
        <w:ind w:firstLine="640" w:firstLineChars="2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餐饮食品抽检项目包括安赛蜜、脱氢乙酸及其钠盐(以脱氢乙酸计)、柠檬黄、甜蜜素(以环己基氨基磺酸计)、日落黄、糖精钠(以糖精计)、苋菜红、胭脂红、苯甲酸及其钠盐(以苯甲酸计)、山梨酸及其钾盐(以山梨酸计)、铅(以Pb计)、三氯蔗糖、沙门氏菌、大肠菌群等</w:t>
      </w:r>
      <w:r>
        <w:rPr>
          <w:rFonts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spacing w:line="720" w:lineRule="exact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二、淀粉及淀粉制品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（二）检验项目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淀粉及淀粉制品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二氧化硫残留量、苯甲酸及其钠盐(以苯甲酸计)、山梨酸及其钾盐(以山梨酸计)、铅(以Pb计)、铝的残留量(干样品，以Al计)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720" w:lineRule="exact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三、调味品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抽检依据是《食品安全国家标准 食品添加剂使用标准》（GB 2760-2014）、《食品安全国家标准 食品中污染物限量》（GB 2762-2017）、《食品安全国家标准 酿造酱油》（GB/T 18186-2000）、《食品安全国家标准 食用盐》（GB 2721-2015）、《</w:t>
      </w:r>
      <w:r>
        <w:rPr>
          <w:rFonts w:ascii="仿宋" w:hAnsi="仿宋" w:eastAsia="仿宋" w:cs="仿宋"/>
          <w:sz w:val="32"/>
          <w:szCs w:val="32"/>
        </w:rPr>
        <w:t>甜面酱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ascii="仿宋" w:hAnsi="仿宋" w:eastAsia="仿宋" w:cs="仿宋"/>
          <w:sz w:val="32"/>
          <w:szCs w:val="32"/>
        </w:rPr>
        <w:t>SB/T 10296-2009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sz w:val="32"/>
          <w:szCs w:val="32"/>
        </w:rPr>
        <w:t>（二）检验项目</w:t>
      </w:r>
    </w:p>
    <w:p>
      <w:pPr>
        <w:spacing w:line="7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调味品抽检项目包括阿斯巴甜、山梨酸及其钾盐(以山梨酸计)、糖精钠(以糖精计)、苯甲酸及其钠盐(以苯甲酸计)、三氯蔗糖、氨基酸态氮(以氮计)、铅(以Pb计)、脱氢乙酸及其钠盐(以脱氢乙酸计)、甜蜜素(以环己基氨基磺酸计)、对羟基苯甲酸酯类及其钠盐、镉(以Cd计)、总汞(以Hg计)、铅(以Pb计)、总砷(以As计)、亚铁氰化钾(以亚铁氰根计)等</w:t>
      </w:r>
      <w:r>
        <w:rPr>
          <w:rFonts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spacing w:line="720" w:lineRule="exact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四、豆制品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抽检依据是《食品安全国家标准 食品添加剂使用标准》（GB 2760-2014）、《食品安全国家标准 食品中污染物限量》（GB 2762-2017）、《</w:t>
      </w:r>
      <w:r>
        <w:rPr>
          <w:rFonts w:ascii="仿宋" w:hAnsi="仿宋" w:eastAsia="仿宋" w:cs="仿宋"/>
          <w:sz w:val="32"/>
          <w:szCs w:val="32"/>
        </w:rPr>
        <w:t>食品安全国家标准 食品中真菌毒素限量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ascii="仿宋" w:hAnsi="仿宋" w:eastAsia="仿宋" w:cs="仿宋"/>
          <w:sz w:val="32"/>
          <w:szCs w:val="32"/>
        </w:rPr>
        <w:t>GB 2761-2017</w:t>
      </w:r>
      <w:r>
        <w:rPr>
          <w:rFonts w:hint="eastAsia" w:ascii="仿宋" w:hAnsi="仿宋" w:eastAsia="仿宋" w:cs="仿宋"/>
          <w:sz w:val="32"/>
          <w:szCs w:val="32"/>
        </w:rPr>
        <w:t>）等标准及产品明示标准和指标的要求。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楷体" w:hAnsi="楷体" w:eastAsia="楷体" w:cs="Times New Roman"/>
          <w:bCs/>
          <w:sz w:val="32"/>
          <w:szCs w:val="32"/>
        </w:rPr>
        <w:t>（二）检验项目</w:t>
      </w:r>
    </w:p>
    <w:p>
      <w:pPr>
        <w:spacing w:line="7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豆制品抽检项目包括阿斯巴甜、黄曲霉毒素</w:t>
      </w:r>
      <w:r>
        <w:rPr>
          <w:rFonts w:ascii="仿宋" w:hAnsi="仿宋" w:eastAsia="仿宋" w:cs="仿宋"/>
          <w:sz w:val="32"/>
          <w:szCs w:val="32"/>
        </w:rPr>
        <w:t>B</w:t>
      </w:r>
      <w:r>
        <w:rPr>
          <w:rFonts w:ascii="Cambria Math" w:hAnsi="Cambria Math" w:eastAsia="仿宋" w:cs="Cambria Math"/>
          <w:sz w:val="32"/>
          <w:szCs w:val="32"/>
        </w:rPr>
        <w:t>₁</w:t>
      </w:r>
      <w:r>
        <w:rPr>
          <w:rFonts w:hint="eastAsia" w:ascii="仿宋" w:hAnsi="仿宋" w:eastAsia="仿宋" w:cs="仿宋"/>
          <w:sz w:val="32"/>
          <w:szCs w:val="32"/>
        </w:rPr>
        <w:t>、苯甲酸及其钠盐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以苯甲酸计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、山梨酸及其钾盐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以山梨酸计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、脱氢乙酸及其钠盐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以脱氢乙酸计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、糖精钠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以糖精计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、铅(以Pb计)、铝的残留量(干样品、以Al计)等8个指标。</w:t>
      </w:r>
    </w:p>
    <w:p>
      <w:pPr>
        <w:spacing w:line="720" w:lineRule="exact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五、罐头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（二）检验项目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罐头抽检项目包括苯甲酸及其钠盐(以苯甲酸计)、山梨酸及其钾盐(以山梨酸计)、糖精钠(以糖精计)、铅(以Pb计)、脱氢乙酸及其钠盐(以脱氢乙酸计)、甜蜜素(以环己基氨基磺酸计)、阿斯巴甜、乙二胺四乙酸二钠、亚硝酸盐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ascii="仿宋" w:hAnsi="仿宋" w:eastAsia="仿宋" w:cs="仿宋"/>
          <w:sz w:val="32"/>
          <w:szCs w:val="32"/>
        </w:rPr>
        <w:t>NaNO</w:t>
      </w:r>
      <w:r>
        <w:rPr>
          <w:rFonts w:ascii="Cambria Math" w:hAnsi="Cambria Math" w:eastAsia="仿宋" w:cs="Cambria Math"/>
          <w:sz w:val="32"/>
          <w:szCs w:val="32"/>
        </w:rPr>
        <w:t>₂</w:t>
      </w:r>
      <w:r>
        <w:rPr>
          <w:rFonts w:hint="eastAsia" w:ascii="仿宋" w:hAnsi="仿宋" w:eastAsia="仿宋" w:cs="仿宋"/>
          <w:sz w:val="32"/>
          <w:szCs w:val="32"/>
        </w:rPr>
        <w:t>计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、镉(以Cd计)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等10个指标。</w:t>
      </w:r>
    </w:p>
    <w:p>
      <w:pPr>
        <w:spacing w:line="720" w:lineRule="exact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六、粮食加工品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食品添加剂使用标准》（GB 2760-2014）、《食品安全国家标准 食品中污染物限量》（GB 2762-2017）、《食品安全国家标准 食品中真菌毒素限量》（GB 2761-2017）等标准及产品明示标准和指标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的要求。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（二）检验项目</w:t>
      </w:r>
    </w:p>
    <w:p>
      <w:pPr>
        <w:spacing w:line="720" w:lineRule="exact"/>
        <w:ind w:firstLine="640" w:firstLineChars="2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粮食加工品抽检项目包括镉（以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Cd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计）、铅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、滑石粉、黄曲霉毒素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、苯并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[a]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芘、过氧化苯甲酰、赭曲霉毒素A、总汞(以Hg计)、铬(以Cr计)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720" w:lineRule="exact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七、乳制品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>卫生部、工业和信息化部、农业部、工商总局、质检总局公告2011年第10号《关于三聚氰胺在食品中的限量值的公告》、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</w:rPr>
        <w:t>（GB 2760-2014）、《食品安全国家标准 灭菌乳》（GB 25190-2010）、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发酵乳》</w:t>
      </w:r>
      <w:r>
        <w:rPr>
          <w:rFonts w:hint="eastAsia" w:ascii="仿宋" w:hAnsi="仿宋" w:eastAsia="仿宋" w:cs="仿宋"/>
          <w:sz w:val="32"/>
          <w:szCs w:val="32"/>
        </w:rPr>
        <w:t>（GB 19302-2010 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（二）检验项目</w:t>
      </w:r>
    </w:p>
    <w:p>
      <w:pPr>
        <w:spacing w:line="720" w:lineRule="exact"/>
        <w:ind w:firstLine="640" w:firstLineChars="2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乳</w:t>
      </w:r>
      <w:r>
        <w:rPr>
          <w:rFonts w:hint="eastAsia" w:ascii="仿宋" w:hAnsi="仿宋" w:eastAsia="仿宋" w:cs="仿宋"/>
          <w:sz w:val="32"/>
          <w:szCs w:val="32"/>
        </w:rPr>
        <w:t>制品抽检项目包括蛋白质、酸度、山梨酸及其钾盐(以山梨酸计)、三聚氰胺、蛋白质、酸度、脂肪、三聚氰胺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720" w:lineRule="exact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八、食品添加剂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抽检依据是《食品安全国家标准 食品中污染物限量》（GB 2762-2017）等标准及产品明示标准和指标的要求。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（二）检验项目</w:t>
      </w:r>
    </w:p>
    <w:p>
      <w:pPr>
        <w:spacing w:line="7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食品添加剂抽检项目包括铅(以Pb计)、总砷(以As计)等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spacing w:line="720" w:lineRule="exact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九、食糖</w:t>
      </w:r>
    </w:p>
    <w:p>
      <w:pPr>
        <w:ind w:firstLine="640" w:firstLineChars="200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抽检依据是《食品安全国家标准 食品中污染物限量》（GB 2762-2017）、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</w:rPr>
        <w:t>（GB 2760-2014）等标准及产品明示标准和指标的要求。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sz w:val="32"/>
          <w:szCs w:val="32"/>
        </w:rPr>
        <w:t>（二）检验项目</w:t>
      </w:r>
    </w:p>
    <w:p>
      <w:pPr>
        <w:spacing w:line="7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食糖抽检项目包括铅(以Pb计)、总砷(以As计)、二氧化硫残留量等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spacing w:line="720" w:lineRule="exact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十、食用农产品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食品中农药最大残留限量》(GB 2763-2021)、《食品安全国家标准 食品中兽药最大残留限量》(GB 31650-2019)、《食品中可能违法添加的非食用物质和易滥用的食品添加剂名单（第四批）》(整顿办函〔2010〕50号)、《食品安全国家标准 食品添加剂使用标准》（GB 2760-2014）、《食品安全国家标准 食品中污染物限量》（GB 2762-2017）、《食品动物中禁止使用的药品及其他化合物清单》(农业农村部公告 第250号)等标准及产品明示标准和指标的要求。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（二）检验项目</w:t>
      </w:r>
    </w:p>
    <w:p>
      <w:pPr>
        <w:spacing w:line="7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食用农产品抽检项目包括苯甲酸及其钠盐（以苯甲酸计）、磺胺类(总量)、克伦特罗、恩诺沙星、莱克多巴胺、沙丁胺醇、敌敌畏、甲拌磷、噻虫嗪、氧乐果、啶虫脒、毒死蜱、腐霉利、氟虫腈、水胺硫磷、多菌灵、对硫磷、丙环唑、丙溴磷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氯氟氰菊酯和高效氯氟氰菊酯、乐果、甲胺磷、甲基异柳磷、地西泮、孔雀石绿、氯霉素、甲氰菊酯、镉(以Cd计)、氯唑磷、呋喃唑酮代谢物、呋喃西林代谢物、甲氧苄啶、沙拉沙星、五氯酚酸钠(以五氯酚计)、多西环素、土霉素、金霉素、氟苯尼考、铅(以Pb计)、克百威、氯氰菊酯和高效氯氰菊酯、噻虫胺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ascii="仿宋" w:hAnsi="仿宋" w:eastAsia="仿宋" w:cs="仿宋"/>
          <w:sz w:val="32"/>
          <w:szCs w:val="32"/>
        </w:rPr>
        <w:t>42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1、食用植物油(含煎炸用油)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植物油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2716-2018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），《食品安全国家标准 食品中污染物限量》（GB 2762-2017），《大豆油》（GB/T 1535-2017）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食用植物油(含煎炸用油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包括苯并[a]芘，过氧化值，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溶剂残留量，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酸价（KOH）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十二、酒类</w:t>
      </w:r>
    </w:p>
    <w:p>
      <w:pPr>
        <w:numPr>
          <w:ilvl w:val="0"/>
          <w:numId w:val="0"/>
        </w:numPr>
        <w:spacing w:line="720" w:lineRule="exact"/>
        <w:ind w:firstLine="640" w:firstLineChars="20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1、啤酒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《啤酒》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4927-2008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），《食品安全国家标准 发酵酒及其配制酒》（GB 2758-2012）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啤酒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包括酒精度，甲醛，原麦汁浓度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十三、蔬菜制品</w:t>
      </w:r>
    </w:p>
    <w:p>
      <w:pPr>
        <w:numPr>
          <w:ilvl w:val="0"/>
          <w:numId w:val="0"/>
        </w:numPr>
        <w:spacing w:line="720" w:lineRule="exact"/>
        <w:ind w:firstLine="640" w:firstLineChars="20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1、酱腌菜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），《食品安全国家标准 食品中污染物限量》（GB 2762-2017）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酱腌菜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阿斯巴甜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，甜蜜素，糖精钠，脱氢乙酸及其钠盐，山梨酸，苯甲酸，亚硝酸盐(以NaNO₂计)，铅(以Pb计)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十四、饮料</w:t>
      </w:r>
    </w:p>
    <w:p>
      <w:pPr>
        <w:numPr>
          <w:ilvl w:val="0"/>
          <w:numId w:val="0"/>
        </w:numPr>
        <w:spacing w:line="720" w:lineRule="exact"/>
        <w:ind w:firstLine="640" w:firstLineChars="20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1、蛋白饮料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），《食品安全国家标准 饮料》（GB 7101-2015）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蛋白饮料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蛋白质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商业无菌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，脱氢乙酸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numPr>
          <w:ilvl w:val="0"/>
          <w:numId w:val="0"/>
        </w:numPr>
        <w:spacing w:line="720" w:lineRule="exact"/>
        <w:ind w:firstLine="640" w:firstLineChars="20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2、碳酸饮料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碳酸饮料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包括苯甲酸，山梨酸，甜蜜素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numPr>
          <w:ilvl w:val="0"/>
          <w:numId w:val="0"/>
        </w:numPr>
        <w:spacing w:line="720" w:lineRule="exact"/>
        <w:ind w:firstLine="640" w:firstLineChars="20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3、其他饮料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其他饮料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包括苯甲酸，山梨酸，糖精钠，甜蜜素，脱氢乙酸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7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zMDYxOTRkNmY2ZmJjNWNjMzhlYTE5MjkwNWQyYjQifQ=="/>
  </w:docVars>
  <w:rsids>
    <w:rsidRoot w:val="00CE101E"/>
    <w:rsid w:val="001751FA"/>
    <w:rsid w:val="00272833"/>
    <w:rsid w:val="00281629"/>
    <w:rsid w:val="00286EEB"/>
    <w:rsid w:val="003916FA"/>
    <w:rsid w:val="0068107E"/>
    <w:rsid w:val="00840C1F"/>
    <w:rsid w:val="008B5C8B"/>
    <w:rsid w:val="0093795C"/>
    <w:rsid w:val="0095404F"/>
    <w:rsid w:val="009A2822"/>
    <w:rsid w:val="00A36502"/>
    <w:rsid w:val="00A37AA4"/>
    <w:rsid w:val="00A849B5"/>
    <w:rsid w:val="00B024F9"/>
    <w:rsid w:val="00B11513"/>
    <w:rsid w:val="00C25169"/>
    <w:rsid w:val="00CE101E"/>
    <w:rsid w:val="00CF168B"/>
    <w:rsid w:val="00DC0BD6"/>
    <w:rsid w:val="00E432FE"/>
    <w:rsid w:val="00E57555"/>
    <w:rsid w:val="030079F0"/>
    <w:rsid w:val="0DF4783D"/>
    <w:rsid w:val="112D0862"/>
    <w:rsid w:val="1AC506ED"/>
    <w:rsid w:val="2DD903CD"/>
    <w:rsid w:val="436E75C9"/>
    <w:rsid w:val="44DD478D"/>
    <w:rsid w:val="46C64A21"/>
    <w:rsid w:val="5FD56E87"/>
    <w:rsid w:val="62173786"/>
    <w:rsid w:val="62A74B0A"/>
    <w:rsid w:val="64432611"/>
    <w:rsid w:val="64F32289"/>
    <w:rsid w:val="6D2B6797"/>
    <w:rsid w:val="6F376612"/>
    <w:rsid w:val="70630F6A"/>
    <w:rsid w:val="709E3AAF"/>
    <w:rsid w:val="71A1198F"/>
    <w:rsid w:val="71E35433"/>
    <w:rsid w:val="7359113A"/>
    <w:rsid w:val="7826607A"/>
    <w:rsid w:val="7984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416</Words>
  <Characters>2375</Characters>
  <Lines>19</Lines>
  <Paragraphs>5</Paragraphs>
  <TotalTime>2</TotalTime>
  <ScaleCrop>false</ScaleCrop>
  <LinksUpToDate>false</LinksUpToDate>
  <CharactersWithSpaces>2786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2022-11-25T01:44:00Z</dcterms:created>
  <dc:creator>user</dc:creator>
  <cp:lastModifiedBy>小W</cp:lastModifiedBy>
  <dcterms:modified xsi:type="dcterms:W3CDTF">2022-12-26T05:11:34Z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FA7F2A9825B6464E980CDDE66AFA80E7</vt:lpwstr>
  </property>
</Properties>
</file>