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Times New Roman" w:eastAsia="方正小标宋简体"/>
          <w:kern w:val="0"/>
          <w:sz w:val="40"/>
          <w:szCs w:val="40"/>
          <w:highlight w:val="none"/>
        </w:rPr>
      </w:pPr>
      <w:r>
        <w:rPr>
          <w:rFonts w:hint="eastAsia" w:ascii="方正小标宋简体" w:hAnsi="Times New Roman" w:eastAsia="方正小标宋简体"/>
          <w:kern w:val="0"/>
          <w:sz w:val="40"/>
          <w:szCs w:val="40"/>
          <w:highlight w:val="none"/>
          <w:lang w:eastAsia="zh-CN"/>
        </w:rPr>
        <w:t>《北京市西城区残疾预防行动计划</w:t>
      </w:r>
      <w:r>
        <w:rPr>
          <w:rFonts w:hint="eastAsia" w:ascii="方正小标宋简体" w:hAnsi="Times New Roman" w:eastAsia="方正小标宋简体"/>
          <w:kern w:val="0"/>
          <w:sz w:val="40"/>
          <w:szCs w:val="40"/>
          <w:highlight w:val="none"/>
        </w:rPr>
        <w:t>（2022-202</w:t>
      </w:r>
      <w:r>
        <w:rPr>
          <w:rFonts w:hint="eastAsia" w:ascii="方正小标宋简体" w:hAnsi="Times New Roman" w:eastAsia="方正小标宋简体"/>
          <w:kern w:val="0"/>
          <w:sz w:val="40"/>
          <w:szCs w:val="40"/>
          <w:highlight w:val="none"/>
          <w:lang w:val="en-US" w:eastAsia="zh-CN"/>
        </w:rPr>
        <w:t>5</w:t>
      </w:r>
      <w:r>
        <w:rPr>
          <w:rFonts w:hint="eastAsia" w:ascii="方正小标宋简体" w:hAnsi="Times New Roman" w:eastAsia="方正小标宋简体"/>
          <w:kern w:val="0"/>
          <w:sz w:val="40"/>
          <w:szCs w:val="40"/>
          <w:highlight w:val="none"/>
        </w:rPr>
        <w:t>年）</w:t>
      </w:r>
      <w:r>
        <w:rPr>
          <w:rFonts w:hint="eastAsia" w:ascii="方正小标宋简体" w:hAnsi="Times New Roman" w:eastAsia="方正小标宋简体"/>
          <w:kern w:val="0"/>
          <w:sz w:val="40"/>
          <w:szCs w:val="40"/>
          <w:highlight w:val="none"/>
          <w:lang w:eastAsia="zh-CN"/>
        </w:rPr>
        <w:t>》</w:t>
      </w:r>
      <w:r>
        <w:rPr>
          <w:rFonts w:hint="eastAsia" w:ascii="方正小标宋简体" w:hAnsi="Times New Roman" w:eastAsia="方正小标宋简体"/>
          <w:kern w:val="0"/>
          <w:sz w:val="40"/>
          <w:szCs w:val="40"/>
          <w:highlight w:val="none"/>
          <w:lang w:val="en-US" w:eastAsia="zh-CN"/>
        </w:rPr>
        <w:t>的起草</w:t>
      </w:r>
      <w:r>
        <w:rPr>
          <w:rFonts w:hint="eastAsia" w:ascii="方正小标宋简体" w:hAnsi="Times New Roman" w:eastAsia="方正小标宋简体"/>
          <w:kern w:val="0"/>
          <w:sz w:val="40"/>
          <w:szCs w:val="40"/>
          <w:highlight w:val="none"/>
        </w:rPr>
        <w:t>说明</w:t>
      </w:r>
    </w:p>
    <w:p>
      <w:pPr>
        <w:snapToGrid w:val="0"/>
        <w:spacing w:line="600" w:lineRule="exact"/>
        <w:jc w:val="cente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北京市西城区残疾人联合会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kern w:val="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kern w:val="1"/>
          <w:sz w:val="32"/>
          <w:szCs w:val="32"/>
          <w:lang w:val="en-US" w:eastAsia="zh-CN"/>
        </w:rPr>
      </w:pPr>
      <w:bookmarkStart w:id="0" w:name="_GoBack"/>
      <w:r>
        <w:rPr>
          <w:rFonts w:hint="eastAsia" w:ascii="仿宋_GB2312" w:hAnsi="仿宋_GB2312" w:eastAsia="仿宋_GB2312" w:cs="仿宋_GB2312"/>
          <w:color w:val="auto"/>
          <w:kern w:val="1"/>
          <w:sz w:val="32"/>
          <w:szCs w:val="32"/>
          <w:lang w:val="en-US" w:eastAsia="zh-CN"/>
        </w:rPr>
        <w:t>为贯彻落实党中央、国务院关于健康中国建设和新时代残疾人工作的决策部署，进一步加强残疾预防，有效减少和控制残疾发生、发展，依据《北京市残疾预防行动计划（2022—2025年）》以及全国残疾预防重点联系地区工作要求，结合西城实际，西城区残疾人联合会作为西城区人民政府残疾人工作委员会秘书处牵头制定《北京市西城区残疾预防行动计划（2022-2025年）》（以下简称行动计划）。</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 xml:space="preserve">    《行动计划》以</w:t>
      </w:r>
      <w:r>
        <w:rPr>
          <w:rFonts w:hint="eastAsia" w:ascii="仿宋_GB2312" w:hAnsi="仿宋_GB2312" w:eastAsia="仿宋_GB2312" w:cs="仿宋_GB2312"/>
          <w:kern w:val="0"/>
          <w:sz w:val="32"/>
          <w:szCs w:val="32"/>
          <w:lang w:val="en-US" w:eastAsia="zh-CN"/>
        </w:rPr>
        <w:t>《国家残疾预防行动计划（2021-2025年》《北京市残疾预防行动计划（2022-2025年）》及《国务院残工委办公室关于确定全国残疾预防重点联系地区的通知》要求为依据，紧密结合西城区“十三五”期间创建全国残疾预防综合试验区试点经验以及“十四五”时期残疾人事业发展规划制定。制定过程中重点参考了区委社会工委区民政局、区教委、区卫生健康委、区体育局等27个部门的相关工作规划、计划、方案，达到了充分调研，过程严谨，内容丰富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行动计划》主要包含三部分内容：第一部分从指导思想、基本原则、工作目标、主要指标4个方面较为全面地阐述了我区残疾预防行动计划的总体目标，重点明确了五大行动涉及的45项任务指标，为整体行动计划造图画像，制定工作方向。第二部分系统阐述了残疾预防知识普及、出生缺陷和发育障碍致残防控、疾病致残防控、伤害致残防控、康复服务促进五大行动的具体内容和责任部门，通过加强婚检、产检、儿童残疾筛查等加强预防先天性残疾，推进慢性病、精神疾病、传染病和地方病、职业病的联防联控，加强安全事故、交通事故、防灾减灾、食品安全等方面预防服务，提升医疗康复、残疾人康复、无障碍设施建设和文体活动等方面，全面实施覆盖全人群、全生命周期的残疾预防，有效减少、控制残疾的发生发展。第三部分围绕加强组织领导、健全支撑体系、加强宣传引导、开展试点先行、实施监测评估5个方面，加强工作支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1"/>
          <w:sz w:val="32"/>
          <w:szCs w:val="32"/>
          <w:lang w:val="en-US" w:eastAsia="zh-CN"/>
        </w:rPr>
        <w:t>特别是在</w:t>
      </w:r>
      <w:r>
        <w:rPr>
          <w:rFonts w:hint="eastAsia" w:ascii="仿宋_GB2312" w:hAnsi="仿宋_GB2312" w:eastAsia="仿宋_GB2312" w:cs="仿宋_GB2312"/>
          <w:kern w:val="0"/>
          <w:sz w:val="32"/>
          <w:szCs w:val="32"/>
          <w:lang w:val="en-US" w:eastAsia="zh-CN"/>
        </w:rPr>
        <w:t>市级行动计划确定的36项任务指标基础上，西城区新增加了包括建立 1个区级残疾预防宣传基地、建立1个区级儿童康复园、建立1个区级辅助器具服务中心、区级公共体育场馆无障碍改造率100%、道路交通事故院前医疗急救反应时间12分钟内等9项特色指标，是坚持首都功能核心区定位，坚持首善标准工作内涵的充分体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2022年8月，西城区代表北京市承接了全国残疾预防重点联系地区工作，在全面落实残疾预防行动计划各项任务要求的基础上，将重点通过技术创新和制度创新，切实发挥好全国残疾预防工作示范带头、先行先试作用，为此制定了《北京市西城区推进全国残疾预防重点联系地区工作实施方案》，并与行动计划主要指标及计算方法、各单位主要职责一并作为《行动计划》的附件，以此推进西城区残疾预防工作取得显著成效。</w:t>
      </w:r>
    </w:p>
    <w:bookmarkEnd w:id="0"/>
    <w:p>
      <w:pPr>
        <w:pStyle w:val="2"/>
        <w:rPr>
          <w:rFonts w:hint="eastAsia" w:ascii="仿宋_GB2312" w:hAnsi="仿宋_GB2312" w:eastAsia="仿宋_GB2312" w:cs="仿宋_GB2312"/>
          <w:color w:val="auto"/>
          <w:kern w:val="1"/>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80" w:firstLineChars="1900"/>
        <w:textAlignment w:val="auto"/>
        <w:outlineLvl w:val="9"/>
        <w:rPr>
          <w:rFonts w:hint="default"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2022年11月</w:t>
      </w:r>
    </w:p>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MTgxOGYyYmI1NzM5MDlhZDljZTJiZjE4MDljZWUifQ=="/>
  </w:docVars>
  <w:rsids>
    <w:rsidRoot w:val="00000000"/>
    <w:rsid w:val="041D5E42"/>
    <w:rsid w:val="0E416EEC"/>
    <w:rsid w:val="10CB7840"/>
    <w:rsid w:val="13A56D66"/>
    <w:rsid w:val="1A6F2A9E"/>
    <w:rsid w:val="2145036B"/>
    <w:rsid w:val="23AE38F5"/>
    <w:rsid w:val="28A013AD"/>
    <w:rsid w:val="2D160DC0"/>
    <w:rsid w:val="2F1B6EF1"/>
    <w:rsid w:val="37315C93"/>
    <w:rsid w:val="51B820CE"/>
    <w:rsid w:val="59CF60E8"/>
    <w:rsid w:val="637F74BE"/>
    <w:rsid w:val="76F7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pPr>
  </w:style>
  <w:style w:type="paragraph" w:styleId="3">
    <w:name w:val="Block Text"/>
    <w:basedOn w:val="1"/>
    <w:unhideWhenUsed/>
    <w:qFormat/>
    <w:uiPriority w:val="99"/>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1177</Characters>
  <Lines>0</Lines>
  <Paragraphs>0</Paragraphs>
  <TotalTime>9</TotalTime>
  <ScaleCrop>false</ScaleCrop>
  <LinksUpToDate>false</LinksUpToDate>
  <CharactersWithSpaces>1182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2022-11-03T08:52:00Z</dcterms:created>
  <dc:creator>dell</dc:creator>
  <cp:lastModifiedBy>琳子</cp:lastModifiedBy>
  <cp:lastPrinted>2022-11-04T01:32:00Z</cp:lastPrinted>
  <dcterms:modified xsi:type="dcterms:W3CDTF">2023-01-16T08:21:03Z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179D68599E764F9D9B258BB5028DF412</vt:lpwstr>
  </property>
</Properties>
</file>