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北京教育学院附属中学</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（一）部门机构设置、职责</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北京教育学院附属中学是经西城区人民政府批准，由西城区教育委员会和北京教育学院共同签署合作协议，创办的一所全日制完全中学。学校是由原西城区两所完全中学（北京市丰盛中学、北京教育学院西城分院附属中学）于2008年合并组建而成。下设党政办公室、教学处、德育处、教科研室、总务处等五个部门。</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本单位事业编制148人，实际在册教职工144人，离休3人，退休346人。学生752人，其中：高中363人，初中389人。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2023年收入预算6749.68万元，比2022年年初</w:t>
      </w:r>
      <w:r>
        <w:rPr>
          <w:rFonts w:ascii="仿宋" w:hAnsi="仿宋" w:eastAsia="仿宋"/>
          <w:color w:val="000000"/>
          <w:sz w:val="32"/>
          <w:szCs w:val="32"/>
        </w:rPr>
        <w:t>预算</w:t>
      </w:r>
      <w:r>
        <w:rPr>
          <w:rFonts w:ascii="仿宋_GB2312" w:hAnsi="华文仿宋" w:eastAsia="仿宋_GB2312"/>
          <w:color w:val="000000"/>
          <w:sz w:val="32"/>
          <w:szCs w:val="32"/>
        </w:rPr>
        <w:t>6553.35</w:t>
      </w:r>
      <w:r>
        <w:rPr>
          <w:rFonts w:hint="eastAsia" w:ascii="仿宋" w:hAnsi="仿宋" w:eastAsia="仿宋"/>
          <w:color w:val="000000"/>
          <w:sz w:val="32"/>
          <w:szCs w:val="32"/>
        </w:rPr>
        <w:t>万元增加196.33万元，增长3%，主要原因是扩班学生人数增加。其中：本年财政拨款收入6719.38万元,比2022年年初预算</w:t>
      </w:r>
      <w:r>
        <w:rPr>
          <w:rFonts w:ascii="仿宋_GB2312" w:hAnsi="华文仿宋" w:eastAsia="仿宋_GB2312"/>
          <w:color w:val="000000"/>
          <w:sz w:val="32"/>
          <w:szCs w:val="32"/>
        </w:rPr>
        <w:t>6527.05</w:t>
      </w:r>
      <w:r>
        <w:rPr>
          <w:rFonts w:hint="eastAsia" w:ascii="仿宋" w:hAnsi="仿宋" w:eastAsia="仿宋"/>
          <w:color w:val="000000"/>
          <w:sz w:val="32"/>
          <w:szCs w:val="32"/>
        </w:rPr>
        <w:t>万元增加192.33万元，增长2.95%。2023年支出预算6749.68万元，比2022年年初</w:t>
      </w:r>
      <w:r>
        <w:rPr>
          <w:rFonts w:ascii="仿宋" w:hAnsi="仿宋" w:eastAsia="仿宋"/>
          <w:color w:val="000000"/>
          <w:sz w:val="32"/>
          <w:szCs w:val="32"/>
        </w:rPr>
        <w:t>预算</w:t>
      </w:r>
      <w:r>
        <w:rPr>
          <w:rFonts w:ascii="仿宋_GB2312" w:hAnsi="华文仿宋" w:eastAsia="仿宋_GB2312"/>
          <w:color w:val="000000"/>
          <w:sz w:val="32"/>
          <w:szCs w:val="32"/>
        </w:rPr>
        <w:t>6553.35</w:t>
      </w:r>
      <w:r>
        <w:rPr>
          <w:rFonts w:hint="eastAsia" w:ascii="仿宋" w:hAnsi="仿宋" w:eastAsia="仿宋"/>
          <w:color w:val="000000"/>
          <w:sz w:val="32"/>
          <w:szCs w:val="32"/>
        </w:rPr>
        <w:t>万元增加196.33万元，增长</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w:t>
      </w:r>
      <w:r>
        <w:rPr>
          <w:rFonts w:hint="eastAsia" w:ascii="仿宋" w:hAnsi="仿宋" w:eastAsia="仿宋"/>
          <w:color w:val="000000"/>
          <w:sz w:val="32"/>
          <w:szCs w:val="32"/>
        </w:rPr>
        <w:t>6719.38万元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基本支出预算6409.40万元，较去年年初</w:t>
      </w:r>
      <w:r>
        <w:rPr>
          <w:rFonts w:ascii="仿宋" w:hAnsi="仿宋" w:eastAsia="仿宋"/>
          <w:color w:val="000000"/>
          <w:sz w:val="32"/>
          <w:szCs w:val="32"/>
        </w:rPr>
        <w:t>预算</w:t>
      </w:r>
      <w:r>
        <w:rPr>
          <w:rFonts w:ascii="仿宋_GB2312" w:eastAsia="仿宋_GB2312"/>
          <w:color w:val="000000"/>
          <w:sz w:val="32"/>
          <w:szCs w:val="32"/>
        </w:rPr>
        <w:t>6197.83</w:t>
      </w:r>
      <w:r>
        <w:rPr>
          <w:rFonts w:hint="eastAsia" w:ascii="仿宋_GB2312" w:eastAsia="仿宋_GB2312"/>
          <w:color w:val="000000"/>
          <w:sz w:val="32"/>
          <w:szCs w:val="32"/>
          <w:lang w:val="en-US" w:eastAsia="zh-CN"/>
        </w:rPr>
        <w:t>万</w:t>
      </w:r>
      <w:r>
        <w:rPr>
          <w:rFonts w:hint="eastAsia" w:ascii="仿宋" w:hAnsi="仿宋" w:eastAsia="仿宋"/>
          <w:color w:val="000000"/>
          <w:sz w:val="32"/>
          <w:szCs w:val="32"/>
        </w:rPr>
        <w:t>元增加211.57万元，主要原因是扩班学生人数增加；项目支出预算309.98万元，较去年年初</w:t>
      </w:r>
      <w:r>
        <w:rPr>
          <w:rFonts w:ascii="仿宋" w:hAnsi="仿宋" w:eastAsia="仿宋"/>
          <w:color w:val="000000"/>
          <w:sz w:val="32"/>
          <w:szCs w:val="32"/>
        </w:rPr>
        <w:t>预算</w:t>
      </w:r>
      <w:r>
        <w:rPr>
          <w:rFonts w:ascii="仿宋_GB2312" w:eastAsia="仿宋_GB2312"/>
          <w:color w:val="000000"/>
          <w:sz w:val="32"/>
          <w:szCs w:val="32"/>
        </w:rPr>
        <w:t>329.22</w:t>
      </w:r>
      <w:r>
        <w:rPr>
          <w:rFonts w:hint="eastAsia" w:ascii="仿宋_GB2312" w:eastAsia="仿宋_GB2312"/>
          <w:color w:val="000000"/>
          <w:sz w:val="32"/>
          <w:szCs w:val="32"/>
          <w:lang w:val="en-US" w:eastAsia="zh-CN"/>
        </w:rPr>
        <w:t>万</w:t>
      </w:r>
      <w:bookmarkStart w:id="1" w:name="_GoBack"/>
      <w:bookmarkEnd w:id="1"/>
      <w:r>
        <w:rPr>
          <w:rFonts w:hint="eastAsia" w:ascii="仿宋" w:hAnsi="仿宋" w:eastAsia="仿宋"/>
          <w:color w:val="000000"/>
          <w:sz w:val="32"/>
          <w:szCs w:val="32"/>
        </w:rPr>
        <w:t>元减少19.24万元，主要原因是疫情原因，批复项目减少。</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lang w:val="en-GB"/>
        </w:rPr>
        <w:t>北京教育学院附属中学</w:t>
      </w:r>
      <w:r>
        <w:rPr>
          <w:rFonts w:hint="eastAsia" w:ascii="仿宋" w:hAnsi="仿宋" w:eastAsia="仿宋"/>
          <w:color w:val="000000"/>
          <w:sz w:val="32"/>
          <w:szCs w:val="32"/>
        </w:rPr>
        <w:t>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》的规定执行。2023年部门预算“三公”经费财政拨款预算安排2.7万元，较2022年年初预算2.7万元减少0万元。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3.公务用车购置及运行维护费：2023年公务用车数量为1辆，财政拨款预算安排2.7万元，其中公务用车购置费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万元，公务用车运行维护费2.7万元，较2022年年初预算2.7万元减少0万元。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2023年涉及政府采购项目1个，预算资金55.821万元。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2023年预算填报项目申报表的项目14项，占总项目数额的100%以上，100万元以上项目共计0个，涉及金额0万元。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w:t>
      </w:r>
      <w:r>
        <w:rPr>
          <w:rFonts w:hint="eastAsia" w:ascii="仿宋" w:hAnsi="仿宋" w:eastAsia="仿宋"/>
          <w:color w:val="000000"/>
          <w:sz w:val="32"/>
          <w:szCs w:val="32"/>
        </w:rPr>
        <w:t>3885.2万元</w:t>
      </w:r>
      <w:r>
        <w:rPr>
          <w:rFonts w:ascii="仿宋" w:hAnsi="仿宋" w:eastAsia="仿宋"/>
          <w:color w:val="000000"/>
          <w:sz w:val="32"/>
          <w:szCs w:val="32"/>
        </w:rPr>
        <w:t>，其中：</w:t>
      </w:r>
      <w:r>
        <w:rPr>
          <w:rFonts w:hint="eastAsia" w:ascii="仿宋" w:hAnsi="仿宋" w:eastAsia="仿宋"/>
          <w:color w:val="000000"/>
          <w:sz w:val="32"/>
          <w:szCs w:val="32"/>
        </w:rPr>
        <w:t>车辆1台</w:t>
      </w:r>
      <w:r>
        <w:rPr>
          <w:rFonts w:ascii="仿宋" w:hAnsi="仿宋" w:eastAsia="仿宋"/>
          <w:color w:val="000000"/>
          <w:sz w:val="32"/>
          <w:szCs w:val="32"/>
        </w:rPr>
        <w:t>，</w:t>
      </w:r>
      <w:r>
        <w:rPr>
          <w:rFonts w:hint="eastAsia" w:ascii="仿宋" w:hAnsi="仿宋" w:eastAsia="仿宋"/>
          <w:color w:val="000000"/>
          <w:sz w:val="32"/>
          <w:szCs w:val="32"/>
        </w:rPr>
        <w:t>25.79万元；单位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ascii="仿宋_GB2312" w:eastAsia="仿宋_GB2312"/>
          <w:color w:val="000000"/>
          <w:sz w:val="32"/>
          <w:szCs w:val="32"/>
        </w:rPr>
        <w:t>1</w:t>
      </w:r>
      <w:r>
        <w:rPr>
          <w:rFonts w:hint="eastAsia" w:ascii="仿宋_GB2312" w:eastAsia="仿宋_GB2312"/>
          <w:color w:val="000000"/>
          <w:sz w:val="32"/>
          <w:szCs w:val="32"/>
        </w:rPr>
        <w:t>台（套）、</w:t>
      </w:r>
      <w:r>
        <w:rPr>
          <w:rFonts w:ascii="仿宋_GB2312" w:eastAsia="仿宋_GB2312"/>
          <w:color w:val="000000"/>
          <w:sz w:val="32"/>
          <w:szCs w:val="32"/>
        </w:rPr>
        <w:t>63.89</w:t>
      </w:r>
      <w:r>
        <w:rPr>
          <w:rFonts w:hint="eastAsia" w:ascii="仿宋" w:hAnsi="仿宋" w:eastAsia="仿宋"/>
          <w:color w:val="000000"/>
          <w:sz w:val="32"/>
          <w:szCs w:val="32"/>
        </w:rPr>
        <w:t>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rPr>
        <w:t>1台（套）、0万元。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rPr>
        <w:t>0台（套）、0万元，安排购置单位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rPr>
        <w:t>0台（套）、0万元。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3</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MjYwYjYwYWIxYzgxMDY2Mjc3OTkyNTcwMGZlMTc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849"/>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1B4B"/>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09"/>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3AD"/>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96A"/>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0BC0"/>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08E"/>
    <w:rsid w:val="00921235"/>
    <w:rsid w:val="009217F6"/>
    <w:rsid w:val="00921A5A"/>
    <w:rsid w:val="00921AAF"/>
    <w:rsid w:val="00922070"/>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45A"/>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85E"/>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93D"/>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2DF9"/>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131D4F01"/>
    <w:rsid w:val="41101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1747</Words>
  <Characters>1959</Characters>
  <Lines>14</Lines>
  <Paragraphs>3</Paragraphs>
  <TotalTime>204</TotalTime>
  <ScaleCrop>false</ScaleCrop>
  <LinksUpToDate>false</LinksUpToDate>
  <CharactersWithSpaces>1960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18901</cp:lastModifiedBy>
  <dcterms:modified xsi:type="dcterms:W3CDTF">2023-02-03T12:18:53Z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634A190C183A4E78B5AC1912E7DBC4C5</vt:lpwstr>
  </property>
</Properties>
</file>