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E39" w:rsidRPr="0029520B" w:rsidRDefault="00DC36FC"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北京市西城区德胜少年宫</w:t>
      </w:r>
      <w:r w:rsidR="000B5633">
        <w:rPr>
          <w:rFonts w:ascii="方正小标宋简体" w:eastAsia="方正小标宋简体" w:hint="eastAsia"/>
          <w:sz w:val="44"/>
          <w:szCs w:val="44"/>
        </w:rPr>
        <w:t>单位</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（一）部门</w:t>
      </w:r>
      <w:r w:rsidRPr="009111E1">
        <w:rPr>
          <w:rFonts w:ascii="仿宋" w:eastAsia="仿宋" w:hAnsi="仿宋"/>
          <w:color w:val="000000"/>
          <w:sz w:val="32"/>
          <w:szCs w:val="32"/>
        </w:rPr>
        <w:t>机构设置、职责</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本单位机构设置：德胜少年宫机构设置主要分为三大部分：德胜少年宫主任、校外教育教务处、校外教育社区办、校外教育总务办。</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主要职责：</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宫主任主要职责：负责少年宫党政方针及教委政策制度的地贯彻执行、负责少年宫行政管理，教育教学的开展及管理、掌握财务政策，确定经费运转整体方案，努力改善办学条件，关心教职工生活，提高队伍整体素质等。</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校外教育教务处主要职责：协助少年宫主任制定教学计划并组织实施，组织招生、咨询、学籍管理，组织开展学生校内外活动、组织阳光少年活动，城宫计划、教科研工作、教师管理及继续教育等。</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校外教育社区办主要职责：协助宫主任做好社区管理工作，实施家长学校平台课程录制、开展家长培训、讲座活动，推行教师网上课程计划及落实的管理、学生基地的训练管理。</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校外教育总务办主要职责：负责固定资产的管理、政府采购工作实施、少年宫的安全保卫工作、后勤人员聘用、工作检查、考核、固定资产及办公设备的采买及管理、房屋维修、供暖、绿化、卫生、饮用水等管理。</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（二）人员</w:t>
      </w:r>
      <w:r w:rsidRPr="009111E1">
        <w:rPr>
          <w:rFonts w:ascii="仿宋" w:eastAsia="仿宋" w:hAnsi="仿宋"/>
          <w:color w:val="000000"/>
          <w:sz w:val="32"/>
          <w:szCs w:val="32"/>
        </w:rPr>
        <w:t>构成情况</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本单位事业编制26人，实际在册教职工2</w:t>
      </w:r>
      <w:r w:rsidRPr="009111E1">
        <w:rPr>
          <w:rFonts w:ascii="仿宋" w:eastAsia="仿宋" w:hAnsi="仿宋"/>
          <w:color w:val="000000"/>
          <w:sz w:val="32"/>
          <w:szCs w:val="32"/>
        </w:rPr>
        <w:t>3</w:t>
      </w:r>
      <w:r w:rsidRPr="009111E1">
        <w:rPr>
          <w:rFonts w:ascii="仿宋" w:eastAsia="仿宋" w:hAnsi="仿宋" w:hint="eastAsia"/>
          <w:color w:val="000000"/>
          <w:sz w:val="32"/>
          <w:szCs w:val="32"/>
        </w:rPr>
        <w:t>人，退休</w:t>
      </w:r>
      <w:r w:rsidRPr="009111E1">
        <w:rPr>
          <w:rFonts w:ascii="仿宋" w:eastAsia="仿宋" w:hAnsi="仿宋"/>
          <w:color w:val="000000"/>
          <w:sz w:val="32"/>
          <w:szCs w:val="32"/>
        </w:rPr>
        <w:t>20</w:t>
      </w:r>
      <w:r w:rsidRPr="009111E1">
        <w:rPr>
          <w:rFonts w:ascii="仿宋" w:eastAsia="仿宋" w:hAnsi="仿宋" w:hint="eastAsia"/>
          <w:color w:val="000000"/>
          <w:sz w:val="32"/>
          <w:szCs w:val="32"/>
        </w:rPr>
        <w:t>人。学生</w:t>
      </w:r>
      <w:r w:rsidRPr="009111E1">
        <w:rPr>
          <w:rFonts w:ascii="仿宋" w:eastAsia="仿宋" w:hAnsi="仿宋"/>
          <w:color w:val="000000"/>
          <w:sz w:val="32"/>
          <w:szCs w:val="32"/>
        </w:rPr>
        <w:t>1800</w:t>
      </w:r>
      <w:r w:rsidRPr="009111E1">
        <w:rPr>
          <w:rFonts w:ascii="仿宋" w:eastAsia="仿宋" w:hAnsi="仿宋" w:hint="eastAsia"/>
          <w:color w:val="000000"/>
          <w:sz w:val="32"/>
          <w:szCs w:val="32"/>
        </w:rPr>
        <w:t>人，其中：职高0人，高中0人，初中0人，小学0人，特殊教育</w:t>
      </w:r>
      <w:r w:rsidRPr="009111E1">
        <w:rPr>
          <w:rFonts w:ascii="仿宋" w:eastAsia="仿宋" w:hAnsi="仿宋"/>
          <w:color w:val="000000"/>
          <w:sz w:val="32"/>
          <w:szCs w:val="32"/>
        </w:rPr>
        <w:t>1800</w:t>
      </w:r>
      <w:r w:rsidRPr="009111E1">
        <w:rPr>
          <w:rFonts w:ascii="仿宋" w:eastAsia="仿宋" w:hAnsi="仿宋" w:hint="eastAsia"/>
          <w:color w:val="000000"/>
          <w:sz w:val="32"/>
          <w:szCs w:val="32"/>
        </w:rPr>
        <w:t>人，学前教育0人。</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二</w:t>
      </w:r>
      <w:r w:rsidRPr="009111E1">
        <w:rPr>
          <w:rFonts w:ascii="仿宋" w:eastAsia="仿宋" w:hAnsi="仿宋"/>
          <w:color w:val="000000"/>
          <w:sz w:val="32"/>
          <w:szCs w:val="32"/>
        </w:rPr>
        <w:t>、</w:t>
      </w:r>
      <w:r w:rsidRPr="009111E1">
        <w:rPr>
          <w:rFonts w:ascii="仿宋" w:eastAsia="仿宋" w:hAnsi="仿宋" w:hint="eastAsia"/>
          <w:color w:val="000000"/>
          <w:sz w:val="32"/>
          <w:szCs w:val="32"/>
        </w:rPr>
        <w:t>2023年部门预算收支及增减变化情况说明</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202</w:t>
      </w:r>
      <w:r w:rsidRPr="009111E1">
        <w:rPr>
          <w:rFonts w:ascii="仿宋" w:eastAsia="仿宋" w:hAnsi="仿宋"/>
          <w:color w:val="000000"/>
          <w:sz w:val="32"/>
          <w:szCs w:val="32"/>
        </w:rPr>
        <w:t>3</w:t>
      </w:r>
      <w:r w:rsidRPr="009111E1">
        <w:rPr>
          <w:rFonts w:ascii="仿宋" w:eastAsia="仿宋" w:hAnsi="仿宋" w:hint="eastAsia"/>
          <w:color w:val="000000"/>
          <w:sz w:val="32"/>
          <w:szCs w:val="32"/>
        </w:rPr>
        <w:t>年收入预算</w:t>
      </w:r>
      <w:r w:rsidRPr="009111E1">
        <w:rPr>
          <w:rFonts w:ascii="仿宋" w:eastAsia="仿宋" w:hAnsi="仿宋"/>
          <w:color w:val="000000"/>
          <w:sz w:val="32"/>
          <w:szCs w:val="32"/>
        </w:rPr>
        <w:t>1598.7</w:t>
      </w:r>
      <w:r w:rsidR="00D75A63">
        <w:rPr>
          <w:rFonts w:ascii="仿宋" w:eastAsia="仿宋" w:hAnsi="仿宋"/>
          <w:color w:val="000000"/>
          <w:sz w:val="32"/>
          <w:szCs w:val="32"/>
        </w:rPr>
        <w:t>9</w:t>
      </w:r>
      <w:r w:rsidRPr="009111E1">
        <w:rPr>
          <w:rFonts w:ascii="仿宋" w:eastAsia="仿宋" w:hAnsi="仿宋" w:hint="eastAsia"/>
          <w:color w:val="000000"/>
          <w:sz w:val="32"/>
          <w:szCs w:val="32"/>
        </w:rPr>
        <w:t>万元，比202</w:t>
      </w:r>
      <w:r w:rsidRPr="009111E1">
        <w:rPr>
          <w:rFonts w:ascii="仿宋" w:eastAsia="仿宋" w:hAnsi="仿宋"/>
          <w:color w:val="000000"/>
          <w:sz w:val="32"/>
          <w:szCs w:val="32"/>
        </w:rPr>
        <w:t>2</w:t>
      </w:r>
      <w:r w:rsidRPr="009111E1">
        <w:rPr>
          <w:rFonts w:ascii="仿宋" w:eastAsia="仿宋" w:hAnsi="仿宋" w:hint="eastAsia"/>
          <w:color w:val="000000"/>
          <w:sz w:val="32"/>
          <w:szCs w:val="32"/>
        </w:rPr>
        <w:t>年年初</w:t>
      </w:r>
      <w:r w:rsidRPr="009111E1">
        <w:rPr>
          <w:rFonts w:ascii="仿宋" w:eastAsia="仿宋" w:hAnsi="仿宋"/>
          <w:color w:val="000000"/>
          <w:sz w:val="32"/>
          <w:szCs w:val="32"/>
        </w:rPr>
        <w:t>预算1485.73</w:t>
      </w:r>
      <w:r w:rsidRPr="009111E1">
        <w:rPr>
          <w:rFonts w:ascii="仿宋" w:eastAsia="仿宋" w:hAnsi="仿宋" w:hint="eastAsia"/>
          <w:color w:val="000000"/>
          <w:sz w:val="32"/>
          <w:szCs w:val="32"/>
        </w:rPr>
        <w:t>万元增加1</w:t>
      </w:r>
      <w:r w:rsidRPr="009111E1">
        <w:rPr>
          <w:rFonts w:ascii="仿宋" w:eastAsia="仿宋" w:hAnsi="仿宋"/>
          <w:color w:val="000000"/>
          <w:sz w:val="32"/>
          <w:szCs w:val="32"/>
        </w:rPr>
        <w:t>13.05</w:t>
      </w:r>
      <w:r w:rsidRPr="009111E1">
        <w:rPr>
          <w:rFonts w:ascii="仿宋" w:eastAsia="仿宋" w:hAnsi="仿宋" w:hint="eastAsia"/>
          <w:color w:val="000000"/>
          <w:sz w:val="32"/>
          <w:szCs w:val="32"/>
        </w:rPr>
        <w:t>万元，增长</w:t>
      </w:r>
      <w:r w:rsidR="00DB51FC">
        <w:rPr>
          <w:rFonts w:ascii="仿宋" w:eastAsia="仿宋" w:hAnsi="仿宋"/>
          <w:color w:val="000000"/>
          <w:sz w:val="32"/>
          <w:szCs w:val="32"/>
        </w:rPr>
        <w:t>7.61</w:t>
      </w:r>
      <w:r w:rsidRPr="009111E1">
        <w:rPr>
          <w:rFonts w:ascii="仿宋" w:eastAsia="仿宋" w:hAnsi="仿宋" w:hint="eastAsia"/>
          <w:color w:val="000000"/>
          <w:sz w:val="32"/>
          <w:szCs w:val="32"/>
        </w:rPr>
        <w:t>%，主要原因是202</w:t>
      </w:r>
      <w:r w:rsidRPr="009111E1">
        <w:rPr>
          <w:rFonts w:ascii="仿宋" w:eastAsia="仿宋" w:hAnsi="仿宋"/>
          <w:color w:val="000000"/>
          <w:sz w:val="32"/>
          <w:szCs w:val="32"/>
        </w:rPr>
        <w:t>3</w:t>
      </w:r>
      <w:r w:rsidRPr="009111E1">
        <w:rPr>
          <w:rFonts w:ascii="仿宋" w:eastAsia="仿宋" w:hAnsi="仿宋" w:hint="eastAsia"/>
          <w:color w:val="000000"/>
          <w:sz w:val="32"/>
          <w:szCs w:val="32"/>
        </w:rPr>
        <w:t>年少年宫教育经费项目总体和社保及住房保障等经费都有所增长所以收入预算较202</w:t>
      </w:r>
      <w:r w:rsidRPr="009111E1">
        <w:rPr>
          <w:rFonts w:ascii="仿宋" w:eastAsia="仿宋" w:hAnsi="仿宋"/>
          <w:color w:val="000000"/>
          <w:sz w:val="32"/>
          <w:szCs w:val="32"/>
        </w:rPr>
        <w:t>2</w:t>
      </w:r>
      <w:r w:rsidRPr="009111E1">
        <w:rPr>
          <w:rFonts w:ascii="仿宋" w:eastAsia="仿宋" w:hAnsi="仿宋" w:hint="eastAsia"/>
          <w:color w:val="000000"/>
          <w:sz w:val="32"/>
          <w:szCs w:val="32"/>
        </w:rPr>
        <w:t>年有所增长。其中：本年财政拨款收入</w:t>
      </w:r>
      <w:r w:rsidRPr="009111E1">
        <w:rPr>
          <w:rFonts w:ascii="仿宋" w:eastAsia="仿宋" w:hAnsi="仿宋"/>
          <w:color w:val="000000"/>
          <w:sz w:val="32"/>
          <w:szCs w:val="32"/>
        </w:rPr>
        <w:t>1598.7</w:t>
      </w:r>
      <w:r w:rsidR="00D75A63">
        <w:rPr>
          <w:rFonts w:ascii="仿宋" w:eastAsia="仿宋" w:hAnsi="仿宋"/>
          <w:color w:val="000000"/>
          <w:sz w:val="32"/>
          <w:szCs w:val="32"/>
        </w:rPr>
        <w:t>9</w:t>
      </w:r>
      <w:r w:rsidRPr="009111E1">
        <w:rPr>
          <w:rFonts w:ascii="仿宋" w:eastAsia="仿宋" w:hAnsi="仿宋" w:hint="eastAsia"/>
          <w:color w:val="000000"/>
          <w:sz w:val="32"/>
          <w:szCs w:val="32"/>
        </w:rPr>
        <w:t>万元,比202</w:t>
      </w:r>
      <w:r w:rsidRPr="009111E1">
        <w:rPr>
          <w:rFonts w:ascii="仿宋" w:eastAsia="仿宋" w:hAnsi="仿宋"/>
          <w:color w:val="000000"/>
          <w:sz w:val="32"/>
          <w:szCs w:val="32"/>
        </w:rPr>
        <w:t>2</w:t>
      </w:r>
      <w:r w:rsidRPr="009111E1">
        <w:rPr>
          <w:rFonts w:ascii="仿宋" w:eastAsia="仿宋" w:hAnsi="仿宋" w:hint="eastAsia"/>
          <w:color w:val="000000"/>
          <w:sz w:val="32"/>
          <w:szCs w:val="32"/>
        </w:rPr>
        <w:t>年年初预算</w:t>
      </w:r>
      <w:r w:rsidR="00D75A63">
        <w:rPr>
          <w:rFonts w:ascii="仿宋" w:eastAsia="仿宋" w:hAnsi="仿宋"/>
          <w:color w:val="000000"/>
          <w:sz w:val="32"/>
          <w:szCs w:val="32"/>
        </w:rPr>
        <w:t>1325.73</w:t>
      </w:r>
      <w:r w:rsidRPr="009111E1">
        <w:rPr>
          <w:rFonts w:ascii="仿宋" w:eastAsia="仿宋" w:hAnsi="仿宋" w:hint="eastAsia"/>
          <w:color w:val="000000"/>
          <w:sz w:val="32"/>
          <w:szCs w:val="32"/>
        </w:rPr>
        <w:t>万元，增加</w:t>
      </w:r>
      <w:r w:rsidR="00527CC3">
        <w:rPr>
          <w:rFonts w:ascii="仿宋" w:eastAsia="仿宋" w:hAnsi="仿宋"/>
          <w:color w:val="000000"/>
          <w:sz w:val="32"/>
          <w:szCs w:val="32"/>
        </w:rPr>
        <w:t>273</w:t>
      </w:r>
      <w:r w:rsidRPr="009111E1">
        <w:rPr>
          <w:rFonts w:ascii="仿宋" w:eastAsia="仿宋" w:hAnsi="仿宋"/>
          <w:color w:val="000000"/>
          <w:sz w:val="32"/>
          <w:szCs w:val="32"/>
        </w:rPr>
        <w:t>.05</w:t>
      </w:r>
      <w:r w:rsidRPr="009111E1">
        <w:rPr>
          <w:rFonts w:ascii="仿宋" w:eastAsia="仿宋" w:hAnsi="仿宋" w:hint="eastAsia"/>
          <w:color w:val="000000"/>
          <w:sz w:val="32"/>
          <w:szCs w:val="32"/>
        </w:rPr>
        <w:t>万元，增长</w:t>
      </w:r>
      <w:r w:rsidR="00D05676">
        <w:rPr>
          <w:rFonts w:ascii="仿宋" w:eastAsia="仿宋" w:hAnsi="仿宋"/>
          <w:color w:val="000000"/>
          <w:sz w:val="32"/>
          <w:szCs w:val="32"/>
        </w:rPr>
        <w:t>20.6</w:t>
      </w:r>
      <w:r w:rsidRPr="009111E1">
        <w:rPr>
          <w:rFonts w:ascii="仿宋" w:eastAsia="仿宋" w:hAnsi="仿宋" w:hint="eastAsia"/>
          <w:color w:val="000000"/>
          <w:sz w:val="32"/>
          <w:szCs w:val="32"/>
        </w:rPr>
        <w:t>%。202</w:t>
      </w:r>
      <w:r w:rsidRPr="009111E1">
        <w:rPr>
          <w:rFonts w:ascii="仿宋" w:eastAsia="仿宋" w:hAnsi="仿宋"/>
          <w:color w:val="000000"/>
          <w:sz w:val="32"/>
          <w:szCs w:val="32"/>
        </w:rPr>
        <w:t>3</w:t>
      </w:r>
      <w:r w:rsidRPr="009111E1">
        <w:rPr>
          <w:rFonts w:ascii="仿宋" w:eastAsia="仿宋" w:hAnsi="仿宋" w:hint="eastAsia"/>
          <w:color w:val="000000"/>
          <w:sz w:val="32"/>
          <w:szCs w:val="32"/>
        </w:rPr>
        <w:t>年支出预算</w:t>
      </w:r>
      <w:r w:rsidRPr="009111E1">
        <w:rPr>
          <w:rFonts w:ascii="仿宋" w:eastAsia="仿宋" w:hAnsi="仿宋"/>
          <w:color w:val="000000"/>
          <w:sz w:val="32"/>
          <w:szCs w:val="32"/>
        </w:rPr>
        <w:t>1598.7</w:t>
      </w:r>
      <w:r w:rsidR="00D05676">
        <w:rPr>
          <w:rFonts w:ascii="仿宋" w:eastAsia="仿宋" w:hAnsi="仿宋"/>
          <w:color w:val="000000"/>
          <w:sz w:val="32"/>
          <w:szCs w:val="32"/>
        </w:rPr>
        <w:t>9</w:t>
      </w:r>
      <w:r w:rsidRPr="009111E1">
        <w:rPr>
          <w:rFonts w:ascii="仿宋" w:eastAsia="仿宋" w:hAnsi="仿宋" w:hint="eastAsia"/>
          <w:color w:val="000000"/>
          <w:sz w:val="32"/>
          <w:szCs w:val="32"/>
        </w:rPr>
        <w:t>万元，比202</w:t>
      </w:r>
      <w:r w:rsidRPr="009111E1">
        <w:rPr>
          <w:rFonts w:ascii="仿宋" w:eastAsia="仿宋" w:hAnsi="仿宋"/>
          <w:color w:val="000000"/>
          <w:sz w:val="32"/>
          <w:szCs w:val="32"/>
        </w:rPr>
        <w:t>2</w:t>
      </w:r>
      <w:r w:rsidRPr="009111E1">
        <w:rPr>
          <w:rFonts w:ascii="仿宋" w:eastAsia="仿宋" w:hAnsi="仿宋" w:hint="eastAsia"/>
          <w:color w:val="000000"/>
          <w:sz w:val="32"/>
          <w:szCs w:val="32"/>
        </w:rPr>
        <w:t>年年初</w:t>
      </w:r>
      <w:r w:rsidRPr="009111E1">
        <w:rPr>
          <w:rFonts w:ascii="仿宋" w:eastAsia="仿宋" w:hAnsi="仿宋"/>
          <w:color w:val="000000"/>
          <w:sz w:val="32"/>
          <w:szCs w:val="32"/>
        </w:rPr>
        <w:t>预算1485.73</w:t>
      </w:r>
      <w:r w:rsidRPr="009111E1">
        <w:rPr>
          <w:rFonts w:ascii="仿宋" w:eastAsia="仿宋" w:hAnsi="仿宋" w:hint="eastAsia"/>
          <w:color w:val="000000"/>
          <w:sz w:val="32"/>
          <w:szCs w:val="32"/>
        </w:rPr>
        <w:t>万元增加</w:t>
      </w:r>
      <w:r w:rsidRPr="009111E1">
        <w:rPr>
          <w:rFonts w:ascii="仿宋" w:eastAsia="仿宋" w:hAnsi="仿宋"/>
          <w:color w:val="000000"/>
          <w:sz w:val="32"/>
          <w:szCs w:val="32"/>
        </w:rPr>
        <w:t>113.05</w:t>
      </w:r>
      <w:r w:rsidRPr="009111E1">
        <w:rPr>
          <w:rFonts w:ascii="仿宋" w:eastAsia="仿宋" w:hAnsi="仿宋" w:hint="eastAsia"/>
          <w:color w:val="000000"/>
          <w:sz w:val="32"/>
          <w:szCs w:val="32"/>
        </w:rPr>
        <w:t>万元，增长</w:t>
      </w:r>
      <w:r w:rsidRPr="009111E1">
        <w:rPr>
          <w:rFonts w:ascii="仿宋" w:eastAsia="仿宋" w:hAnsi="仿宋"/>
          <w:color w:val="000000"/>
          <w:sz w:val="32"/>
          <w:szCs w:val="32"/>
        </w:rPr>
        <w:t>7</w:t>
      </w:r>
      <w:r w:rsidR="00783669">
        <w:rPr>
          <w:rFonts w:ascii="仿宋" w:eastAsia="仿宋" w:hAnsi="仿宋"/>
          <w:color w:val="000000"/>
          <w:sz w:val="32"/>
          <w:szCs w:val="32"/>
        </w:rPr>
        <w:t>.61</w:t>
      </w:r>
      <w:r w:rsidRPr="009111E1">
        <w:rPr>
          <w:rFonts w:ascii="仿宋" w:eastAsia="仿宋" w:hAnsi="仿宋" w:hint="eastAsia"/>
          <w:color w:val="000000"/>
          <w:sz w:val="32"/>
          <w:szCs w:val="32"/>
        </w:rPr>
        <w:t>%。</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三、主要支出情况</w:t>
      </w:r>
    </w:p>
    <w:p w:rsidR="009111E1" w:rsidRPr="009111E1" w:rsidRDefault="009111E1" w:rsidP="009111E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111E1">
        <w:rPr>
          <w:rFonts w:ascii="仿宋" w:eastAsia="仿宋" w:hAnsi="仿宋" w:hint="eastAsia"/>
          <w:color w:val="000000"/>
          <w:sz w:val="32"/>
          <w:szCs w:val="32"/>
        </w:rPr>
        <w:t>2022年支出预算</w:t>
      </w:r>
      <w:r w:rsidRPr="009111E1">
        <w:rPr>
          <w:rFonts w:ascii="仿宋" w:eastAsia="仿宋" w:hAnsi="仿宋"/>
          <w:color w:val="000000"/>
          <w:sz w:val="32"/>
          <w:szCs w:val="32"/>
        </w:rPr>
        <w:t>中一般公共预算支出预算1598.78</w:t>
      </w:r>
      <w:r w:rsidRPr="009111E1">
        <w:rPr>
          <w:rFonts w:ascii="仿宋" w:eastAsia="仿宋" w:hAnsi="仿宋" w:hint="eastAsia"/>
          <w:color w:val="000000"/>
          <w:sz w:val="32"/>
          <w:szCs w:val="32"/>
        </w:rPr>
        <w:t>万元</w:t>
      </w:r>
      <w:r w:rsidRPr="009111E1">
        <w:rPr>
          <w:rFonts w:ascii="仿宋" w:eastAsia="仿宋" w:hAnsi="仿宋"/>
          <w:color w:val="000000"/>
          <w:sz w:val="32"/>
          <w:szCs w:val="32"/>
        </w:rPr>
        <w:t>，</w:t>
      </w:r>
      <w:r w:rsidRPr="009111E1">
        <w:rPr>
          <w:rFonts w:ascii="仿宋" w:eastAsia="仿宋" w:hAnsi="仿宋" w:hint="eastAsia"/>
          <w:color w:val="000000"/>
          <w:sz w:val="32"/>
          <w:szCs w:val="32"/>
        </w:rPr>
        <w:t>其中</w:t>
      </w:r>
      <w:r w:rsidRPr="009111E1">
        <w:rPr>
          <w:rFonts w:ascii="仿宋" w:eastAsia="仿宋" w:hAnsi="仿宋"/>
          <w:color w:val="000000"/>
          <w:sz w:val="32"/>
          <w:szCs w:val="32"/>
        </w:rPr>
        <w:t>：</w:t>
      </w:r>
      <w:r w:rsidRPr="009111E1">
        <w:rPr>
          <w:rFonts w:ascii="仿宋" w:eastAsia="仿宋" w:hAnsi="仿宋" w:hint="eastAsia"/>
          <w:color w:val="000000"/>
          <w:sz w:val="32"/>
          <w:szCs w:val="32"/>
        </w:rPr>
        <w:t>基本支出预算</w:t>
      </w:r>
      <w:r w:rsidRPr="009111E1">
        <w:rPr>
          <w:rFonts w:ascii="仿宋" w:eastAsia="仿宋" w:hAnsi="仿宋"/>
          <w:color w:val="000000"/>
          <w:sz w:val="32"/>
          <w:szCs w:val="32"/>
        </w:rPr>
        <w:t>905.</w:t>
      </w:r>
      <w:r w:rsidRPr="009111E1">
        <w:rPr>
          <w:rFonts w:ascii="仿宋" w:eastAsia="仿宋" w:hAnsi="仿宋" w:hint="eastAsia"/>
          <w:color w:val="000000"/>
          <w:sz w:val="32"/>
          <w:szCs w:val="32"/>
        </w:rPr>
        <w:t>2</w:t>
      </w:r>
      <w:r w:rsidRPr="009111E1">
        <w:rPr>
          <w:rFonts w:ascii="仿宋" w:eastAsia="仿宋" w:hAnsi="仿宋"/>
          <w:color w:val="000000"/>
          <w:sz w:val="32"/>
          <w:szCs w:val="32"/>
        </w:rPr>
        <w:t>5</w:t>
      </w:r>
      <w:r w:rsidRPr="009111E1">
        <w:rPr>
          <w:rFonts w:ascii="仿宋" w:eastAsia="仿宋" w:hAnsi="仿宋" w:hint="eastAsia"/>
          <w:color w:val="000000"/>
          <w:sz w:val="32"/>
          <w:szCs w:val="32"/>
        </w:rPr>
        <w:t>万元，较去年年初</w:t>
      </w:r>
      <w:r w:rsidRPr="009111E1">
        <w:rPr>
          <w:rFonts w:ascii="仿宋" w:eastAsia="仿宋" w:hAnsi="仿宋"/>
          <w:color w:val="000000"/>
          <w:sz w:val="32"/>
          <w:szCs w:val="32"/>
        </w:rPr>
        <w:t>预算843.39</w:t>
      </w:r>
      <w:r w:rsidRPr="009111E1">
        <w:rPr>
          <w:rFonts w:ascii="仿宋" w:eastAsia="仿宋" w:hAnsi="仿宋" w:hint="eastAsia"/>
          <w:color w:val="000000"/>
          <w:sz w:val="32"/>
          <w:szCs w:val="32"/>
        </w:rPr>
        <w:t>元增加6</w:t>
      </w:r>
      <w:r w:rsidRPr="009111E1">
        <w:rPr>
          <w:rFonts w:ascii="仿宋" w:eastAsia="仿宋" w:hAnsi="仿宋"/>
          <w:color w:val="000000"/>
          <w:sz w:val="32"/>
          <w:szCs w:val="32"/>
        </w:rPr>
        <w:t>1.86</w:t>
      </w:r>
      <w:r w:rsidRPr="009111E1">
        <w:rPr>
          <w:rFonts w:ascii="仿宋" w:eastAsia="仿宋" w:hAnsi="仿宋" w:hint="eastAsia"/>
          <w:color w:val="000000"/>
          <w:sz w:val="32"/>
          <w:szCs w:val="32"/>
        </w:rPr>
        <w:t>万元，</w:t>
      </w:r>
      <w:r w:rsidR="00E624D1" w:rsidRPr="009111E1">
        <w:rPr>
          <w:rFonts w:ascii="仿宋" w:eastAsia="仿宋" w:hAnsi="仿宋" w:hint="eastAsia"/>
          <w:color w:val="000000"/>
          <w:sz w:val="32"/>
          <w:szCs w:val="32"/>
        </w:rPr>
        <w:t>增长</w:t>
      </w:r>
      <w:r w:rsidR="00E624D1">
        <w:rPr>
          <w:rFonts w:ascii="仿宋" w:eastAsia="仿宋" w:hAnsi="仿宋"/>
          <w:color w:val="000000"/>
          <w:sz w:val="32"/>
          <w:szCs w:val="32"/>
        </w:rPr>
        <w:t>7.33</w:t>
      </w:r>
      <w:r w:rsidR="00E624D1" w:rsidRPr="009111E1">
        <w:rPr>
          <w:rFonts w:ascii="仿宋" w:eastAsia="仿宋" w:hAnsi="仿宋" w:hint="eastAsia"/>
          <w:color w:val="000000"/>
          <w:sz w:val="32"/>
          <w:szCs w:val="32"/>
        </w:rPr>
        <w:t>%</w:t>
      </w:r>
      <w:r w:rsidRPr="009111E1">
        <w:rPr>
          <w:rFonts w:ascii="仿宋" w:eastAsia="仿宋" w:hAnsi="仿宋" w:hint="eastAsia"/>
          <w:color w:val="000000"/>
          <w:sz w:val="32"/>
          <w:szCs w:val="32"/>
        </w:rPr>
        <w:t>主要原因是工资津贴有所调整</w:t>
      </w:r>
      <w:r w:rsidR="00706C32">
        <w:rPr>
          <w:rFonts w:ascii="仿宋" w:eastAsia="仿宋" w:hAnsi="仿宋" w:hint="eastAsia"/>
          <w:color w:val="000000"/>
          <w:sz w:val="32"/>
          <w:szCs w:val="32"/>
        </w:rPr>
        <w:t>、日常办公经费有所增长</w:t>
      </w:r>
      <w:r w:rsidRPr="009111E1">
        <w:rPr>
          <w:rFonts w:ascii="仿宋" w:eastAsia="仿宋" w:hAnsi="仿宋" w:hint="eastAsia"/>
          <w:color w:val="000000"/>
          <w:sz w:val="32"/>
          <w:szCs w:val="32"/>
        </w:rPr>
        <w:t>；项目支出预算</w:t>
      </w:r>
      <w:r w:rsidRPr="009111E1">
        <w:rPr>
          <w:rFonts w:ascii="仿宋" w:eastAsia="仿宋" w:hAnsi="仿宋"/>
          <w:color w:val="000000"/>
          <w:sz w:val="32"/>
          <w:szCs w:val="32"/>
        </w:rPr>
        <w:t>693.53</w:t>
      </w:r>
      <w:r w:rsidRPr="009111E1">
        <w:rPr>
          <w:rFonts w:ascii="仿宋" w:eastAsia="仿宋" w:hAnsi="仿宋" w:hint="eastAsia"/>
          <w:color w:val="000000"/>
          <w:sz w:val="32"/>
          <w:szCs w:val="32"/>
        </w:rPr>
        <w:t>万元，较去年年初</w:t>
      </w:r>
      <w:r w:rsidRPr="009111E1">
        <w:rPr>
          <w:rFonts w:ascii="仿宋" w:eastAsia="仿宋" w:hAnsi="仿宋"/>
          <w:color w:val="000000"/>
          <w:sz w:val="32"/>
          <w:szCs w:val="32"/>
        </w:rPr>
        <w:t>预算</w:t>
      </w:r>
      <w:r w:rsidRPr="009111E1">
        <w:rPr>
          <w:rFonts w:ascii="仿宋" w:eastAsia="仿宋" w:hAnsi="仿宋" w:hint="eastAsia"/>
          <w:color w:val="000000"/>
          <w:sz w:val="32"/>
          <w:szCs w:val="32"/>
        </w:rPr>
        <w:t>、</w:t>
      </w:r>
      <w:r w:rsidR="007D062F">
        <w:rPr>
          <w:rFonts w:ascii="仿宋" w:eastAsia="仿宋" w:hAnsi="仿宋"/>
          <w:color w:val="000000"/>
          <w:sz w:val="32"/>
          <w:szCs w:val="32"/>
        </w:rPr>
        <w:t>482</w:t>
      </w:r>
      <w:r w:rsidRPr="009111E1">
        <w:rPr>
          <w:rFonts w:ascii="仿宋" w:eastAsia="仿宋" w:hAnsi="仿宋"/>
          <w:color w:val="000000"/>
          <w:sz w:val="32"/>
          <w:szCs w:val="32"/>
        </w:rPr>
        <w:t>.34</w:t>
      </w:r>
      <w:r w:rsidRPr="009111E1">
        <w:rPr>
          <w:rFonts w:ascii="仿宋" w:eastAsia="仿宋" w:hAnsi="仿宋" w:hint="eastAsia"/>
          <w:color w:val="000000"/>
          <w:sz w:val="32"/>
          <w:szCs w:val="32"/>
        </w:rPr>
        <w:t>万元增加</w:t>
      </w:r>
      <w:r w:rsidR="004F2017">
        <w:rPr>
          <w:rFonts w:ascii="仿宋" w:eastAsia="仿宋" w:hAnsi="仿宋"/>
          <w:color w:val="000000"/>
          <w:sz w:val="32"/>
          <w:szCs w:val="32"/>
        </w:rPr>
        <w:t>21</w:t>
      </w:r>
      <w:r w:rsidRPr="009111E1">
        <w:rPr>
          <w:rFonts w:ascii="仿宋" w:eastAsia="仿宋" w:hAnsi="仿宋"/>
          <w:color w:val="000000"/>
          <w:sz w:val="32"/>
          <w:szCs w:val="32"/>
        </w:rPr>
        <w:t>1.19</w:t>
      </w:r>
      <w:r w:rsidRPr="009111E1">
        <w:rPr>
          <w:rFonts w:ascii="仿宋" w:eastAsia="仿宋" w:hAnsi="仿宋" w:hint="eastAsia"/>
          <w:color w:val="000000"/>
          <w:sz w:val="32"/>
          <w:szCs w:val="32"/>
        </w:rPr>
        <w:t>元，</w:t>
      </w:r>
      <w:r w:rsidR="004F2017" w:rsidRPr="009111E1">
        <w:rPr>
          <w:rFonts w:ascii="仿宋" w:eastAsia="仿宋" w:hAnsi="仿宋" w:hint="eastAsia"/>
          <w:color w:val="000000"/>
          <w:sz w:val="32"/>
          <w:szCs w:val="32"/>
        </w:rPr>
        <w:t>增长</w:t>
      </w:r>
      <w:r w:rsidR="004F2017">
        <w:rPr>
          <w:rFonts w:ascii="仿宋" w:eastAsia="仿宋" w:hAnsi="仿宋"/>
          <w:color w:val="000000"/>
          <w:sz w:val="32"/>
          <w:szCs w:val="32"/>
        </w:rPr>
        <w:t>43.78</w:t>
      </w:r>
      <w:r w:rsidR="004F2017" w:rsidRPr="009111E1">
        <w:rPr>
          <w:rFonts w:ascii="仿宋" w:eastAsia="仿宋" w:hAnsi="仿宋" w:hint="eastAsia"/>
          <w:color w:val="000000"/>
          <w:sz w:val="32"/>
          <w:szCs w:val="32"/>
        </w:rPr>
        <w:t>%</w:t>
      </w:r>
      <w:r w:rsidRPr="009111E1">
        <w:rPr>
          <w:rFonts w:ascii="仿宋" w:eastAsia="仿宋" w:hAnsi="仿宋" w:hint="eastAsia"/>
          <w:color w:val="000000"/>
          <w:sz w:val="32"/>
          <w:szCs w:val="32"/>
        </w:rPr>
        <w:t>主要原因是202</w:t>
      </w:r>
      <w:r w:rsidRPr="009111E1">
        <w:rPr>
          <w:rFonts w:ascii="仿宋" w:eastAsia="仿宋" w:hAnsi="仿宋"/>
          <w:color w:val="000000"/>
          <w:sz w:val="32"/>
          <w:szCs w:val="32"/>
        </w:rPr>
        <w:t>3</w:t>
      </w:r>
      <w:r w:rsidRPr="009111E1">
        <w:rPr>
          <w:rFonts w:ascii="仿宋" w:eastAsia="仿宋" w:hAnsi="仿宋" w:hint="eastAsia"/>
          <w:color w:val="000000"/>
          <w:sz w:val="32"/>
          <w:szCs w:val="32"/>
        </w:rPr>
        <w:t>年少年宫办公、房屋租赁经费、学生活动经费</w:t>
      </w:r>
      <w:r w:rsidR="006640C1">
        <w:rPr>
          <w:rFonts w:ascii="仿宋" w:eastAsia="仿宋" w:hAnsi="仿宋" w:hint="eastAsia"/>
          <w:color w:val="000000"/>
          <w:sz w:val="32"/>
          <w:szCs w:val="32"/>
        </w:rPr>
        <w:t>项目</w:t>
      </w:r>
      <w:r w:rsidRPr="009111E1">
        <w:rPr>
          <w:rFonts w:ascii="仿宋" w:eastAsia="仿宋" w:hAnsi="仿宋" w:hint="eastAsia"/>
          <w:color w:val="000000"/>
          <w:sz w:val="32"/>
          <w:szCs w:val="32"/>
        </w:rPr>
        <w:t>都有所增长，因此财政项目支出增长。</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lastRenderedPageBreak/>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926CB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德胜少年宫</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1C3FFE">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1C3FFE">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1C3FFE">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917C3E">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917C3E">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917C3E">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917C3E">
        <w:rPr>
          <w:rFonts w:ascii="仿宋" w:eastAsia="仿宋" w:hAnsi="仿宋"/>
          <w:color w:val="000000"/>
          <w:sz w:val="32"/>
          <w:szCs w:val="32"/>
        </w:rPr>
        <w:t>0</w:t>
      </w:r>
      <w:r w:rsidRPr="00AC2580">
        <w:rPr>
          <w:rFonts w:ascii="仿宋" w:eastAsia="仿宋" w:hAnsi="仿宋" w:hint="eastAsia"/>
          <w:color w:val="000000"/>
          <w:sz w:val="32"/>
          <w:szCs w:val="32"/>
        </w:rPr>
        <w:t>万元减少</w:t>
      </w:r>
      <w:r w:rsidR="00917C3E">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3D27BC">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EF1E7D">
        <w:rPr>
          <w:rFonts w:ascii="仿宋" w:eastAsia="仿宋" w:hAnsi="仿宋"/>
          <w:color w:val="000000"/>
          <w:sz w:val="32"/>
          <w:szCs w:val="32"/>
        </w:rPr>
        <w:t>6.9</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A283E">
        <w:rPr>
          <w:rFonts w:ascii="仿宋" w:eastAsia="仿宋" w:hAnsi="仿宋"/>
          <w:color w:val="000000"/>
          <w:sz w:val="32"/>
          <w:szCs w:val="32"/>
        </w:rPr>
        <w:t>6</w:t>
      </w:r>
      <w:r w:rsidR="00545D6C" w:rsidRPr="00AC2580">
        <w:rPr>
          <w:rFonts w:ascii="仿宋" w:eastAsia="仿宋" w:hAnsi="仿宋" w:hint="eastAsia"/>
          <w:color w:val="000000"/>
          <w:sz w:val="32"/>
          <w:szCs w:val="32"/>
        </w:rPr>
        <w:t>项，占总项目数额的</w:t>
      </w:r>
      <w:r w:rsidR="00CA283E">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CB2092">
        <w:rPr>
          <w:rFonts w:ascii="仿宋" w:eastAsia="仿宋" w:hAnsi="仿宋"/>
          <w:color w:val="000000"/>
          <w:sz w:val="32"/>
          <w:szCs w:val="32"/>
        </w:rPr>
        <w:t>2</w:t>
      </w:r>
      <w:r w:rsidR="00545D6C" w:rsidRPr="00AC2580">
        <w:rPr>
          <w:rFonts w:ascii="仿宋" w:eastAsia="仿宋" w:hAnsi="仿宋" w:hint="eastAsia"/>
          <w:color w:val="000000"/>
          <w:sz w:val="32"/>
          <w:szCs w:val="32"/>
        </w:rPr>
        <w:t>个，涉及金额</w:t>
      </w:r>
      <w:r w:rsidR="00CB2092">
        <w:rPr>
          <w:rFonts w:ascii="仿宋" w:eastAsia="仿宋" w:hAnsi="仿宋"/>
          <w:color w:val="000000"/>
          <w:sz w:val="32"/>
          <w:szCs w:val="32"/>
        </w:rPr>
        <w:t>602.63</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913960">
        <w:rPr>
          <w:rFonts w:ascii="仿宋" w:eastAsia="仿宋" w:hAnsi="仿宋"/>
          <w:color w:val="000000"/>
          <w:sz w:val="32"/>
          <w:szCs w:val="32"/>
        </w:rPr>
        <w:t>299.</w:t>
      </w:r>
      <w:r w:rsidR="006745DF">
        <w:rPr>
          <w:rFonts w:ascii="仿宋" w:eastAsia="仿宋" w:hAnsi="仿宋"/>
          <w:color w:val="000000"/>
          <w:sz w:val="32"/>
          <w:szCs w:val="32"/>
        </w:rPr>
        <w:t>40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913960">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91396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13960">
        <w:rPr>
          <w:rFonts w:ascii="仿宋" w:eastAsia="仿宋" w:hAnsi="仿宋"/>
          <w:color w:val="000000"/>
          <w:sz w:val="32"/>
          <w:szCs w:val="32"/>
        </w:rPr>
        <w:t>0</w:t>
      </w:r>
      <w:r w:rsidRPr="00AC2580">
        <w:rPr>
          <w:rFonts w:ascii="仿宋" w:eastAsia="仿宋" w:hAnsi="仿宋" w:hint="eastAsia"/>
          <w:color w:val="000000"/>
          <w:sz w:val="32"/>
          <w:szCs w:val="32"/>
        </w:rPr>
        <w:t>台（套）、</w:t>
      </w:r>
      <w:r w:rsidR="0091396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13960">
        <w:rPr>
          <w:rFonts w:ascii="仿宋" w:eastAsia="仿宋" w:hAnsi="仿宋"/>
          <w:color w:val="000000"/>
          <w:sz w:val="32"/>
          <w:szCs w:val="32"/>
        </w:rPr>
        <w:t>0</w:t>
      </w:r>
      <w:r w:rsidRPr="00AC2580">
        <w:rPr>
          <w:rFonts w:ascii="仿宋" w:eastAsia="仿宋" w:hAnsi="仿宋" w:hint="eastAsia"/>
          <w:color w:val="000000"/>
          <w:sz w:val="32"/>
          <w:szCs w:val="32"/>
        </w:rPr>
        <w:t>台（套）、</w:t>
      </w:r>
      <w:r w:rsidR="00913960">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13960">
        <w:rPr>
          <w:rFonts w:ascii="仿宋" w:eastAsia="仿宋" w:hAnsi="仿宋"/>
          <w:color w:val="000000"/>
          <w:sz w:val="32"/>
          <w:szCs w:val="32"/>
        </w:rPr>
        <w:t>0</w:t>
      </w:r>
      <w:r w:rsidRPr="00AC2580">
        <w:rPr>
          <w:rFonts w:ascii="仿宋" w:eastAsia="仿宋" w:hAnsi="仿宋" w:hint="eastAsia"/>
          <w:color w:val="000000"/>
          <w:sz w:val="32"/>
          <w:szCs w:val="32"/>
        </w:rPr>
        <w:t>台（套）、</w:t>
      </w:r>
      <w:r w:rsidR="00913960">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13960">
        <w:rPr>
          <w:rFonts w:ascii="仿宋" w:eastAsia="仿宋" w:hAnsi="仿宋"/>
          <w:color w:val="000000"/>
          <w:sz w:val="32"/>
          <w:szCs w:val="32"/>
        </w:rPr>
        <w:t>0</w:t>
      </w:r>
      <w:r w:rsidRPr="00AC2580">
        <w:rPr>
          <w:rFonts w:ascii="仿宋" w:eastAsia="仿宋" w:hAnsi="仿宋" w:hint="eastAsia"/>
          <w:color w:val="000000"/>
          <w:sz w:val="32"/>
          <w:szCs w:val="32"/>
        </w:rPr>
        <w:t>台（套）、</w:t>
      </w:r>
      <w:r w:rsidR="00913960">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w:t>
      </w:r>
      <w:r w:rsidRPr="00AC2580">
        <w:rPr>
          <w:rFonts w:ascii="仿宋" w:eastAsia="仿宋" w:hAnsi="仿宋" w:hint="eastAsia"/>
          <w:color w:val="000000"/>
          <w:sz w:val="32"/>
          <w:szCs w:val="32"/>
        </w:rPr>
        <w:lastRenderedPageBreak/>
        <w:t>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F7D" w:rsidRDefault="001D2F7D" w:rsidP="00AF695C">
      <w:r>
        <w:separator/>
      </w:r>
    </w:p>
  </w:endnote>
  <w:endnote w:type="continuationSeparator" w:id="0">
    <w:p w:rsidR="001D2F7D" w:rsidRDefault="001D2F7D"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F7D" w:rsidRDefault="001D2F7D" w:rsidP="00AF695C">
      <w:r>
        <w:separator/>
      </w:r>
    </w:p>
  </w:footnote>
  <w:footnote w:type="continuationSeparator" w:id="0">
    <w:p w:rsidR="001D2F7D" w:rsidRDefault="001D2F7D"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3FFE"/>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2F7D"/>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0A8F"/>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7BC"/>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017"/>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C3"/>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97A58"/>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0C1"/>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5DF"/>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B71"/>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00"/>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6C32"/>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69"/>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62F"/>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196"/>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1E1"/>
    <w:rsid w:val="009112BF"/>
    <w:rsid w:val="0091151F"/>
    <w:rsid w:val="009116CE"/>
    <w:rsid w:val="00911C41"/>
    <w:rsid w:val="00911E26"/>
    <w:rsid w:val="00911E4E"/>
    <w:rsid w:val="009129AA"/>
    <w:rsid w:val="00912D27"/>
    <w:rsid w:val="0091307F"/>
    <w:rsid w:val="00913204"/>
    <w:rsid w:val="00913887"/>
    <w:rsid w:val="00913960"/>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17C3E"/>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B2"/>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3BD"/>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61"/>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83E"/>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092"/>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67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5A6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1FC"/>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6FC"/>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4D1"/>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1E7D"/>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61A8"/>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353</Words>
  <Characters>2014</Characters>
  <Application>Microsoft Office Word</Application>
  <DocSecurity>0</DocSecurity>
  <Lines>16</Lines>
  <Paragraphs>4</Paragraphs>
  <ScaleCrop>false</ScaleCrop>
  <Company>微软中国</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李 松</cp:lastModifiedBy>
  <cp:revision>55</cp:revision>
  <dcterms:created xsi:type="dcterms:W3CDTF">2022-01-10T07:29:00Z</dcterms:created>
  <dcterms:modified xsi:type="dcterms:W3CDTF">2023-02-04T07:53:00Z</dcterms:modified>
</cp:coreProperties>
</file>