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北京市回民学校</w:t>
      </w:r>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w:t>
      </w:r>
      <w:r>
        <w:rPr>
          <w:rFonts w:ascii="方正小标宋简体" w:eastAsia="方正小标宋简体"/>
          <w:sz w:val="44"/>
          <w:szCs w:val="44"/>
        </w:rPr>
        <w:t>3</w:t>
      </w:r>
      <w:r>
        <w:rPr>
          <w:rFonts w:hint="eastAsia" w:ascii="方正小标宋简体" w:eastAsia="方正小标宋简体"/>
          <w:sz w:val="44"/>
          <w:szCs w:val="44"/>
        </w:rPr>
        <w:t>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黑体" w:hAnsi="黑体" w:eastAsia="黑体"/>
          <w:color w:val="000000"/>
          <w:sz w:val="32"/>
          <w:szCs w:val="32"/>
        </w:rPr>
      </w:pPr>
      <w:r>
        <w:rPr>
          <w:rFonts w:hint="eastAsia" w:ascii="黑体" w:hAnsi="黑体" w:eastAsia="黑体"/>
          <w:color w:val="000000"/>
          <w:sz w:val="32"/>
          <w:szCs w:val="32"/>
        </w:rPr>
        <w:t>一、部门主要职责及机构设置情况</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一、部门情况</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（一）部门机构设置、职责</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行政组织：</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决策：校务委员会</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执行：</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各年级段——教育教学管理的核心</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1、关于年级整体规划和落实反馈</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2、关于年级教育教学常规管理工作</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3、关于年级主题活动</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4、关于年级家校协作管理</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5、关于德育科研</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6、关于档案管理</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服务：</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课程教学中心</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课程建设</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教研组、备课组建设</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组织学校教学研究活动和教育教学科研活动</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组织研究课、观摩课、评优课等，组织教研组和学生的各类学科竞赛</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应对中高考改革带来的新事物，如开放性科学实践活动课程、综合社会实践活动课程等。</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教务管理中心</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1、协助主管副校长做好教务常规管理、校内各种考务和教学辅助部门管理等工作，为教学一线提供有效服务保障。</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2、负责制定、完善、审核本中心各管理岗位的工作职责和规章制度；组织安排制定部门工作计划并检查实施。</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3、领导教务员编排全校各班、各门课教师的课程表，作好教师请假、调课工作，编制学校校历表等。</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4、领导学校图书馆、实验室等的工作，加强教学设备的建设，不断改进教学条件。</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5、领导学校文印室工作，及时作好各类文印工作。</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6、负责中考、高考、会考等考试的报考、报名工作及其它中招、高招工作。</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学生服务管理中心——打破原有教育教学壁垒，整合学生服务</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校园的“政务中心”，为学生提供各种学生卡、校服预定、低保医保办理等方便快捷的一站式服务</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卫生保健服务</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办理各种助学金、奖学金的发放及勤工助学等资助服务</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开放性科学实践活动、综合社会实践活动、综合素质评价等学生平台管理</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各种校外学生活动的服务与保障</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接待学生及家长来访及反馈</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学籍管理</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入学与注册，转学、休学、复学，毕业、结业、肄业及学生档案管理等</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学生发展指导中心——为学生的全面发展提供平台</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体育、艺术、科技教育管理工作</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校内外有关体育、艺术、科技等各级各类比赛的组织实施</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学生心理健康教育、生涯指导</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校内大型主体教育活动的组织与实施</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后勤服务处</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协助主管校长抓好学校的总务管理、宿舍管理、财产管理和膳食管理等工作，为教学一线和广大师生提供有效的后勤服务保障。</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负责制定、完善、审核本处室各岗位的工作职责和规章制度，组织安排制定部门工作计划并定期检查、落实、总结。</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有计划地组织办公、教学设备的预算报告并安排调配、维修，负责联系上级安排预算内政府采购项目的落实。</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负责安排预算内基建和校舍的使用。负责督促师生执行校产的使用和保管制度。</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 xml:space="preserve">信息技术中心 </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协助校长做好学校的校园网络、多媒体技术支持、维护和管理，为学校各部门提供信息技术服务。</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根据学校工作计划，制定本中心工作计划并负责计划的组织实施。</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协助校长规划学校各部门信息技术的软件、硬件配置，建设好学校网站，开发校园信息技术平台为学校的教育、教学和管理服务。</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适时对本校教职工的网络应用及信息技术运用进行培训与指导，使信息技术在教育教学和行政工作中充分发挥作用。</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督促制定本中心管辖范围内的各种专业教室和设备的管理、维修、保养制度并检查、落实。</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负责联络、协调区信息管理中心，做好各种信息平台的维护保障工作。</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 xml:space="preserve">质量监测与评价中心 </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制定教育、教学和管理的质量评估标准，并实时进行质量监测、发展评价与反馈</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定期组织各种校内视导</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教职员工招聘、继教</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制定教师、班主任、职员培训计划，并组织实施</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教职员工的考核、评价与反馈，及每学期评教评学</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负责综合督导和专项视导材料的收集整理</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 xml:space="preserve">资源交流中心 </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做好学校的国际交流、场馆管理、外事接待等工作。</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负责建立健全本中心各项管理规章制度，制定每学期各部门的工作计划，总结各部门的工作</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广泛开展对外联络，进行国内、外师生交流项目（包括各民族学校）的开拓、引进</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负责做好国内外来校交流师生的教育、生活管理等工作</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主管学校公共设施的对外开放使用，落实好北京市关于社会大课堂的要求并安排好服务管理工作</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与党政办公室一起做好各种接待服务工作</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 xml:space="preserve">党政办公室 </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协助书记、校长处理学校各项党政日常工作事务，做好人事管理、财务管理、档案管理、安全保卫、会务接待、文秘、信访来访等服务工作</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负责制定本部门工作计划，并进行检查、落实</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认真做好上情下达、下情上达，负责处理校内外各种公文、函件并督促检查落实，妥善处理来信来访</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负责安排校长办公会、行政会、全体会等会议及学校重大活动的组织协调工作，做好会前准备、会议记录和会议议定事项的督办工作</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发布党政事务通知、通告等，负责安排学校工作日程、作息时间等</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做好学校各处室的工作协调，负责组织协调多部门共同办理的综合性工作</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做好人事、财务、安保、车辆调度等服务管理工作，督促检查各类档案收集、使用和大事记载情况。</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宋体" w:hAnsi="宋体" w:cs="宋体"/>
          <w:color w:val="000000"/>
          <w:sz w:val="32"/>
          <w:szCs w:val="32"/>
        </w:rPr>
        <w:t>•</w:t>
      </w:r>
      <w:r>
        <w:rPr>
          <w:rFonts w:hint="eastAsia" w:ascii="仿宋_GB2312" w:eastAsia="仿宋_GB2312"/>
          <w:color w:val="000000"/>
          <w:sz w:val="32"/>
          <w:szCs w:val="32"/>
        </w:rPr>
        <w:tab/>
      </w:r>
      <w:r>
        <w:rPr>
          <w:rFonts w:hint="eastAsia" w:ascii="仿宋_GB2312" w:eastAsia="仿宋_GB2312"/>
          <w:color w:val="000000"/>
          <w:sz w:val="32"/>
          <w:szCs w:val="32"/>
        </w:rPr>
        <w:t>与工会配合做好离退休老同志和在职教职工的劳资、福利、劳保等工作。</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（二）人员构成情况</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北京市回民学校在册教职工2</w:t>
      </w:r>
      <w:r>
        <w:rPr>
          <w:rFonts w:ascii="仿宋_GB2312" w:eastAsia="仿宋_GB2312"/>
          <w:color w:val="000000"/>
          <w:sz w:val="32"/>
          <w:szCs w:val="32"/>
        </w:rPr>
        <w:t>5</w:t>
      </w:r>
      <w:r>
        <w:rPr>
          <w:rFonts w:hint="eastAsia" w:ascii="仿宋_GB2312" w:eastAsia="仿宋_GB2312"/>
          <w:color w:val="000000"/>
          <w:sz w:val="32"/>
          <w:szCs w:val="32"/>
        </w:rPr>
        <w:t>0人，离休3人，退休</w:t>
      </w:r>
      <w:r>
        <w:rPr>
          <w:rFonts w:ascii="仿宋_GB2312" w:eastAsia="仿宋_GB2312"/>
          <w:color w:val="000000"/>
          <w:sz w:val="32"/>
          <w:szCs w:val="32"/>
        </w:rPr>
        <w:t>298</w:t>
      </w:r>
      <w:r>
        <w:rPr>
          <w:rFonts w:hint="eastAsia" w:ascii="仿宋_GB2312" w:eastAsia="仿宋_GB2312"/>
          <w:color w:val="000000"/>
          <w:sz w:val="32"/>
          <w:szCs w:val="32"/>
        </w:rPr>
        <w:t>人。学生2</w:t>
      </w:r>
      <w:r>
        <w:rPr>
          <w:rFonts w:ascii="仿宋_GB2312" w:eastAsia="仿宋_GB2312"/>
          <w:color w:val="000000"/>
          <w:sz w:val="32"/>
          <w:szCs w:val="32"/>
        </w:rPr>
        <w:t>365</w:t>
      </w:r>
      <w:r>
        <w:rPr>
          <w:rFonts w:hint="eastAsia" w:ascii="仿宋_GB2312" w:eastAsia="仿宋_GB2312"/>
          <w:color w:val="000000"/>
          <w:sz w:val="32"/>
          <w:szCs w:val="32"/>
        </w:rPr>
        <w:t>人，其中高中</w:t>
      </w:r>
      <w:r>
        <w:rPr>
          <w:rFonts w:ascii="仿宋_GB2312" w:eastAsia="仿宋_GB2312"/>
          <w:color w:val="000000"/>
          <w:sz w:val="32"/>
          <w:szCs w:val="32"/>
        </w:rPr>
        <w:t>991</w:t>
      </w:r>
      <w:r>
        <w:rPr>
          <w:rFonts w:hint="eastAsia" w:ascii="仿宋_GB2312" w:eastAsia="仿宋_GB2312"/>
          <w:color w:val="000000"/>
          <w:sz w:val="32"/>
          <w:szCs w:val="32"/>
        </w:rPr>
        <w:t>人，初中13</w:t>
      </w:r>
      <w:r>
        <w:rPr>
          <w:rFonts w:ascii="仿宋_GB2312" w:eastAsia="仿宋_GB2312"/>
          <w:color w:val="000000"/>
          <w:sz w:val="32"/>
          <w:szCs w:val="32"/>
        </w:rPr>
        <w:t>74</w:t>
      </w:r>
      <w:r>
        <w:rPr>
          <w:rFonts w:hint="eastAsia" w:ascii="仿宋_GB2312" w:eastAsia="仿宋_GB2312"/>
          <w:color w:val="000000"/>
          <w:sz w:val="32"/>
          <w:szCs w:val="32"/>
        </w:rPr>
        <w:t>人。</w:t>
      </w:r>
    </w:p>
    <w:p>
      <w:pPr>
        <w:adjustRightInd w:val="0"/>
        <w:snapToGrid w:val="0"/>
        <w:spacing w:before="100" w:beforeAutospacing="1" w:after="100" w:afterAutospacing="1" w:line="560" w:lineRule="exact"/>
        <w:ind w:firstLine="640" w:firstLineChars="200"/>
        <w:contextualSpacing/>
        <w:rPr>
          <w:rFonts w:ascii="黑体" w:hAnsi="黑体" w:eastAsia="黑体"/>
          <w:color w:val="000000"/>
          <w:sz w:val="32"/>
          <w:szCs w:val="32"/>
        </w:rPr>
      </w:pPr>
      <w:r>
        <w:rPr>
          <w:rFonts w:hint="eastAsia" w:ascii="黑体" w:hAnsi="黑体" w:eastAsia="黑体"/>
          <w:color w:val="000000"/>
          <w:sz w:val="32"/>
          <w:szCs w:val="32"/>
        </w:rPr>
        <w:t>二、202</w:t>
      </w:r>
      <w:r>
        <w:rPr>
          <w:rFonts w:ascii="黑体" w:hAnsi="黑体" w:eastAsia="黑体"/>
          <w:color w:val="000000"/>
          <w:sz w:val="32"/>
          <w:szCs w:val="32"/>
        </w:rPr>
        <w:t>3</w:t>
      </w:r>
      <w:r>
        <w:rPr>
          <w:rFonts w:hint="eastAsia" w:ascii="黑体" w:hAnsi="黑体" w:eastAsia="黑体"/>
          <w:color w:val="000000"/>
          <w:sz w:val="32"/>
          <w:szCs w:val="32"/>
        </w:rPr>
        <w:t>年部门预算收支及增减变化情况说明</w:t>
      </w:r>
    </w:p>
    <w:p>
      <w:pPr>
        <w:tabs>
          <w:tab w:val="left" w:pos="1680"/>
        </w:tabs>
        <w:snapToGrid w:val="0"/>
        <w:spacing w:before="100" w:beforeAutospacing="1" w:after="100" w:afterAutospacing="1" w:line="560" w:lineRule="exact"/>
        <w:ind w:firstLine="640" w:firstLineChars="200"/>
        <w:contextualSpacing/>
        <w:rPr>
          <w:rFonts w:ascii="仿宋_GB2312" w:hAnsi="华文仿宋" w:eastAsia="仿宋_GB2312"/>
          <w:color w:val="000000"/>
          <w:sz w:val="32"/>
          <w:szCs w:val="32"/>
          <w:highlight w:val="none"/>
        </w:rPr>
      </w:pPr>
      <w:r>
        <w:rPr>
          <w:rFonts w:hint="eastAsia" w:ascii="仿宋_GB2312" w:hAnsi="华文仿宋" w:eastAsia="仿宋_GB2312"/>
          <w:color w:val="000000"/>
          <w:sz w:val="32"/>
          <w:szCs w:val="32"/>
        </w:rPr>
        <w:t>202</w:t>
      </w:r>
      <w:r>
        <w:rPr>
          <w:rFonts w:ascii="仿宋_GB2312" w:hAnsi="华文仿宋" w:eastAsia="仿宋_GB2312"/>
          <w:color w:val="000000"/>
          <w:sz w:val="32"/>
          <w:szCs w:val="32"/>
        </w:rPr>
        <w:t>3</w:t>
      </w:r>
      <w:r>
        <w:rPr>
          <w:rFonts w:hint="eastAsia" w:ascii="仿宋_GB2312" w:hAnsi="华文仿宋" w:eastAsia="仿宋_GB2312"/>
          <w:color w:val="000000"/>
          <w:sz w:val="32"/>
          <w:szCs w:val="32"/>
        </w:rPr>
        <w:t>年收入预算</w:t>
      </w:r>
      <w:r>
        <w:rPr>
          <w:rFonts w:ascii="仿宋_GB2312" w:hAnsi="华文仿宋" w:eastAsia="仿宋_GB2312"/>
          <w:color w:val="000000"/>
          <w:sz w:val="32"/>
          <w:szCs w:val="32"/>
        </w:rPr>
        <w:t>12318.16</w:t>
      </w:r>
      <w:r>
        <w:rPr>
          <w:rFonts w:hint="eastAsia" w:ascii="仿宋_GB2312" w:hAnsi="华文仿宋" w:eastAsia="仿宋_GB2312"/>
          <w:color w:val="000000"/>
          <w:sz w:val="32"/>
          <w:szCs w:val="32"/>
        </w:rPr>
        <w:t>万元，比202</w:t>
      </w:r>
      <w:r>
        <w:rPr>
          <w:rFonts w:ascii="仿宋_GB2312" w:hAnsi="华文仿宋" w:eastAsia="仿宋_GB2312"/>
          <w:color w:val="000000"/>
          <w:sz w:val="32"/>
          <w:szCs w:val="32"/>
        </w:rPr>
        <w:t>2</w:t>
      </w:r>
      <w:r>
        <w:rPr>
          <w:rFonts w:hint="eastAsia" w:ascii="仿宋_GB2312" w:hAnsi="华文仿宋" w:eastAsia="仿宋_GB2312"/>
          <w:color w:val="000000"/>
          <w:sz w:val="32"/>
          <w:szCs w:val="32"/>
        </w:rPr>
        <w:t>年年初</w:t>
      </w:r>
      <w:r>
        <w:rPr>
          <w:rFonts w:ascii="仿宋_GB2312" w:hAnsi="华文仿宋" w:eastAsia="仿宋_GB2312"/>
          <w:color w:val="000000"/>
          <w:sz w:val="32"/>
          <w:szCs w:val="32"/>
        </w:rPr>
        <w:t>预算</w:t>
      </w:r>
      <w:r>
        <w:rPr>
          <w:rFonts w:hint="eastAsia" w:ascii="仿宋_GB2312" w:hAnsi="华文仿宋" w:eastAsia="仿宋_GB2312"/>
          <w:color w:val="000000"/>
          <w:sz w:val="32"/>
          <w:szCs w:val="32"/>
        </w:rPr>
        <w:t xml:space="preserve">10764.72万元增加 </w:t>
      </w:r>
      <w:r>
        <w:rPr>
          <w:rFonts w:ascii="仿宋_GB2312" w:hAnsi="华文仿宋" w:eastAsia="仿宋_GB2312"/>
          <w:color w:val="000000"/>
          <w:sz w:val="32"/>
          <w:szCs w:val="32"/>
        </w:rPr>
        <w:t>1553.44</w:t>
      </w:r>
      <w:r>
        <w:rPr>
          <w:rFonts w:hint="eastAsia" w:ascii="仿宋_GB2312" w:hAnsi="华文仿宋" w:eastAsia="仿宋_GB2312"/>
          <w:color w:val="000000"/>
          <w:sz w:val="32"/>
          <w:szCs w:val="32"/>
        </w:rPr>
        <w:t>万元，增长</w:t>
      </w:r>
      <w:r>
        <w:rPr>
          <w:rFonts w:ascii="仿宋_GB2312" w:hAnsi="华文仿宋" w:eastAsia="仿宋_GB2312"/>
          <w:color w:val="000000"/>
          <w:sz w:val="32"/>
          <w:szCs w:val="32"/>
        </w:rPr>
        <w:t>14</w:t>
      </w:r>
      <w:r>
        <w:rPr>
          <w:rFonts w:hint="eastAsia" w:ascii="仿宋_GB2312" w:hAnsi="华文仿宋" w:eastAsia="仿宋_GB2312"/>
          <w:color w:val="000000"/>
          <w:sz w:val="32"/>
          <w:szCs w:val="32"/>
        </w:rPr>
        <w:t>%，</w:t>
      </w:r>
      <w:r>
        <w:rPr>
          <w:rFonts w:hint="eastAsia" w:ascii="仿宋_GB2312" w:hAnsi="华文仿宋" w:eastAsia="仿宋_GB2312"/>
          <w:sz w:val="32"/>
          <w:szCs w:val="32"/>
        </w:rPr>
        <w:t>主要原因是第一，由于学生人数从</w:t>
      </w:r>
      <w:r>
        <w:rPr>
          <w:rFonts w:ascii="仿宋_GB2312" w:hAnsi="华文仿宋" w:eastAsia="仿宋_GB2312"/>
          <w:sz w:val="32"/>
          <w:szCs w:val="32"/>
        </w:rPr>
        <w:t>2123</w:t>
      </w:r>
      <w:r>
        <w:rPr>
          <w:rFonts w:hint="eastAsia" w:ascii="仿宋_GB2312" w:hAnsi="华文仿宋" w:eastAsia="仿宋_GB2312"/>
          <w:sz w:val="32"/>
          <w:szCs w:val="32"/>
        </w:rPr>
        <w:t>人增加至</w:t>
      </w:r>
      <w:r>
        <w:rPr>
          <w:rFonts w:ascii="仿宋_GB2312" w:hAnsi="华文仿宋" w:eastAsia="仿宋_GB2312"/>
          <w:sz w:val="32"/>
          <w:szCs w:val="32"/>
        </w:rPr>
        <w:t>2365</w:t>
      </w:r>
      <w:r>
        <w:rPr>
          <w:rFonts w:hint="eastAsia" w:ascii="仿宋_GB2312" w:hAnsi="华文仿宋" w:eastAsia="仿宋_GB2312"/>
          <w:sz w:val="32"/>
          <w:szCs w:val="32"/>
        </w:rPr>
        <w:t>人，学生增加2</w:t>
      </w:r>
      <w:r>
        <w:rPr>
          <w:rFonts w:ascii="仿宋_GB2312" w:hAnsi="华文仿宋" w:eastAsia="仿宋_GB2312"/>
          <w:sz w:val="32"/>
          <w:szCs w:val="32"/>
        </w:rPr>
        <w:t>42</w:t>
      </w:r>
      <w:r>
        <w:rPr>
          <w:rFonts w:hint="eastAsia" w:ascii="仿宋_GB2312" w:hAnsi="华文仿宋" w:eastAsia="仿宋_GB2312"/>
          <w:sz w:val="32"/>
          <w:szCs w:val="32"/>
        </w:rPr>
        <w:t>人，相应生均定额公用经费增加；第二，学校的教师人数从去年</w:t>
      </w:r>
      <w:r>
        <w:rPr>
          <w:rFonts w:ascii="仿宋_GB2312" w:hAnsi="华文仿宋" w:eastAsia="仿宋_GB2312"/>
          <w:sz w:val="32"/>
          <w:szCs w:val="32"/>
        </w:rPr>
        <w:t>240</w:t>
      </w:r>
      <w:r>
        <w:rPr>
          <w:rFonts w:hint="eastAsia" w:ascii="仿宋_GB2312" w:hAnsi="华文仿宋" w:eastAsia="仿宋_GB2312"/>
          <w:sz w:val="32"/>
          <w:szCs w:val="32"/>
        </w:rPr>
        <w:t>人增至2</w:t>
      </w:r>
      <w:r>
        <w:rPr>
          <w:rFonts w:ascii="仿宋_GB2312" w:hAnsi="华文仿宋" w:eastAsia="仿宋_GB2312"/>
          <w:sz w:val="32"/>
          <w:szCs w:val="32"/>
        </w:rPr>
        <w:t>50</w:t>
      </w:r>
      <w:r>
        <w:rPr>
          <w:rFonts w:hint="eastAsia" w:ascii="仿宋_GB2312" w:hAnsi="华文仿宋" w:eastAsia="仿宋_GB2312"/>
          <w:sz w:val="32"/>
          <w:szCs w:val="32"/>
        </w:rPr>
        <w:t>人， 202</w:t>
      </w:r>
      <w:r>
        <w:rPr>
          <w:rFonts w:ascii="仿宋_GB2312" w:hAnsi="华文仿宋" w:eastAsia="仿宋_GB2312"/>
          <w:sz w:val="32"/>
          <w:szCs w:val="32"/>
        </w:rPr>
        <w:t>2</w:t>
      </w:r>
      <w:r>
        <w:rPr>
          <w:rFonts w:hint="eastAsia" w:ascii="仿宋_GB2312" w:hAnsi="华文仿宋" w:eastAsia="仿宋_GB2312"/>
          <w:sz w:val="32"/>
          <w:szCs w:val="32"/>
        </w:rPr>
        <w:t>年离退休人数为</w:t>
      </w:r>
      <w:r>
        <w:rPr>
          <w:rFonts w:ascii="仿宋_GB2312" w:hAnsi="华文仿宋" w:eastAsia="仿宋_GB2312"/>
          <w:sz w:val="32"/>
          <w:szCs w:val="32"/>
        </w:rPr>
        <w:t>303</w:t>
      </w:r>
      <w:r>
        <w:rPr>
          <w:rFonts w:hint="eastAsia" w:ascii="仿宋_GB2312" w:hAnsi="华文仿宋" w:eastAsia="仿宋_GB2312"/>
          <w:sz w:val="32"/>
          <w:szCs w:val="32"/>
        </w:rPr>
        <w:t>人，202</w:t>
      </w:r>
      <w:r>
        <w:rPr>
          <w:rFonts w:ascii="仿宋_GB2312" w:hAnsi="华文仿宋" w:eastAsia="仿宋_GB2312"/>
          <w:sz w:val="32"/>
          <w:szCs w:val="32"/>
        </w:rPr>
        <w:t>3</w:t>
      </w:r>
      <w:r>
        <w:rPr>
          <w:rFonts w:hint="eastAsia" w:ascii="仿宋_GB2312" w:hAnsi="华文仿宋" w:eastAsia="仿宋_GB2312"/>
          <w:sz w:val="32"/>
          <w:szCs w:val="32"/>
        </w:rPr>
        <w:t>年离退休人员为</w:t>
      </w:r>
      <w:r>
        <w:rPr>
          <w:rFonts w:ascii="仿宋_GB2312" w:hAnsi="华文仿宋" w:eastAsia="仿宋_GB2312"/>
          <w:sz w:val="32"/>
          <w:szCs w:val="32"/>
        </w:rPr>
        <w:t>301</w:t>
      </w:r>
      <w:r>
        <w:rPr>
          <w:rFonts w:hint="eastAsia" w:ascii="仿宋_GB2312" w:hAnsi="华文仿宋" w:eastAsia="仿宋_GB2312"/>
          <w:sz w:val="32"/>
          <w:szCs w:val="32"/>
        </w:rPr>
        <w:t>人。增加的人员及调整了岗位绩效标准，2</w:t>
      </w:r>
      <w:r>
        <w:rPr>
          <w:rFonts w:ascii="仿宋_GB2312" w:hAnsi="华文仿宋" w:eastAsia="仿宋_GB2312"/>
          <w:sz w:val="32"/>
          <w:szCs w:val="32"/>
        </w:rPr>
        <w:t>023</w:t>
      </w:r>
      <w:r>
        <w:rPr>
          <w:rFonts w:hint="eastAsia" w:ascii="仿宋_GB2312" w:hAnsi="华文仿宋" w:eastAsia="仿宋_GB2312"/>
          <w:sz w:val="32"/>
          <w:szCs w:val="32"/>
        </w:rPr>
        <w:t>年财政预算人员经费增加；第三，区财政大力支持教育事业，2</w:t>
      </w:r>
      <w:r>
        <w:rPr>
          <w:rFonts w:ascii="仿宋_GB2312" w:hAnsi="华文仿宋" w:eastAsia="仿宋_GB2312"/>
          <w:sz w:val="32"/>
          <w:szCs w:val="32"/>
        </w:rPr>
        <w:t>023</w:t>
      </w:r>
      <w:r>
        <w:rPr>
          <w:rFonts w:hint="eastAsia" w:ascii="仿宋_GB2312" w:hAnsi="华文仿宋" w:eastAsia="仿宋_GB2312"/>
          <w:sz w:val="32"/>
          <w:szCs w:val="32"/>
        </w:rPr>
        <w:t>年新增保洁及其他运维专项经费，因此财政拨款的基本收入及专项收入都的所增加。</w:t>
      </w:r>
      <w:r>
        <w:rPr>
          <w:rFonts w:hint="eastAsia" w:ascii="仿宋_GB2312" w:hAnsi="华文仿宋" w:eastAsia="仿宋_GB2312"/>
          <w:color w:val="000000"/>
          <w:sz w:val="32"/>
          <w:szCs w:val="32"/>
        </w:rPr>
        <w:t>其中：本年财政拨款收入</w:t>
      </w:r>
      <w:r>
        <w:rPr>
          <w:rFonts w:ascii="仿宋_GB2312" w:hAnsi="华文仿宋" w:eastAsia="仿宋_GB2312"/>
          <w:color w:val="000000"/>
          <w:sz w:val="32"/>
          <w:szCs w:val="32"/>
        </w:rPr>
        <w:t>12128.16</w:t>
      </w:r>
      <w:r>
        <w:rPr>
          <w:rFonts w:hint="eastAsia" w:ascii="仿宋_GB2312" w:hAnsi="华文仿宋" w:eastAsia="仿宋_GB2312"/>
          <w:color w:val="000000"/>
          <w:sz w:val="32"/>
          <w:szCs w:val="32"/>
        </w:rPr>
        <w:t>万元,比202</w:t>
      </w:r>
      <w:r>
        <w:rPr>
          <w:rFonts w:ascii="仿宋_GB2312" w:hAnsi="华文仿宋" w:eastAsia="仿宋_GB2312"/>
          <w:color w:val="000000"/>
          <w:sz w:val="32"/>
          <w:szCs w:val="32"/>
        </w:rPr>
        <w:t>2</w:t>
      </w:r>
      <w:r>
        <w:rPr>
          <w:rFonts w:hint="eastAsia" w:ascii="仿宋_GB2312" w:hAnsi="华文仿宋" w:eastAsia="仿宋_GB2312"/>
          <w:color w:val="000000"/>
          <w:sz w:val="32"/>
          <w:szCs w:val="32"/>
        </w:rPr>
        <w:t>年年初预算10608.72万元增加</w:t>
      </w:r>
      <w:r>
        <w:rPr>
          <w:rFonts w:ascii="仿宋_GB2312" w:hAnsi="华文仿宋" w:eastAsia="仿宋_GB2312"/>
          <w:color w:val="000000"/>
          <w:sz w:val="32"/>
          <w:szCs w:val="32"/>
        </w:rPr>
        <w:t>1519.44</w:t>
      </w:r>
      <w:r>
        <w:rPr>
          <w:rFonts w:hint="eastAsia" w:ascii="仿宋_GB2312" w:hAnsi="华文仿宋" w:eastAsia="仿宋_GB2312"/>
          <w:color w:val="000000"/>
          <w:sz w:val="32"/>
          <w:szCs w:val="32"/>
        </w:rPr>
        <w:t>万元，增长</w:t>
      </w:r>
      <w:r>
        <w:rPr>
          <w:rFonts w:ascii="仿宋_GB2312" w:hAnsi="华文仿宋" w:eastAsia="仿宋_GB2312"/>
          <w:color w:val="000000"/>
          <w:sz w:val="32"/>
          <w:szCs w:val="32"/>
        </w:rPr>
        <w:t>14</w:t>
      </w:r>
      <w:r>
        <w:rPr>
          <w:rFonts w:hint="eastAsia" w:ascii="仿宋_GB2312" w:hAnsi="华文仿宋" w:eastAsia="仿宋_GB2312"/>
          <w:color w:val="000000"/>
          <w:sz w:val="32"/>
          <w:szCs w:val="32"/>
        </w:rPr>
        <w:t>%。</w:t>
      </w:r>
      <w:r>
        <w:rPr>
          <w:rFonts w:hint="eastAsia" w:ascii="仿宋_GB2312" w:hAnsi="华文仿宋" w:eastAsia="仿宋_GB2312"/>
          <w:color w:val="000000"/>
          <w:sz w:val="32"/>
          <w:szCs w:val="32"/>
          <w:highlight w:val="none"/>
        </w:rPr>
        <w:t>202</w:t>
      </w:r>
      <w:r>
        <w:rPr>
          <w:rFonts w:ascii="仿宋_GB2312" w:hAnsi="华文仿宋" w:eastAsia="仿宋_GB2312"/>
          <w:color w:val="000000"/>
          <w:sz w:val="32"/>
          <w:szCs w:val="32"/>
          <w:highlight w:val="none"/>
        </w:rPr>
        <w:t>3</w:t>
      </w:r>
      <w:r>
        <w:rPr>
          <w:rFonts w:hint="eastAsia" w:ascii="仿宋_GB2312" w:hAnsi="华文仿宋" w:eastAsia="仿宋_GB2312"/>
          <w:color w:val="000000"/>
          <w:sz w:val="32"/>
          <w:szCs w:val="32"/>
          <w:highlight w:val="none"/>
        </w:rPr>
        <w:t>年支出预算</w:t>
      </w:r>
      <w:r>
        <w:rPr>
          <w:rFonts w:ascii="仿宋_GB2312" w:hAnsi="华文仿宋" w:eastAsia="仿宋_GB2312"/>
          <w:color w:val="000000"/>
          <w:sz w:val="32"/>
          <w:szCs w:val="32"/>
          <w:highlight w:val="none"/>
        </w:rPr>
        <w:t>12318.16</w:t>
      </w:r>
      <w:r>
        <w:rPr>
          <w:rFonts w:hint="eastAsia" w:ascii="仿宋_GB2312" w:hAnsi="华文仿宋" w:eastAsia="仿宋_GB2312"/>
          <w:color w:val="000000"/>
          <w:sz w:val="32"/>
          <w:szCs w:val="32"/>
          <w:highlight w:val="none"/>
        </w:rPr>
        <w:t>万元，比202</w:t>
      </w:r>
      <w:r>
        <w:rPr>
          <w:rFonts w:ascii="仿宋_GB2312" w:hAnsi="华文仿宋" w:eastAsia="仿宋_GB2312"/>
          <w:color w:val="000000"/>
          <w:sz w:val="32"/>
          <w:szCs w:val="32"/>
          <w:highlight w:val="none"/>
        </w:rPr>
        <w:t>2</w:t>
      </w:r>
      <w:r>
        <w:rPr>
          <w:rFonts w:hint="eastAsia" w:ascii="仿宋_GB2312" w:hAnsi="华文仿宋" w:eastAsia="仿宋_GB2312"/>
          <w:color w:val="000000"/>
          <w:sz w:val="32"/>
          <w:szCs w:val="32"/>
          <w:highlight w:val="none"/>
        </w:rPr>
        <w:t>年年初</w:t>
      </w:r>
      <w:r>
        <w:rPr>
          <w:rFonts w:ascii="仿宋_GB2312" w:hAnsi="华文仿宋" w:eastAsia="仿宋_GB2312"/>
          <w:color w:val="000000"/>
          <w:sz w:val="32"/>
          <w:szCs w:val="32"/>
          <w:highlight w:val="none"/>
        </w:rPr>
        <w:t>预算</w:t>
      </w:r>
      <w:r>
        <w:rPr>
          <w:rFonts w:hint="eastAsia" w:ascii="仿宋_GB2312" w:hAnsi="华文仿宋" w:eastAsia="仿宋_GB2312"/>
          <w:color w:val="000000"/>
          <w:sz w:val="32"/>
          <w:szCs w:val="32"/>
          <w:highlight w:val="none"/>
        </w:rPr>
        <w:t>10764.72万元增加</w:t>
      </w:r>
      <w:r>
        <w:rPr>
          <w:rFonts w:ascii="仿宋_GB2312" w:hAnsi="华文仿宋" w:eastAsia="仿宋_GB2312"/>
          <w:color w:val="000000"/>
          <w:sz w:val="32"/>
          <w:szCs w:val="32"/>
          <w:highlight w:val="none"/>
        </w:rPr>
        <w:t>1553.44</w:t>
      </w:r>
      <w:r>
        <w:rPr>
          <w:rFonts w:hint="eastAsia" w:ascii="仿宋_GB2312" w:hAnsi="华文仿宋" w:eastAsia="仿宋_GB2312"/>
          <w:color w:val="000000"/>
          <w:sz w:val="32"/>
          <w:szCs w:val="32"/>
          <w:highlight w:val="none"/>
        </w:rPr>
        <w:t>万元，增长</w:t>
      </w:r>
      <w:r>
        <w:rPr>
          <w:rFonts w:ascii="仿宋_GB2312" w:hAnsi="华文仿宋" w:eastAsia="仿宋_GB2312"/>
          <w:color w:val="000000"/>
          <w:sz w:val="32"/>
          <w:szCs w:val="32"/>
          <w:highlight w:val="none"/>
        </w:rPr>
        <w:t>1</w:t>
      </w:r>
      <w:r>
        <w:rPr>
          <w:rFonts w:hint="eastAsia" w:ascii="仿宋_GB2312" w:hAnsi="华文仿宋" w:eastAsia="仿宋_GB2312"/>
          <w:color w:val="000000"/>
          <w:sz w:val="32"/>
          <w:szCs w:val="32"/>
          <w:highlight w:val="none"/>
          <w:lang w:val="en-US" w:eastAsia="zh-CN"/>
        </w:rPr>
        <w:t>4</w:t>
      </w:r>
      <w:r>
        <w:rPr>
          <w:rFonts w:hint="eastAsia" w:ascii="仿宋_GB2312" w:hAnsi="华文仿宋" w:eastAsia="仿宋_GB2312"/>
          <w:color w:val="000000"/>
          <w:sz w:val="32"/>
          <w:szCs w:val="32"/>
          <w:highlight w:val="none"/>
        </w:rPr>
        <w:t>%。</w:t>
      </w:r>
    </w:p>
    <w:p>
      <w:pPr>
        <w:adjustRightInd w:val="0"/>
        <w:snapToGrid w:val="0"/>
        <w:spacing w:before="100" w:beforeAutospacing="1" w:after="100" w:afterAutospacing="1" w:line="560" w:lineRule="exact"/>
        <w:ind w:firstLine="640" w:firstLineChars="200"/>
        <w:contextualSpacing/>
        <w:rPr>
          <w:rFonts w:ascii="黑体" w:hAnsi="黑体" w:eastAsia="黑体"/>
          <w:color w:val="000000"/>
          <w:sz w:val="32"/>
          <w:szCs w:val="32"/>
        </w:rPr>
      </w:pPr>
      <w:r>
        <w:rPr>
          <w:rFonts w:hint="eastAsia" w:ascii="黑体" w:hAnsi="黑体" w:eastAsia="黑体"/>
          <w:color w:val="000000"/>
          <w:sz w:val="32"/>
          <w:szCs w:val="32"/>
        </w:rPr>
        <w:t>三、主要支出情况</w:t>
      </w:r>
    </w:p>
    <w:p>
      <w:pPr>
        <w:tabs>
          <w:tab w:val="left" w:pos="1680"/>
        </w:tabs>
        <w:snapToGrid w:val="0"/>
        <w:spacing w:before="100" w:beforeAutospacing="1" w:after="100" w:afterAutospacing="1" w:line="560" w:lineRule="exact"/>
        <w:ind w:firstLine="640" w:firstLineChars="200"/>
        <w:contextualSpacing/>
        <w:rPr>
          <w:rFonts w:ascii="仿宋_GB2312" w:hAnsi="华文仿宋" w:eastAsia="仿宋_GB2312"/>
          <w:color w:val="000000"/>
          <w:sz w:val="32"/>
          <w:szCs w:val="32"/>
        </w:rPr>
      </w:pPr>
      <w:r>
        <w:rPr>
          <w:rFonts w:hint="eastAsia" w:ascii="仿宋_GB2312" w:eastAsia="仿宋_GB2312"/>
          <w:color w:val="000000"/>
          <w:sz w:val="32"/>
          <w:szCs w:val="32"/>
        </w:rPr>
        <w:t>202</w:t>
      </w:r>
      <w:r>
        <w:rPr>
          <w:rFonts w:ascii="仿宋_GB2312" w:eastAsia="仿宋_GB2312"/>
          <w:color w:val="000000"/>
          <w:sz w:val="32"/>
          <w:szCs w:val="32"/>
        </w:rPr>
        <w:t>3</w:t>
      </w:r>
      <w:r>
        <w:rPr>
          <w:rFonts w:hint="eastAsia" w:ascii="仿宋_GB2312" w:eastAsia="仿宋_GB2312"/>
          <w:color w:val="000000"/>
          <w:sz w:val="32"/>
          <w:szCs w:val="32"/>
        </w:rPr>
        <w:t>年支出预算</w:t>
      </w:r>
      <w:r>
        <w:rPr>
          <w:rFonts w:ascii="仿宋_GB2312" w:eastAsia="仿宋_GB2312"/>
          <w:color w:val="000000"/>
          <w:sz w:val="32"/>
          <w:szCs w:val="32"/>
        </w:rPr>
        <w:t>中一般公共预算支出预算12128.16</w:t>
      </w:r>
      <w:r>
        <w:rPr>
          <w:rFonts w:hint="eastAsia" w:ascii="仿宋_GB2312" w:eastAsia="仿宋_GB2312"/>
          <w:color w:val="000000"/>
          <w:sz w:val="32"/>
          <w:szCs w:val="32"/>
        </w:rPr>
        <w:t>万元</w:t>
      </w:r>
      <w:r>
        <w:rPr>
          <w:rFonts w:ascii="仿宋_GB2312" w:eastAsia="仿宋_GB2312"/>
          <w:color w:val="000000"/>
          <w:sz w:val="32"/>
          <w:szCs w:val="32"/>
        </w:rPr>
        <w:t>，</w:t>
      </w:r>
      <w:r>
        <w:rPr>
          <w:rFonts w:hint="eastAsia" w:ascii="仿宋_GB2312" w:eastAsia="仿宋_GB2312"/>
          <w:color w:val="000000"/>
          <w:sz w:val="32"/>
          <w:szCs w:val="32"/>
        </w:rPr>
        <w:t>其中</w:t>
      </w:r>
      <w:r>
        <w:rPr>
          <w:rFonts w:ascii="仿宋_GB2312" w:eastAsia="仿宋_GB2312"/>
          <w:color w:val="000000"/>
          <w:sz w:val="32"/>
          <w:szCs w:val="32"/>
        </w:rPr>
        <w:t>：</w:t>
      </w:r>
      <w:r>
        <w:rPr>
          <w:rFonts w:hint="eastAsia" w:ascii="仿宋_GB2312" w:eastAsia="仿宋_GB2312"/>
          <w:color w:val="000000"/>
          <w:sz w:val="32"/>
          <w:szCs w:val="32"/>
        </w:rPr>
        <w:t>基本支出预算</w:t>
      </w:r>
      <w:r>
        <w:rPr>
          <w:rFonts w:ascii="仿宋_GB2312" w:eastAsia="仿宋_GB2312"/>
          <w:color w:val="000000"/>
          <w:sz w:val="32"/>
          <w:szCs w:val="32"/>
        </w:rPr>
        <w:t>11063.34</w:t>
      </w:r>
      <w:r>
        <w:rPr>
          <w:rFonts w:hint="eastAsia" w:ascii="仿宋_GB2312" w:eastAsia="仿宋_GB2312"/>
          <w:color w:val="000000"/>
          <w:sz w:val="32"/>
          <w:szCs w:val="32"/>
        </w:rPr>
        <w:t>万元，</w:t>
      </w:r>
      <w:r>
        <w:rPr>
          <w:rFonts w:hint="eastAsia" w:ascii="仿宋_GB2312" w:eastAsia="仿宋_GB2312"/>
          <w:color w:val="000000"/>
          <w:sz w:val="32"/>
          <w:szCs w:val="32"/>
          <w:highlight w:val="none"/>
        </w:rPr>
        <w:t>较去年年初</w:t>
      </w:r>
      <w:r>
        <w:rPr>
          <w:rFonts w:ascii="仿宋_GB2312" w:eastAsia="仿宋_GB2312"/>
          <w:color w:val="000000"/>
          <w:sz w:val="32"/>
          <w:szCs w:val="32"/>
          <w:highlight w:val="none"/>
        </w:rPr>
        <w:t>预算</w:t>
      </w:r>
      <w:r>
        <w:rPr>
          <w:rFonts w:hint="eastAsia" w:ascii="仿宋_GB2312" w:hAnsi="华文仿宋" w:eastAsia="仿宋_GB2312"/>
          <w:color w:val="000000"/>
          <w:sz w:val="32"/>
          <w:szCs w:val="32"/>
          <w:highlight w:val="none"/>
          <w:lang w:val="en-US" w:eastAsia="zh-CN"/>
        </w:rPr>
        <w:t>9737.54</w:t>
      </w:r>
      <w:r>
        <w:rPr>
          <w:rFonts w:hint="eastAsia" w:ascii="仿宋_GB2312" w:hAnsi="华文仿宋" w:eastAsia="仿宋_GB2312"/>
          <w:color w:val="000000"/>
          <w:sz w:val="32"/>
          <w:szCs w:val="32"/>
          <w:highlight w:val="none"/>
        </w:rPr>
        <w:t>万</w:t>
      </w:r>
      <w:r>
        <w:rPr>
          <w:rFonts w:hint="eastAsia" w:ascii="仿宋_GB2312" w:eastAsia="仿宋_GB2312"/>
          <w:color w:val="000000"/>
          <w:sz w:val="32"/>
          <w:szCs w:val="32"/>
          <w:highlight w:val="none"/>
        </w:rPr>
        <w:t>元增加</w:t>
      </w:r>
      <w:r>
        <w:rPr>
          <w:rFonts w:hint="eastAsia" w:ascii="仿宋_GB2312" w:eastAsia="仿宋_GB2312"/>
          <w:color w:val="000000"/>
          <w:sz w:val="32"/>
          <w:szCs w:val="32"/>
          <w:highlight w:val="none"/>
          <w:lang w:val="en-US" w:eastAsia="zh-CN"/>
        </w:rPr>
        <w:t>1325.8</w:t>
      </w:r>
      <w:r>
        <w:rPr>
          <w:rFonts w:hint="eastAsia" w:ascii="仿宋_GB2312" w:hAnsi="华文仿宋" w:eastAsia="仿宋_GB2312"/>
          <w:color w:val="000000"/>
          <w:sz w:val="32"/>
          <w:szCs w:val="32"/>
          <w:highlight w:val="none"/>
        </w:rPr>
        <w:t>万</w:t>
      </w:r>
      <w:r>
        <w:rPr>
          <w:rFonts w:hint="eastAsia" w:ascii="仿宋_GB2312" w:eastAsia="仿宋_GB2312"/>
          <w:color w:val="000000"/>
          <w:sz w:val="32"/>
          <w:szCs w:val="32"/>
          <w:highlight w:val="none"/>
        </w:rPr>
        <w:t>元</w:t>
      </w:r>
      <w:r>
        <w:rPr>
          <w:rFonts w:hint="eastAsia" w:ascii="仿宋_GB2312" w:eastAsia="仿宋_GB2312"/>
          <w:color w:val="000000"/>
          <w:sz w:val="32"/>
          <w:szCs w:val="32"/>
        </w:rPr>
        <w:t>，</w:t>
      </w:r>
      <w:r>
        <w:rPr>
          <w:rFonts w:hint="eastAsia" w:ascii="仿宋_GB2312" w:hAnsi="华文仿宋" w:eastAsia="仿宋_GB2312"/>
          <w:sz w:val="32"/>
          <w:szCs w:val="32"/>
        </w:rPr>
        <w:t>主要原因是近几年学生增加，学校的教师人数从去年2</w:t>
      </w:r>
      <w:r>
        <w:rPr>
          <w:rFonts w:ascii="仿宋_GB2312" w:hAnsi="华文仿宋" w:eastAsia="仿宋_GB2312"/>
          <w:sz w:val="32"/>
          <w:szCs w:val="32"/>
        </w:rPr>
        <w:t>40</w:t>
      </w:r>
      <w:r>
        <w:rPr>
          <w:rFonts w:hint="eastAsia" w:ascii="仿宋_GB2312" w:hAnsi="华文仿宋" w:eastAsia="仿宋_GB2312"/>
          <w:sz w:val="32"/>
          <w:szCs w:val="32"/>
        </w:rPr>
        <w:t>人增至2</w:t>
      </w:r>
      <w:r>
        <w:rPr>
          <w:rFonts w:ascii="仿宋_GB2312" w:hAnsi="华文仿宋" w:eastAsia="仿宋_GB2312"/>
          <w:sz w:val="32"/>
          <w:szCs w:val="32"/>
        </w:rPr>
        <w:t>5</w:t>
      </w:r>
      <w:r>
        <w:rPr>
          <w:rFonts w:hint="eastAsia" w:ascii="仿宋_GB2312" w:hAnsi="华文仿宋" w:eastAsia="仿宋_GB2312"/>
          <w:sz w:val="32"/>
          <w:szCs w:val="32"/>
        </w:rPr>
        <w:t>0人，学生人数从</w:t>
      </w:r>
      <w:r>
        <w:rPr>
          <w:rFonts w:ascii="仿宋_GB2312" w:hAnsi="华文仿宋" w:eastAsia="仿宋_GB2312"/>
          <w:sz w:val="32"/>
          <w:szCs w:val="32"/>
        </w:rPr>
        <w:t>2123</w:t>
      </w:r>
      <w:r>
        <w:rPr>
          <w:rFonts w:hint="eastAsia" w:ascii="仿宋_GB2312" w:hAnsi="华文仿宋" w:eastAsia="仿宋_GB2312"/>
          <w:sz w:val="32"/>
          <w:szCs w:val="32"/>
        </w:rPr>
        <w:t>人增加至</w:t>
      </w:r>
      <w:r>
        <w:rPr>
          <w:rFonts w:ascii="仿宋_GB2312" w:hAnsi="华文仿宋" w:eastAsia="仿宋_GB2312"/>
          <w:sz w:val="32"/>
          <w:szCs w:val="32"/>
        </w:rPr>
        <w:t>2365</w:t>
      </w:r>
      <w:r>
        <w:rPr>
          <w:rFonts w:hint="eastAsia" w:ascii="仿宋_GB2312" w:hAnsi="华文仿宋" w:eastAsia="仿宋_GB2312"/>
          <w:sz w:val="32"/>
          <w:szCs w:val="32"/>
        </w:rPr>
        <w:t>人；202</w:t>
      </w:r>
      <w:r>
        <w:rPr>
          <w:rFonts w:ascii="仿宋_GB2312" w:hAnsi="华文仿宋" w:eastAsia="仿宋_GB2312"/>
          <w:sz w:val="32"/>
          <w:szCs w:val="32"/>
        </w:rPr>
        <w:t>2</w:t>
      </w:r>
      <w:r>
        <w:rPr>
          <w:rFonts w:hint="eastAsia" w:ascii="仿宋_GB2312" w:hAnsi="华文仿宋" w:eastAsia="仿宋_GB2312"/>
          <w:sz w:val="32"/>
          <w:szCs w:val="32"/>
        </w:rPr>
        <w:t>年离退休人数为</w:t>
      </w:r>
      <w:r>
        <w:rPr>
          <w:rFonts w:ascii="仿宋_GB2312" w:hAnsi="华文仿宋" w:eastAsia="仿宋_GB2312"/>
          <w:sz w:val="32"/>
          <w:szCs w:val="32"/>
        </w:rPr>
        <w:t>303</w:t>
      </w:r>
      <w:r>
        <w:rPr>
          <w:rFonts w:hint="eastAsia" w:ascii="仿宋_GB2312" w:hAnsi="华文仿宋" w:eastAsia="仿宋_GB2312"/>
          <w:sz w:val="32"/>
          <w:szCs w:val="32"/>
        </w:rPr>
        <w:t>人，202</w:t>
      </w:r>
      <w:r>
        <w:rPr>
          <w:rFonts w:ascii="仿宋_GB2312" w:hAnsi="华文仿宋" w:eastAsia="仿宋_GB2312"/>
          <w:sz w:val="32"/>
          <w:szCs w:val="32"/>
        </w:rPr>
        <w:t>3</w:t>
      </w:r>
      <w:r>
        <w:rPr>
          <w:rFonts w:hint="eastAsia" w:ascii="仿宋_GB2312" w:hAnsi="华文仿宋" w:eastAsia="仿宋_GB2312"/>
          <w:sz w:val="32"/>
          <w:szCs w:val="32"/>
        </w:rPr>
        <w:t>年离退休人员为30</w:t>
      </w:r>
      <w:r>
        <w:rPr>
          <w:rFonts w:ascii="仿宋_GB2312" w:hAnsi="华文仿宋" w:eastAsia="仿宋_GB2312"/>
          <w:sz w:val="32"/>
          <w:szCs w:val="32"/>
        </w:rPr>
        <w:t>1</w:t>
      </w:r>
      <w:r>
        <w:rPr>
          <w:rFonts w:hint="eastAsia" w:ascii="仿宋_GB2312" w:hAnsi="华文仿宋" w:eastAsia="仿宋_GB2312"/>
          <w:sz w:val="32"/>
          <w:szCs w:val="32"/>
        </w:rPr>
        <w:t>人。同时增加的人员及调整了岗位绩效标准，导致人员基本支出及学生生均定额公用支出都有所增加。</w:t>
      </w:r>
      <w:r>
        <w:rPr>
          <w:rFonts w:hint="eastAsia" w:ascii="仿宋_GB2312" w:eastAsia="仿宋_GB2312"/>
          <w:color w:val="000000"/>
          <w:sz w:val="32"/>
          <w:szCs w:val="32"/>
        </w:rPr>
        <w:t>项目支出预算1</w:t>
      </w:r>
      <w:r>
        <w:rPr>
          <w:rFonts w:ascii="仿宋_GB2312" w:eastAsia="仿宋_GB2312"/>
          <w:color w:val="000000"/>
          <w:sz w:val="32"/>
          <w:szCs w:val="32"/>
        </w:rPr>
        <w:t>064.82</w:t>
      </w:r>
      <w:r>
        <w:rPr>
          <w:rFonts w:hint="eastAsia" w:ascii="仿宋_GB2312" w:eastAsia="仿宋_GB2312"/>
          <w:color w:val="000000"/>
          <w:sz w:val="32"/>
          <w:szCs w:val="32"/>
        </w:rPr>
        <w:t>万元，较去年年初</w:t>
      </w:r>
      <w:r>
        <w:rPr>
          <w:rFonts w:ascii="仿宋_GB2312" w:eastAsia="仿宋_GB2312"/>
          <w:color w:val="000000"/>
          <w:sz w:val="32"/>
          <w:szCs w:val="32"/>
        </w:rPr>
        <w:t>预算</w:t>
      </w:r>
      <w:r>
        <w:rPr>
          <w:rFonts w:hint="eastAsia" w:ascii="仿宋_GB2312" w:eastAsia="仿宋_GB2312"/>
          <w:color w:val="000000"/>
          <w:sz w:val="32"/>
          <w:szCs w:val="32"/>
        </w:rPr>
        <w:t>871.18</w:t>
      </w:r>
      <w:r>
        <w:rPr>
          <w:rFonts w:hint="eastAsia" w:ascii="仿宋_GB2312" w:hAnsi="华文仿宋" w:eastAsia="仿宋_GB2312"/>
          <w:color w:val="000000"/>
          <w:sz w:val="32"/>
          <w:szCs w:val="32"/>
        </w:rPr>
        <w:t>万</w:t>
      </w:r>
      <w:r>
        <w:rPr>
          <w:rFonts w:hint="eastAsia" w:ascii="仿宋_GB2312" w:eastAsia="仿宋_GB2312"/>
          <w:color w:val="000000"/>
          <w:sz w:val="32"/>
          <w:szCs w:val="32"/>
        </w:rPr>
        <w:t>元增加</w:t>
      </w:r>
      <w:r>
        <w:rPr>
          <w:rFonts w:ascii="仿宋_GB2312" w:hAnsi="华文仿宋" w:eastAsia="仿宋_GB2312"/>
          <w:color w:val="000000"/>
          <w:sz w:val="32"/>
          <w:szCs w:val="32"/>
        </w:rPr>
        <w:t>193.64</w:t>
      </w:r>
      <w:r>
        <w:rPr>
          <w:rFonts w:hint="eastAsia" w:ascii="仿宋_GB2312" w:hAnsi="华文仿宋" w:eastAsia="仿宋_GB2312"/>
          <w:color w:val="000000"/>
          <w:sz w:val="32"/>
          <w:szCs w:val="32"/>
        </w:rPr>
        <w:t>万</w:t>
      </w:r>
      <w:r>
        <w:rPr>
          <w:rFonts w:hint="eastAsia" w:ascii="仿宋_GB2312" w:eastAsia="仿宋_GB2312"/>
          <w:color w:val="000000"/>
          <w:sz w:val="32"/>
          <w:szCs w:val="32"/>
        </w:rPr>
        <w:t>元，</w:t>
      </w:r>
      <w:r>
        <w:rPr>
          <w:rFonts w:hint="eastAsia" w:ascii="仿宋_GB2312" w:hAnsi="华文仿宋" w:eastAsia="仿宋_GB2312"/>
          <w:color w:val="000000"/>
          <w:sz w:val="32"/>
          <w:szCs w:val="32"/>
        </w:rPr>
        <w:t>主要原因是财政增加了学生资助减免的“学生及教师</w:t>
      </w:r>
      <w:r>
        <w:rPr>
          <w:rFonts w:hint="eastAsia" w:ascii="仿宋" w:hAnsi="仿宋" w:eastAsia="仿宋"/>
          <w:color w:val="000000"/>
          <w:sz w:val="32"/>
          <w:szCs w:val="32"/>
        </w:rPr>
        <w:t>‘</w:t>
      </w:r>
      <w:r>
        <w:rPr>
          <w:rFonts w:hint="eastAsia" w:ascii="仿宋_GB2312" w:hAnsi="华文仿宋" w:eastAsia="仿宋_GB2312"/>
          <w:color w:val="000000"/>
          <w:sz w:val="32"/>
          <w:szCs w:val="32"/>
        </w:rPr>
        <w:t>一教一辅</w:t>
      </w:r>
      <w:r>
        <w:rPr>
          <w:rFonts w:hint="eastAsia" w:ascii="仿宋" w:hAnsi="仿宋" w:eastAsia="仿宋"/>
          <w:color w:val="000000"/>
          <w:sz w:val="32"/>
          <w:szCs w:val="32"/>
        </w:rPr>
        <w:t>’</w:t>
      </w:r>
      <w:r>
        <w:rPr>
          <w:rFonts w:hint="eastAsia" w:ascii="仿宋_GB2312" w:hAnsi="华文仿宋" w:eastAsia="仿宋_GB2312"/>
          <w:color w:val="000000"/>
          <w:sz w:val="32"/>
          <w:szCs w:val="32"/>
        </w:rPr>
        <w:t>专项经费”、日常运行维护及修缮类专项资金等。</w:t>
      </w:r>
    </w:p>
    <w:p>
      <w:pPr>
        <w:tabs>
          <w:tab w:val="left" w:pos="1680"/>
        </w:tabs>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黑体" w:hAnsi="黑体" w:eastAsia="黑体"/>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黑体" w:hAnsi="黑体" w:eastAsia="黑体"/>
          <w:color w:val="000000"/>
          <w:sz w:val="32"/>
          <w:szCs w:val="32"/>
        </w:rPr>
      </w:pPr>
      <w:r>
        <w:rPr>
          <w:rFonts w:hint="eastAsia" w:ascii="仿宋_GB2312" w:hAnsi="华文仿宋" w:eastAsia="仿宋_GB2312"/>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黑体" w:hAnsi="黑体" w:eastAsia="黑体"/>
          <w:color w:val="000000"/>
          <w:sz w:val="32"/>
          <w:szCs w:val="32"/>
        </w:rPr>
      </w:pPr>
      <w:r>
        <w:rPr>
          <w:rFonts w:ascii="仿宋_GB2312" w:eastAsia="仿宋_GB2312"/>
          <w:color w:val="000000"/>
          <w:sz w:val="32"/>
          <w:szCs w:val="32"/>
        </w:rPr>
        <w:t>本单位。</w:t>
      </w:r>
    </w:p>
    <w:p>
      <w:pPr>
        <w:tabs>
          <w:tab w:val="left" w:pos="1680"/>
        </w:tabs>
        <w:snapToGrid w:val="0"/>
        <w:spacing w:before="100" w:beforeAutospacing="1" w:after="100" w:afterAutospacing="1" w:line="560" w:lineRule="exact"/>
        <w:ind w:firstLine="640" w:firstLineChars="200"/>
        <w:contextualSpacing/>
        <w:rPr>
          <w:rFonts w:ascii="黑体" w:hAnsi="黑体" w:eastAsia="黑体"/>
          <w:color w:val="000000"/>
          <w:sz w:val="32"/>
          <w:szCs w:val="32"/>
        </w:rPr>
      </w:pPr>
      <w:r>
        <w:rPr>
          <w:rFonts w:hint="eastAsia" w:ascii="仿宋_GB2312" w:hAnsi="华文仿宋" w:eastAsia="仿宋_GB2312"/>
          <w:color w:val="000000"/>
          <w:sz w:val="32"/>
          <w:szCs w:val="32"/>
        </w:rPr>
        <w:t>（二）“三公经费”财政拨款情况说明</w:t>
      </w:r>
      <w:bookmarkStart w:id="0" w:name="biaoti"/>
    </w:p>
    <w:p>
      <w:pPr>
        <w:tabs>
          <w:tab w:val="left" w:pos="1680"/>
        </w:tabs>
        <w:snapToGrid w:val="0"/>
        <w:spacing w:before="100" w:beforeAutospacing="1" w:after="100" w:afterAutospacing="1" w:line="560" w:lineRule="exact"/>
        <w:ind w:firstLine="640" w:firstLineChars="200"/>
        <w:contextualSpacing/>
        <w:rPr>
          <w:rFonts w:ascii="黑体" w:hAnsi="黑体" w:eastAsia="黑体"/>
          <w:color w:val="000000"/>
          <w:sz w:val="32"/>
          <w:szCs w:val="32"/>
        </w:rPr>
      </w:pPr>
      <w:r>
        <w:rPr>
          <w:rFonts w:hint="eastAsia" w:ascii="仿宋_GB2312" w:eastAsia="仿宋_GB2312"/>
          <w:color w:val="000000"/>
          <w:sz w:val="32"/>
          <w:szCs w:val="32"/>
        </w:rPr>
        <w:t>北京市回民学校的公用经费预算按照北京市财政局和</w:t>
      </w:r>
      <w:r>
        <w:rPr>
          <w:rFonts w:ascii="仿宋_GB2312" w:eastAsia="仿宋_GB2312"/>
          <w:color w:val="000000"/>
          <w:sz w:val="32"/>
          <w:szCs w:val="32"/>
        </w:rPr>
        <w:t>北京市教育委员会</w:t>
      </w:r>
      <w:r>
        <w:rPr>
          <w:rFonts w:hint="eastAsia" w:ascii="仿宋_GB2312" w:eastAsia="仿宋_GB2312"/>
          <w:color w:val="000000"/>
          <w:sz w:val="32"/>
          <w:szCs w:val="32"/>
        </w:rPr>
        <w:t>《</w:t>
      </w:r>
      <w:r>
        <w:rPr>
          <w:rFonts w:ascii="仿宋_GB2312" w:eastAsia="仿宋_GB2312"/>
          <w:color w:val="000000"/>
          <w:sz w:val="32"/>
          <w:szCs w:val="32"/>
        </w:rPr>
        <w:t>关于调整本市基础教育公用经费定额标准的通知</w:t>
      </w:r>
      <w:bookmarkEnd w:id="0"/>
      <w:r>
        <w:rPr>
          <w:rFonts w:hint="eastAsia" w:ascii="仿宋_GB2312" w:eastAsia="仿宋_GB2312"/>
          <w:color w:val="000000"/>
          <w:sz w:val="32"/>
          <w:szCs w:val="32"/>
        </w:rPr>
        <w:t>》的规定执行。202</w:t>
      </w:r>
      <w:r>
        <w:rPr>
          <w:rFonts w:ascii="仿宋_GB2312" w:eastAsia="仿宋_GB2312"/>
          <w:color w:val="000000"/>
          <w:sz w:val="32"/>
          <w:szCs w:val="32"/>
        </w:rPr>
        <w:t>3</w:t>
      </w:r>
      <w:r>
        <w:rPr>
          <w:rFonts w:hint="eastAsia" w:ascii="仿宋_GB2312" w:eastAsia="仿宋_GB2312"/>
          <w:color w:val="000000"/>
          <w:sz w:val="32"/>
          <w:szCs w:val="32"/>
        </w:rPr>
        <w:t>年部门预算“三公”经费财政拨款预算安排2.7万元，较202</w:t>
      </w:r>
      <w:r>
        <w:rPr>
          <w:rFonts w:ascii="仿宋_GB2312" w:eastAsia="仿宋_GB2312"/>
          <w:color w:val="000000"/>
          <w:sz w:val="32"/>
          <w:szCs w:val="32"/>
        </w:rPr>
        <w:t>2</w:t>
      </w:r>
      <w:r>
        <w:rPr>
          <w:rFonts w:hint="eastAsia" w:ascii="仿宋_GB2312" w:eastAsia="仿宋_GB2312"/>
          <w:color w:val="000000"/>
          <w:sz w:val="32"/>
          <w:szCs w:val="32"/>
        </w:rPr>
        <w:t>年年初预算2.7万元无变化</w:t>
      </w:r>
      <w:r>
        <w:rPr>
          <w:rFonts w:hint="eastAsia" w:ascii="仿宋_GB2312" w:hAnsi="华文仿宋" w:eastAsia="仿宋_GB2312"/>
          <w:color w:val="000000"/>
          <w:sz w:val="32"/>
          <w:szCs w:val="32"/>
        </w:rPr>
        <w:t>。</w:t>
      </w:r>
    </w:p>
    <w:p>
      <w:pPr>
        <w:tabs>
          <w:tab w:val="left" w:pos="1680"/>
        </w:tabs>
        <w:snapToGrid w:val="0"/>
        <w:spacing w:before="100" w:beforeAutospacing="1" w:after="100" w:afterAutospacing="1" w:line="560" w:lineRule="exact"/>
        <w:ind w:firstLine="640" w:firstLineChars="200"/>
        <w:contextualSpacing/>
        <w:rPr>
          <w:rFonts w:ascii="黑体" w:hAnsi="黑体" w:eastAsia="黑体"/>
          <w:color w:val="000000"/>
          <w:sz w:val="32"/>
          <w:szCs w:val="32"/>
        </w:rPr>
      </w:pPr>
      <w:r>
        <w:rPr>
          <w:rFonts w:hint="eastAsia" w:ascii="仿宋_GB2312" w:eastAsia="仿宋_GB2312"/>
          <w:color w:val="000000"/>
          <w:sz w:val="32"/>
          <w:szCs w:val="32"/>
        </w:rPr>
        <w:t>1.因公出国（境）费</w:t>
      </w:r>
      <w:r>
        <w:rPr>
          <w:rFonts w:hint="eastAsia" w:ascii="黑体" w:hAnsi="黑体" w:eastAsia="黑体"/>
          <w:color w:val="000000"/>
          <w:sz w:val="32"/>
          <w:szCs w:val="32"/>
        </w:rPr>
        <w:t>：</w:t>
      </w:r>
      <w:r>
        <w:rPr>
          <w:rFonts w:hint="eastAsia" w:ascii="仿宋_GB2312" w:eastAsia="仿宋_GB2312"/>
          <w:color w:val="000000"/>
          <w:sz w:val="32"/>
          <w:szCs w:val="32"/>
        </w:rPr>
        <w:t>202</w:t>
      </w:r>
      <w:r>
        <w:rPr>
          <w:rFonts w:ascii="仿宋_GB2312" w:eastAsia="仿宋_GB2312"/>
          <w:color w:val="000000"/>
          <w:sz w:val="32"/>
          <w:szCs w:val="32"/>
        </w:rPr>
        <w:t>3</w:t>
      </w:r>
      <w:r>
        <w:rPr>
          <w:rFonts w:hint="eastAsia" w:ascii="仿宋_GB2312" w:eastAsia="仿宋_GB2312"/>
          <w:color w:val="000000"/>
          <w:sz w:val="32"/>
          <w:szCs w:val="32"/>
        </w:rPr>
        <w:t>年财政拨款预算安排0元。</w:t>
      </w:r>
    </w:p>
    <w:p>
      <w:pPr>
        <w:tabs>
          <w:tab w:val="left" w:pos="1680"/>
        </w:tabs>
        <w:snapToGrid w:val="0"/>
        <w:spacing w:before="100" w:beforeAutospacing="1" w:after="100" w:afterAutospacing="1" w:line="560" w:lineRule="exact"/>
        <w:ind w:firstLine="640" w:firstLineChars="200"/>
        <w:contextualSpacing/>
        <w:rPr>
          <w:rFonts w:ascii="黑体" w:hAnsi="黑体" w:eastAsia="黑体"/>
          <w:color w:val="000000"/>
          <w:sz w:val="32"/>
          <w:szCs w:val="32"/>
        </w:rPr>
      </w:pPr>
      <w:r>
        <w:rPr>
          <w:rFonts w:hint="eastAsia" w:ascii="仿宋_GB2312" w:eastAsia="仿宋_GB2312"/>
          <w:color w:val="000000"/>
          <w:sz w:val="32"/>
          <w:szCs w:val="32"/>
        </w:rPr>
        <w:t>2.公务接待费</w:t>
      </w:r>
      <w:r>
        <w:rPr>
          <w:rFonts w:hint="eastAsia" w:ascii="黑体" w:hAnsi="黑体" w:eastAsia="黑体"/>
          <w:color w:val="000000"/>
          <w:sz w:val="32"/>
          <w:szCs w:val="32"/>
        </w:rPr>
        <w:t>：</w:t>
      </w:r>
      <w:r>
        <w:rPr>
          <w:rFonts w:hint="eastAsia" w:ascii="仿宋_GB2312" w:eastAsia="仿宋_GB2312"/>
          <w:color w:val="000000"/>
          <w:sz w:val="32"/>
          <w:szCs w:val="32"/>
        </w:rPr>
        <w:t>202</w:t>
      </w:r>
      <w:r>
        <w:rPr>
          <w:rFonts w:ascii="仿宋_GB2312" w:eastAsia="仿宋_GB2312"/>
          <w:color w:val="000000"/>
          <w:sz w:val="32"/>
          <w:szCs w:val="32"/>
        </w:rPr>
        <w:t>3</w:t>
      </w:r>
      <w:r>
        <w:rPr>
          <w:rFonts w:hint="eastAsia" w:ascii="仿宋_GB2312" w:eastAsia="仿宋_GB2312"/>
          <w:color w:val="000000"/>
          <w:sz w:val="32"/>
          <w:szCs w:val="32"/>
        </w:rPr>
        <w:t>年财政拨款预算安排0元。</w:t>
      </w:r>
    </w:p>
    <w:p>
      <w:pPr>
        <w:tabs>
          <w:tab w:val="left" w:pos="1680"/>
        </w:tabs>
        <w:snapToGrid w:val="0"/>
        <w:spacing w:before="100" w:beforeAutospacing="1" w:after="100" w:afterAutospacing="1" w:line="560" w:lineRule="exact"/>
        <w:ind w:firstLine="640" w:firstLineChars="200"/>
        <w:contextualSpacing/>
        <w:rPr>
          <w:rFonts w:ascii="黑体" w:hAnsi="黑体" w:eastAsia="黑体"/>
          <w:color w:val="000000"/>
          <w:sz w:val="32"/>
          <w:szCs w:val="32"/>
        </w:rPr>
      </w:pPr>
      <w:r>
        <w:rPr>
          <w:rFonts w:hint="eastAsia" w:ascii="仿宋_GB2312" w:eastAsia="仿宋_GB2312"/>
          <w:color w:val="000000"/>
          <w:sz w:val="32"/>
          <w:szCs w:val="32"/>
        </w:rPr>
        <w:t>3.公务用车购置及运行维护费：202</w:t>
      </w:r>
      <w:r>
        <w:rPr>
          <w:rFonts w:ascii="仿宋_GB2312" w:eastAsia="仿宋_GB2312"/>
          <w:color w:val="000000"/>
          <w:sz w:val="32"/>
          <w:szCs w:val="32"/>
        </w:rPr>
        <w:t>3</w:t>
      </w:r>
      <w:r>
        <w:rPr>
          <w:rFonts w:hint="eastAsia" w:ascii="仿宋_GB2312" w:eastAsia="仿宋_GB2312"/>
          <w:color w:val="000000"/>
          <w:sz w:val="32"/>
          <w:szCs w:val="32"/>
        </w:rPr>
        <w:t>年公务用车数量为1辆，财政拨款预算安排2.7万元，其中公务用车购置费0万元，公务用车运行维护费2.7万元，较202</w:t>
      </w:r>
      <w:r>
        <w:rPr>
          <w:rFonts w:ascii="仿宋_GB2312" w:eastAsia="仿宋_GB2312"/>
          <w:color w:val="000000"/>
          <w:sz w:val="32"/>
          <w:szCs w:val="32"/>
        </w:rPr>
        <w:t>2</w:t>
      </w:r>
      <w:r>
        <w:rPr>
          <w:rFonts w:hint="eastAsia" w:ascii="仿宋_GB2312" w:eastAsia="仿宋_GB2312"/>
          <w:color w:val="000000"/>
          <w:sz w:val="32"/>
          <w:szCs w:val="32"/>
        </w:rPr>
        <w:t>年年初预算2.7万元无变化</w:t>
      </w:r>
      <w:r>
        <w:rPr>
          <w:rFonts w:hint="eastAsia" w:ascii="仿宋_GB2312" w:hAnsi="华文仿宋" w:eastAsia="仿宋_GB2312"/>
          <w:color w:val="000000"/>
          <w:sz w:val="32"/>
          <w:szCs w:val="32"/>
        </w:rPr>
        <w:t>。公务用车运行维护费中</w:t>
      </w:r>
      <w:r>
        <w:rPr>
          <w:rFonts w:ascii="仿宋_GB2312" w:hAnsi="华文仿宋" w:eastAsia="仿宋_GB2312"/>
          <w:color w:val="000000"/>
          <w:sz w:val="32"/>
          <w:szCs w:val="32"/>
        </w:rPr>
        <w:t>包括</w:t>
      </w:r>
      <w:r>
        <w:rPr>
          <w:rFonts w:hint="eastAsia" w:ascii="仿宋_GB2312" w:hAnsi="华文仿宋" w:eastAsia="仿宋_GB2312"/>
          <w:color w:val="000000"/>
          <w:sz w:val="32"/>
          <w:szCs w:val="32"/>
        </w:rPr>
        <w:t>：公务用车加油</w:t>
      </w:r>
      <w:r>
        <w:rPr>
          <w:rFonts w:hint="eastAsia" w:ascii="仿宋_GB2312" w:eastAsia="仿宋_GB2312"/>
          <w:color w:val="000000"/>
          <w:sz w:val="32"/>
          <w:szCs w:val="32"/>
        </w:rPr>
        <w:t>0.8</w:t>
      </w:r>
      <w:r>
        <w:rPr>
          <w:rFonts w:hint="eastAsia" w:ascii="仿宋_GB2312" w:hAnsi="华文仿宋" w:eastAsia="仿宋_GB2312"/>
          <w:color w:val="000000"/>
          <w:sz w:val="32"/>
          <w:szCs w:val="32"/>
        </w:rPr>
        <w:t>万元，公务用车维修</w:t>
      </w:r>
      <w:r>
        <w:rPr>
          <w:rFonts w:hint="eastAsia" w:ascii="仿宋_GB2312" w:eastAsia="仿宋_GB2312"/>
          <w:color w:val="000000"/>
          <w:sz w:val="32"/>
          <w:szCs w:val="32"/>
        </w:rPr>
        <w:t>0.8</w:t>
      </w:r>
      <w:r>
        <w:rPr>
          <w:rFonts w:hint="eastAsia" w:ascii="仿宋_GB2312" w:hAnsi="华文仿宋" w:eastAsia="仿宋_GB2312"/>
          <w:color w:val="000000"/>
          <w:sz w:val="32"/>
          <w:szCs w:val="32"/>
        </w:rPr>
        <w:t>万元，公务用车保险</w:t>
      </w:r>
      <w:r>
        <w:rPr>
          <w:rFonts w:hint="eastAsia" w:ascii="仿宋_GB2312" w:eastAsia="仿宋_GB2312"/>
          <w:color w:val="000000"/>
          <w:sz w:val="32"/>
          <w:szCs w:val="32"/>
        </w:rPr>
        <w:t>0.8</w:t>
      </w:r>
      <w:r>
        <w:rPr>
          <w:rFonts w:hint="eastAsia" w:ascii="仿宋_GB2312" w:hAnsi="华文仿宋" w:eastAsia="仿宋_GB2312"/>
          <w:color w:val="000000"/>
          <w:sz w:val="32"/>
          <w:szCs w:val="32"/>
        </w:rPr>
        <w:t>万元，其他</w:t>
      </w:r>
      <w:r>
        <w:rPr>
          <w:rFonts w:hint="eastAsia" w:ascii="仿宋_GB2312" w:eastAsia="仿宋_GB2312"/>
          <w:color w:val="000000"/>
          <w:sz w:val="32"/>
          <w:szCs w:val="32"/>
        </w:rPr>
        <w:t>0.3</w:t>
      </w:r>
      <w:r>
        <w:rPr>
          <w:rFonts w:hint="eastAsia" w:ascii="仿宋_GB2312" w:hAnsi="华文仿宋" w:eastAsia="仿宋_GB2312"/>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黑体" w:hAnsi="黑体" w:eastAsia="黑体"/>
          <w:color w:val="000000"/>
          <w:sz w:val="32"/>
          <w:szCs w:val="32"/>
        </w:rPr>
      </w:pPr>
      <w:r>
        <w:rPr>
          <w:rFonts w:ascii="黑体" w:hAnsi="黑体" w:eastAsia="黑体"/>
          <w:color w:val="000000"/>
          <w:sz w:val="32"/>
          <w:szCs w:val="32"/>
        </w:rPr>
        <w:t>五、其他情况说明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（一）机构运行经费</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本单位无机关运行经费（教委所属各单位为事业单位）。</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w:t>
      </w:r>
      <w:r>
        <w:rPr>
          <w:rFonts w:ascii="仿宋_GB2312" w:eastAsia="仿宋_GB2312"/>
          <w:color w:val="000000"/>
          <w:sz w:val="32"/>
          <w:szCs w:val="32"/>
        </w:rPr>
        <w:t>3</w:t>
      </w:r>
      <w:r>
        <w:rPr>
          <w:rFonts w:hint="eastAsia" w:ascii="仿宋_GB2312" w:eastAsia="仿宋_GB2312"/>
          <w:color w:val="000000"/>
          <w:sz w:val="32"/>
          <w:szCs w:val="32"/>
        </w:rPr>
        <w:t>年涉及政府采购项目1个，预算资金</w:t>
      </w:r>
      <w:r>
        <w:rPr>
          <w:rFonts w:ascii="仿宋_GB2312" w:eastAsia="仿宋_GB2312"/>
          <w:color w:val="000000"/>
          <w:sz w:val="32"/>
          <w:szCs w:val="32"/>
        </w:rPr>
        <w:t>105.87</w:t>
      </w:r>
      <w:r>
        <w:rPr>
          <w:rFonts w:hint="eastAsia" w:ascii="仿宋_GB2312" w:eastAsia="仿宋_GB2312"/>
          <w:color w:val="000000"/>
          <w:sz w:val="32"/>
          <w:szCs w:val="32"/>
        </w:rPr>
        <w:t>万元。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本单位无政府购买服务</w:t>
      </w:r>
      <w:r>
        <w:rPr>
          <w:rFonts w:ascii="仿宋_GB2312" w:eastAsia="仿宋_GB2312"/>
          <w:color w:val="000000"/>
          <w:sz w:val="32"/>
          <w:szCs w:val="32"/>
        </w:rPr>
        <w:t>情况</w:t>
      </w:r>
      <w:r>
        <w:rPr>
          <w:rFonts w:hint="eastAsia" w:ascii="仿宋_GB2312" w:eastAsia="仿宋_GB2312"/>
          <w:color w:val="000000"/>
          <w:sz w:val="32"/>
          <w:szCs w:val="32"/>
        </w:rPr>
        <w:t>（教委所属各单位为事业单位）。</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highlight w:val="yellow"/>
        </w:rPr>
      </w:pPr>
      <w:r>
        <w:rPr>
          <w:rFonts w:hint="eastAsia" w:ascii="仿宋_GB2312" w:eastAsia="仿宋_GB2312"/>
          <w:color w:val="000000"/>
          <w:sz w:val="32"/>
          <w:szCs w:val="32"/>
        </w:rPr>
        <w:t>202</w:t>
      </w:r>
      <w:r>
        <w:rPr>
          <w:rFonts w:ascii="仿宋_GB2312" w:eastAsia="仿宋_GB2312"/>
          <w:color w:val="000000"/>
          <w:sz w:val="32"/>
          <w:szCs w:val="32"/>
        </w:rPr>
        <w:t>3</w:t>
      </w:r>
      <w:r>
        <w:rPr>
          <w:rFonts w:hint="eastAsia" w:ascii="仿宋_GB2312" w:eastAsia="仿宋_GB2312"/>
          <w:color w:val="000000"/>
          <w:sz w:val="32"/>
          <w:szCs w:val="32"/>
        </w:rPr>
        <w:t>年预算填报项目申报表的项目</w:t>
      </w:r>
      <w:r>
        <w:rPr>
          <w:rFonts w:hint="eastAsia" w:ascii="仿宋_GB2312" w:eastAsia="仿宋_GB2312"/>
          <w:color w:val="000000"/>
          <w:sz w:val="32"/>
          <w:szCs w:val="32"/>
          <w:lang w:val="en-US" w:eastAsia="zh-CN"/>
        </w:rPr>
        <w:t>23</w:t>
      </w:r>
      <w:bookmarkStart w:id="1" w:name="_GoBack"/>
      <w:bookmarkEnd w:id="1"/>
      <w:r>
        <w:rPr>
          <w:rFonts w:hint="eastAsia" w:ascii="仿宋_GB2312" w:eastAsia="仿宋_GB2312"/>
          <w:color w:val="000000"/>
          <w:sz w:val="32"/>
          <w:szCs w:val="32"/>
        </w:rPr>
        <w:t>项，占总项目数额的</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rPr>
        <w:t>以上，100万元以上项目共计</w:t>
      </w:r>
      <w:r>
        <w:rPr>
          <w:rFonts w:ascii="仿宋_GB2312" w:eastAsia="仿宋_GB2312"/>
          <w:color w:val="000000"/>
          <w:sz w:val="32"/>
          <w:szCs w:val="32"/>
        </w:rPr>
        <w:t>5</w:t>
      </w:r>
      <w:r>
        <w:rPr>
          <w:rFonts w:hint="eastAsia" w:ascii="仿宋_GB2312" w:eastAsia="仿宋_GB2312"/>
          <w:color w:val="000000"/>
          <w:sz w:val="32"/>
          <w:szCs w:val="32"/>
        </w:rPr>
        <w:t>个，涉及金额</w:t>
      </w:r>
      <w:r>
        <w:rPr>
          <w:rFonts w:ascii="仿宋_GB2312" w:eastAsia="仿宋_GB2312"/>
          <w:color w:val="000000"/>
          <w:sz w:val="32"/>
          <w:szCs w:val="32"/>
        </w:rPr>
        <w:t>685.54</w:t>
      </w:r>
      <w:r>
        <w:rPr>
          <w:rFonts w:hint="eastAsia" w:ascii="仿宋_GB2312" w:eastAsia="仿宋_GB2312"/>
          <w:color w:val="000000"/>
          <w:sz w:val="32"/>
          <w:szCs w:val="32"/>
        </w:rPr>
        <w:t>万元。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本</w:t>
      </w:r>
      <w:r>
        <w:rPr>
          <w:rFonts w:hint="eastAsia" w:ascii="仿宋_GB2312" w:eastAsia="仿宋_GB2312"/>
          <w:color w:val="000000"/>
          <w:sz w:val="32"/>
          <w:szCs w:val="32"/>
        </w:rPr>
        <w:t>单位</w:t>
      </w:r>
      <w:r>
        <w:rPr>
          <w:rFonts w:ascii="仿宋_GB2312" w:eastAsia="仿宋_GB2312"/>
          <w:color w:val="000000"/>
          <w:sz w:val="32"/>
          <w:szCs w:val="32"/>
        </w:rPr>
        <w:t>无国有资本经营预算财政拨款安排的预算。</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截止</w:t>
      </w:r>
      <w:r>
        <w:rPr>
          <w:rFonts w:hint="eastAsia" w:ascii="仿宋_GB2312" w:eastAsia="仿宋_GB2312"/>
          <w:color w:val="000000"/>
          <w:sz w:val="32"/>
          <w:szCs w:val="32"/>
        </w:rPr>
        <w:t>202</w:t>
      </w:r>
      <w:r>
        <w:rPr>
          <w:rFonts w:ascii="仿宋_GB2312" w:eastAsia="仿宋_GB2312"/>
          <w:color w:val="000000"/>
          <w:sz w:val="32"/>
          <w:szCs w:val="32"/>
        </w:rPr>
        <w:t>2</w:t>
      </w:r>
      <w:r>
        <w:rPr>
          <w:rFonts w:hint="eastAsia" w:ascii="仿宋_GB2312" w:eastAsia="仿宋_GB2312"/>
          <w:color w:val="000000"/>
          <w:sz w:val="32"/>
          <w:szCs w:val="32"/>
        </w:rPr>
        <w:t>年</w:t>
      </w:r>
      <w:r>
        <w:rPr>
          <w:rFonts w:ascii="仿宋_GB2312" w:eastAsia="仿宋_GB2312"/>
          <w:color w:val="000000"/>
          <w:sz w:val="32"/>
          <w:szCs w:val="32"/>
        </w:rPr>
        <w:t>底，</w:t>
      </w:r>
      <w:r>
        <w:rPr>
          <w:rFonts w:hint="eastAsia" w:ascii="仿宋_GB2312" w:eastAsia="仿宋_GB2312"/>
          <w:color w:val="000000"/>
          <w:sz w:val="32"/>
          <w:szCs w:val="32"/>
        </w:rPr>
        <w:t>本单位</w:t>
      </w:r>
      <w:r>
        <w:rPr>
          <w:rFonts w:ascii="仿宋_GB2312" w:eastAsia="仿宋_GB2312"/>
          <w:color w:val="000000"/>
          <w:sz w:val="32"/>
          <w:szCs w:val="32"/>
        </w:rPr>
        <w:t>固定资产总额</w:t>
      </w:r>
      <w:r>
        <w:rPr>
          <w:rFonts w:hint="eastAsia" w:ascii="仿宋_GB2312" w:eastAsia="仿宋_GB2312"/>
          <w:color w:val="000000"/>
          <w:sz w:val="32"/>
          <w:szCs w:val="32"/>
        </w:rPr>
        <w:t>10</w:t>
      </w:r>
      <w:r>
        <w:rPr>
          <w:rFonts w:ascii="仿宋_GB2312" w:eastAsia="仿宋_GB2312"/>
          <w:color w:val="000000"/>
          <w:sz w:val="32"/>
          <w:szCs w:val="32"/>
        </w:rPr>
        <w:t>739</w:t>
      </w:r>
      <w:r>
        <w:rPr>
          <w:rFonts w:hint="eastAsia" w:ascii="仿宋_GB2312" w:eastAsia="仿宋_GB2312"/>
          <w:color w:val="000000"/>
          <w:sz w:val="32"/>
          <w:szCs w:val="32"/>
        </w:rPr>
        <w:t>.</w:t>
      </w:r>
      <w:r>
        <w:rPr>
          <w:rFonts w:ascii="仿宋_GB2312" w:eastAsia="仿宋_GB2312"/>
          <w:color w:val="000000"/>
          <w:sz w:val="32"/>
          <w:szCs w:val="32"/>
        </w:rPr>
        <w:t>56</w:t>
      </w:r>
      <w:r>
        <w:rPr>
          <w:rFonts w:hint="eastAsia" w:ascii="仿宋_GB2312" w:eastAsia="仿宋_GB2312"/>
          <w:color w:val="000000"/>
          <w:sz w:val="32"/>
          <w:szCs w:val="32"/>
        </w:rPr>
        <w:t>万元</w:t>
      </w:r>
      <w:r>
        <w:rPr>
          <w:rFonts w:ascii="仿宋_GB2312" w:eastAsia="仿宋_GB2312"/>
          <w:color w:val="000000"/>
          <w:sz w:val="32"/>
          <w:szCs w:val="32"/>
        </w:rPr>
        <w:t>，其中：</w:t>
      </w:r>
      <w:r>
        <w:rPr>
          <w:rFonts w:hint="eastAsia" w:ascii="仿宋_GB2312" w:eastAsia="仿宋_GB2312"/>
          <w:color w:val="000000"/>
          <w:sz w:val="32"/>
          <w:szCs w:val="32"/>
        </w:rPr>
        <w:t>车辆1台</w:t>
      </w:r>
      <w:r>
        <w:rPr>
          <w:rFonts w:ascii="仿宋_GB2312" w:eastAsia="仿宋_GB2312"/>
          <w:color w:val="000000"/>
          <w:sz w:val="32"/>
          <w:szCs w:val="32"/>
        </w:rPr>
        <w:t>，</w:t>
      </w:r>
      <w:r>
        <w:rPr>
          <w:rFonts w:hint="eastAsia" w:ascii="仿宋_GB2312" w:eastAsia="仿宋_GB2312"/>
          <w:color w:val="000000"/>
          <w:sz w:val="32"/>
          <w:szCs w:val="32"/>
        </w:rPr>
        <w:t>16.96万元；单位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rPr>
        <w:t>0台（套）、0万元，单位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rPr>
        <w:t>0台（套）、0万元。</w:t>
      </w:r>
    </w:p>
    <w:p>
      <w:pPr>
        <w:tabs>
          <w:tab w:val="left" w:pos="1680"/>
        </w:tabs>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202</w:t>
      </w:r>
      <w:r>
        <w:rPr>
          <w:rFonts w:ascii="仿宋_GB2312" w:eastAsia="仿宋_GB2312"/>
          <w:color w:val="000000"/>
          <w:sz w:val="32"/>
          <w:szCs w:val="32"/>
        </w:rPr>
        <w:t>3</w:t>
      </w:r>
      <w:r>
        <w:rPr>
          <w:rFonts w:hint="eastAsia" w:ascii="仿宋_GB2312" w:eastAsia="仿宋_GB2312"/>
          <w:color w:val="000000"/>
          <w:sz w:val="32"/>
          <w:szCs w:val="32"/>
        </w:rPr>
        <w:t>部门预算安排购置车辆0台</w:t>
      </w:r>
      <w:r>
        <w:rPr>
          <w:rFonts w:ascii="仿宋_GB2312" w:eastAsia="仿宋_GB2312"/>
          <w:color w:val="000000"/>
          <w:sz w:val="32"/>
          <w:szCs w:val="32"/>
        </w:rPr>
        <w:t>，</w:t>
      </w:r>
      <w:r>
        <w:rPr>
          <w:rFonts w:hint="eastAsia" w:ascii="仿宋_GB2312" w:eastAsia="仿宋_GB2312"/>
          <w:color w:val="000000"/>
          <w:sz w:val="32"/>
          <w:szCs w:val="32"/>
        </w:rPr>
        <w:t>0万元；安排购置单位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rPr>
        <w:t>0台（套）、0万元，安排购置单位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rPr>
        <w:t>0台（套）、0万元。</w:t>
      </w:r>
    </w:p>
    <w:p>
      <w:pPr>
        <w:tabs>
          <w:tab w:val="left" w:pos="1680"/>
        </w:tabs>
        <w:snapToGrid w:val="0"/>
        <w:spacing w:before="100" w:beforeAutospacing="1" w:after="100" w:afterAutospacing="1" w:line="560" w:lineRule="exact"/>
        <w:ind w:firstLine="640" w:firstLineChars="200"/>
        <w:contextualSpacing/>
        <w:rPr>
          <w:rFonts w:ascii="黑体" w:hAnsi="黑体" w:eastAsia="黑体"/>
          <w:color w:val="000000"/>
          <w:sz w:val="32"/>
          <w:szCs w:val="32"/>
        </w:rPr>
      </w:pPr>
      <w:r>
        <w:rPr>
          <w:rFonts w:hint="eastAsia" w:ascii="黑体" w:hAnsi="黑体" w:eastAsia="黑体"/>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Malgun Gothic Semilight"/>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8</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MjYwYjYwYWIxYzgxMDY2Mjc3OTkyNTcwMGZlMTc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920"/>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4A1"/>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0A80"/>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3EF7"/>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16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DF2"/>
    <w:rsid w:val="002F5E17"/>
    <w:rsid w:val="002F6200"/>
    <w:rsid w:val="002F6535"/>
    <w:rsid w:val="002F6DD2"/>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999"/>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549"/>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0E6"/>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9EB"/>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6875"/>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1E4C"/>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2B"/>
    <w:rsid w:val="006B7371"/>
    <w:rsid w:val="006B7EE8"/>
    <w:rsid w:val="006C00EF"/>
    <w:rsid w:val="006C0719"/>
    <w:rsid w:val="006C0888"/>
    <w:rsid w:val="006C11BF"/>
    <w:rsid w:val="006C15B0"/>
    <w:rsid w:val="006C21C9"/>
    <w:rsid w:val="006C2648"/>
    <w:rsid w:val="006C2BCE"/>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2D7C"/>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BCD"/>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476"/>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58D"/>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843"/>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A04"/>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07F8D"/>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92C"/>
    <w:rsid w:val="00B42E16"/>
    <w:rsid w:val="00B44065"/>
    <w:rsid w:val="00B442ED"/>
    <w:rsid w:val="00B47CA9"/>
    <w:rsid w:val="00B500FC"/>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046B"/>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78C"/>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3DD"/>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20F"/>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0CC"/>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3D5"/>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5E2C"/>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1FAF"/>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93B"/>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2C0A"/>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4953"/>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447"/>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178"/>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B47"/>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39"/>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46882D01"/>
    <w:rsid w:val="6456786A"/>
    <w:rsid w:val="6FA90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3805</Words>
  <Characters>4085</Characters>
  <Lines>30</Lines>
  <Paragraphs>8</Paragraphs>
  <TotalTime>3</TotalTime>
  <ScaleCrop>false</ScaleCrop>
  <LinksUpToDate>false</LinksUpToDate>
  <CharactersWithSpaces>4138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18901</cp:lastModifiedBy>
  <dcterms:modified xsi:type="dcterms:W3CDTF">2023-02-05T04:59:26Z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EBC646C55C1E41708B6EB81009485BB9</vt:lpwstr>
  </property>
</Properties>
</file>