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A8" w:rsidRDefault="00231EA8" w:rsidP="00231EA8">
      <w:pPr>
        <w:jc w:val="center"/>
        <w:rPr>
          <w:rFonts w:ascii="宋体" w:hAnsi="宋体"/>
          <w:b/>
          <w:sz w:val="44"/>
          <w:szCs w:val="44"/>
        </w:rPr>
      </w:pPr>
    </w:p>
    <w:p w:rsidR="00231EA8" w:rsidRPr="00E36434" w:rsidRDefault="00231EA8" w:rsidP="00231EA8">
      <w:pPr>
        <w:jc w:val="center"/>
        <w:rPr>
          <w:rFonts w:ascii="宋体" w:hAnsi="宋体"/>
          <w:b/>
          <w:sz w:val="44"/>
          <w:szCs w:val="44"/>
        </w:rPr>
      </w:pPr>
      <w:r w:rsidRPr="00E36434">
        <w:rPr>
          <w:rFonts w:ascii="宋体" w:hAnsi="宋体" w:hint="eastAsia"/>
          <w:b/>
          <w:sz w:val="44"/>
          <w:szCs w:val="44"/>
        </w:rPr>
        <w:t>北京市西城区财政局</w:t>
      </w:r>
      <w:r>
        <w:rPr>
          <w:rFonts w:ascii="宋体" w:hAnsi="宋体" w:hint="eastAsia"/>
          <w:b/>
          <w:sz w:val="44"/>
          <w:szCs w:val="44"/>
        </w:rPr>
        <w:t>202</w:t>
      </w:r>
      <w:r w:rsidR="00870035">
        <w:rPr>
          <w:rFonts w:ascii="宋体" w:hAnsi="宋体" w:hint="eastAsia"/>
          <w:b/>
          <w:sz w:val="44"/>
          <w:szCs w:val="44"/>
        </w:rPr>
        <w:t>3</w:t>
      </w:r>
      <w:r w:rsidRPr="00E36434">
        <w:rPr>
          <w:rFonts w:ascii="宋体" w:hAnsi="宋体" w:hint="eastAsia"/>
          <w:b/>
          <w:sz w:val="44"/>
          <w:szCs w:val="44"/>
        </w:rPr>
        <w:t>年部门预算</w:t>
      </w:r>
    </w:p>
    <w:p w:rsidR="00231EA8" w:rsidRPr="00E36434" w:rsidRDefault="00231EA8" w:rsidP="00231EA8">
      <w:pPr>
        <w:jc w:val="center"/>
        <w:rPr>
          <w:rFonts w:ascii="宋体" w:hAnsi="宋体"/>
          <w:b/>
          <w:sz w:val="44"/>
          <w:szCs w:val="44"/>
        </w:rPr>
      </w:pPr>
    </w:p>
    <w:p w:rsidR="00231EA8" w:rsidRPr="00E36434" w:rsidRDefault="00231EA8" w:rsidP="00231EA8">
      <w:pPr>
        <w:jc w:val="center"/>
        <w:rPr>
          <w:rFonts w:ascii="宋体" w:hAnsi="宋体"/>
          <w:b/>
          <w:sz w:val="44"/>
          <w:szCs w:val="44"/>
        </w:rPr>
      </w:pPr>
      <w:r w:rsidRPr="00E36434">
        <w:rPr>
          <w:rFonts w:ascii="宋体" w:hAnsi="宋体" w:hint="eastAsia"/>
          <w:b/>
          <w:sz w:val="44"/>
          <w:szCs w:val="44"/>
        </w:rPr>
        <w:t>公开目录</w:t>
      </w:r>
    </w:p>
    <w:p w:rsidR="00231EA8" w:rsidRDefault="00231EA8" w:rsidP="0023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31EA8" w:rsidRPr="0085531C" w:rsidRDefault="00231EA8" w:rsidP="00231EA8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第一部分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202</w:t>
      </w:r>
      <w:r w:rsidR="00870035">
        <w:rPr>
          <w:rFonts w:ascii="黑体" w:eastAsia="黑体" w:hAnsi="黑体" w:hint="eastAsia"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部门预算情况说明</w:t>
      </w:r>
    </w:p>
    <w:p w:rsidR="00231EA8" w:rsidRPr="0085531C" w:rsidRDefault="00231EA8" w:rsidP="00231EA8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31EA8" w:rsidRPr="0085531C" w:rsidRDefault="00231EA8" w:rsidP="00231EA8">
      <w:pPr>
        <w:spacing w:line="560" w:lineRule="exact"/>
        <w:ind w:firstLineChars="250" w:firstLine="80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870035">
        <w:rPr>
          <w:rFonts w:ascii="仿宋_GB2312" w:eastAsia="仿宋_GB2312" w:hint="eastAsia"/>
          <w:b/>
          <w:color w:val="000000"/>
          <w:sz w:val="32"/>
          <w:szCs w:val="32"/>
        </w:rPr>
        <w:t>3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年部门预算收支及增减变化情况说明</w:t>
      </w:r>
    </w:p>
    <w:p w:rsidR="00231EA8" w:rsidRDefault="00231EA8" w:rsidP="0023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31EA8" w:rsidRDefault="00231EA8" w:rsidP="0023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31EA8" w:rsidRPr="0085531C" w:rsidRDefault="00231EA8" w:rsidP="00231EA8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三、主要支出情况</w:t>
      </w:r>
    </w:p>
    <w:p w:rsidR="00231EA8" w:rsidRPr="0085531C" w:rsidRDefault="00231EA8" w:rsidP="00231EA8">
      <w:pPr>
        <w:spacing w:line="560" w:lineRule="exact"/>
        <w:ind w:firstLineChars="250" w:firstLine="80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31EA8" w:rsidRPr="0085531C" w:rsidRDefault="00231EA8" w:rsidP="00231EA8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31EA8" w:rsidRDefault="00231EA8" w:rsidP="00231EA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（四）绩效目标情况及绩效评价结果说明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31EA8" w:rsidRPr="0085531C" w:rsidRDefault="00231EA8" w:rsidP="00231EA8">
      <w:pPr>
        <w:spacing w:line="560" w:lineRule="exact"/>
        <w:ind w:firstLineChars="300" w:firstLine="964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、名称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 w:rsidR="00231EA8" w:rsidRPr="0085531C" w:rsidRDefault="00231EA8" w:rsidP="00231EA8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lastRenderedPageBreak/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 w:rsidR="00870035">
        <w:rPr>
          <w:rFonts w:ascii="黑体" w:eastAsia="黑体" w:hAnsi="黑体" w:hint="eastAsia"/>
          <w:color w:val="000000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预</w:t>
      </w:r>
      <w:r w:rsidRPr="0085531C">
        <w:rPr>
          <w:rFonts w:ascii="黑体" w:eastAsia="黑体" w:hAnsi="黑体"/>
          <w:color w:val="000000"/>
          <w:sz w:val="32"/>
          <w:szCs w:val="32"/>
        </w:rPr>
        <w:t>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表一、部门收支总体情况表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表二、部门收入总体情况表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表三、部门支出总体情况表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表四、项目支出表</w:t>
      </w:r>
    </w:p>
    <w:p w:rsidR="00231EA8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表五、财政拨款收支总体情况表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表六、一般公共预算支出情况表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表七、一般公共预算基本支出情况表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</w:t>
      </w:r>
      <w:r>
        <w:rPr>
          <w:rFonts w:ascii="仿宋_GB2312" w:eastAsia="仿宋_GB2312" w:hAnsi="楷体" w:hint="eastAsia"/>
          <w:sz w:val="32"/>
          <w:szCs w:val="32"/>
        </w:rPr>
        <w:t>八</w:t>
      </w:r>
      <w:r w:rsidRPr="00643BE1">
        <w:rPr>
          <w:rFonts w:ascii="仿宋_GB2312" w:eastAsia="仿宋_GB2312" w:hAnsi="楷体" w:hint="eastAsia"/>
          <w:sz w:val="32"/>
          <w:szCs w:val="32"/>
        </w:rPr>
        <w:t>、政府性基金预算</w:t>
      </w:r>
      <w:r>
        <w:rPr>
          <w:rFonts w:ascii="仿宋_GB2312" w:eastAsia="仿宋_GB2312" w:hAnsi="楷体" w:hint="eastAsia"/>
          <w:sz w:val="32"/>
          <w:szCs w:val="32"/>
        </w:rPr>
        <w:t>财政拨款支出</w:t>
      </w:r>
      <w:r w:rsidRPr="00643BE1">
        <w:rPr>
          <w:rFonts w:ascii="仿宋_GB2312" w:eastAsia="仿宋_GB2312" w:hAnsi="楷体" w:hint="eastAsia"/>
          <w:sz w:val="32"/>
          <w:szCs w:val="32"/>
        </w:rPr>
        <w:t>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表九、国有资本经营预算财政拨款支出表</w:t>
      </w:r>
    </w:p>
    <w:p w:rsidR="00231EA8" w:rsidRPr="003461F9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表十、一般公共预算“三公”经费支出情况表</w:t>
      </w:r>
    </w:p>
    <w:p w:rsidR="00231EA8" w:rsidRPr="003461F9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表十一、政府购买服务预算表</w:t>
      </w:r>
    </w:p>
    <w:p w:rsidR="00231EA8" w:rsidRPr="003461F9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表十二、上级转移支付细化明细表</w:t>
      </w:r>
    </w:p>
    <w:p w:rsidR="00231EA8" w:rsidRPr="003461F9" w:rsidRDefault="00231EA8" w:rsidP="00231EA8">
      <w:pPr>
        <w:ind w:firstLine="66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表十三、项目支出绩效表</w:t>
      </w:r>
    </w:p>
    <w:p w:rsidR="00231EA8" w:rsidRPr="003461F9" w:rsidRDefault="00231EA8" w:rsidP="00231EA8">
      <w:pPr>
        <w:ind w:firstLine="66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表十四、部门整体支出绩效目标申报表</w:t>
      </w:r>
    </w:p>
    <w:p w:rsidR="00C04E57" w:rsidRPr="00231EA8" w:rsidRDefault="00C04E57"/>
    <w:sectPr w:rsidR="00C04E57" w:rsidRPr="0023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A8"/>
    <w:rsid w:val="000F7D78"/>
    <w:rsid w:val="00231EA8"/>
    <w:rsid w:val="00490716"/>
    <w:rsid w:val="004B4CB0"/>
    <w:rsid w:val="00707DE6"/>
    <w:rsid w:val="0083074A"/>
    <w:rsid w:val="00870035"/>
    <w:rsid w:val="008F01B8"/>
    <w:rsid w:val="00A75A8A"/>
    <w:rsid w:val="00B24E52"/>
    <w:rsid w:val="00BB5ED0"/>
    <w:rsid w:val="00C04E57"/>
    <w:rsid w:val="00CE2741"/>
    <w:rsid w:val="00D65F3A"/>
    <w:rsid w:val="00E76A44"/>
    <w:rsid w:val="00EF0725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2</cp:revision>
  <dcterms:created xsi:type="dcterms:W3CDTF">2022-01-20T08:03:00Z</dcterms:created>
  <dcterms:modified xsi:type="dcterms:W3CDTF">2023-02-02T08:08:00Z</dcterms:modified>
</cp:coreProperties>
</file>