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i w:val="0"/>
          <w:caps w:val="0"/>
          <w:color w:val="333333"/>
          <w:spacing w:val="0"/>
          <w:sz w:val="44"/>
          <w:szCs w:val="44"/>
          <w:shd w:val="clear" w:fill="FFFFFF"/>
        </w:rPr>
      </w:pPr>
      <w:r>
        <w:rPr>
          <w:rFonts w:hint="eastAsia" w:ascii="方正小标宋简体" w:hAnsi="方正小标宋简体" w:eastAsia="方正小标宋简体" w:cs="方正小标宋简体"/>
          <w:i w:val="0"/>
          <w:caps w:val="0"/>
          <w:color w:val="333333"/>
          <w:spacing w:val="0"/>
          <w:sz w:val="44"/>
          <w:szCs w:val="44"/>
          <w:shd w:val="clear" w:fill="FFFFFF"/>
        </w:rPr>
        <w:t>西城区城市管理指挥中心</w:t>
      </w:r>
      <w:r>
        <w:rPr>
          <w:rFonts w:hint="eastAsia" w:ascii="方正小标宋简体" w:hAnsi="方正小标宋简体" w:eastAsia="方正小标宋简体" w:cs="方正小标宋简体"/>
          <w:i w:val="0"/>
          <w:caps w:val="0"/>
          <w:color w:val="333333"/>
          <w:spacing w:val="0"/>
          <w:sz w:val="44"/>
          <w:szCs w:val="44"/>
          <w:shd w:val="clear" w:fill="FFFFFF"/>
          <w:lang w:eastAsia="zh-CN"/>
        </w:rPr>
        <w:t>202</w:t>
      </w:r>
      <w:r>
        <w:rPr>
          <w:rFonts w:hint="eastAsia" w:ascii="方正小标宋简体" w:hAnsi="方正小标宋简体" w:eastAsia="方正小标宋简体" w:cs="方正小标宋简体"/>
          <w:i w:val="0"/>
          <w:caps w:val="0"/>
          <w:color w:val="333333"/>
          <w:spacing w:val="0"/>
          <w:sz w:val="44"/>
          <w:szCs w:val="44"/>
          <w:shd w:val="clear" w:fill="FFFFFF"/>
          <w:lang w:val="en-US" w:eastAsia="zh-CN"/>
        </w:rPr>
        <w:t>2</w:t>
      </w:r>
      <w:r>
        <w:rPr>
          <w:rFonts w:hint="eastAsia" w:ascii="方正小标宋简体" w:hAnsi="方正小标宋简体" w:eastAsia="方正小标宋简体" w:cs="方正小标宋简体"/>
          <w:i w:val="0"/>
          <w:caps w:val="0"/>
          <w:color w:val="333333"/>
          <w:spacing w:val="0"/>
          <w:sz w:val="44"/>
          <w:szCs w:val="44"/>
          <w:shd w:val="clear" w:fill="FFFFFF"/>
        </w:rPr>
        <w:t>年部门</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i w:val="0"/>
          <w:caps w:val="0"/>
          <w:color w:val="333333"/>
          <w:spacing w:val="0"/>
          <w:sz w:val="44"/>
          <w:szCs w:val="44"/>
        </w:rPr>
      </w:pPr>
      <w:r>
        <w:rPr>
          <w:rFonts w:hint="eastAsia" w:ascii="方正小标宋简体" w:hAnsi="方正小标宋简体" w:eastAsia="方正小标宋简体" w:cs="方正小标宋简体"/>
          <w:i w:val="0"/>
          <w:caps w:val="0"/>
          <w:color w:val="333333"/>
          <w:spacing w:val="0"/>
          <w:sz w:val="44"/>
          <w:szCs w:val="44"/>
          <w:shd w:val="clear" w:fill="FFFFFF"/>
        </w:rPr>
        <w:t>决算及三公经费决算</w:t>
      </w:r>
    </w:p>
    <w:p>
      <w:pPr>
        <w:pStyle w:val="5"/>
        <w:keepNext w:val="0"/>
        <w:keepLines w:val="0"/>
        <w:widowControl/>
        <w:suppressLineNumbers w:val="0"/>
        <w:shd w:val="clear" w:fill="FFFFFF"/>
        <w:spacing w:before="0" w:beforeAutospacing="0" w:after="120" w:afterAutospacing="0"/>
        <w:ind w:left="0" w:right="0" w:firstLine="0"/>
        <w:jc w:val="both"/>
        <w:rPr>
          <w:rFonts w:hint="eastAsia" w:ascii="Helvetica" w:hAnsi="Helvetica" w:eastAsia="宋体" w:cs="Helvetica"/>
          <w:i w:val="0"/>
          <w:caps w:val="0"/>
          <w:color w:val="333333"/>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第一部分：</w:t>
      </w:r>
      <w:r>
        <w:rPr>
          <w:rFonts w:hint="eastAsia" w:ascii="黑体" w:hAnsi="黑体" w:eastAsia="黑体" w:cs="Times New Roman"/>
          <w:sz w:val="32"/>
          <w:szCs w:val="32"/>
          <w:lang w:eastAsia="zh-CN"/>
        </w:rPr>
        <w:t>2022</w:t>
      </w:r>
      <w:r>
        <w:rPr>
          <w:rFonts w:hint="eastAsia" w:ascii="黑体" w:hAnsi="黑体" w:eastAsia="黑体" w:cs="Times New Roman"/>
          <w:sz w:val="32"/>
          <w:szCs w:val="32"/>
        </w:rPr>
        <w:t>年度部门决算情况说明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年收入及支出总体说明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三、主要支出情况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四、部门“三公”经费财政拨款支出情况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五、其他情况说明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rPr>
      </w:pPr>
      <w:r>
        <w:rPr>
          <w:rFonts w:hint="eastAsia" w:ascii="仿宋_GB2312" w:hAnsi="仿宋_GB2312" w:eastAsia="仿宋_GB2312" w:cs="仿宋_GB2312"/>
          <w:sz w:val="32"/>
          <w:szCs w:val="32"/>
        </w:rPr>
        <w:t>六、名词解释</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第二部分：</w:t>
      </w:r>
      <w:r>
        <w:rPr>
          <w:rFonts w:hint="eastAsia" w:ascii="黑体" w:hAnsi="黑体" w:eastAsia="黑体" w:cs="Times New Roman"/>
          <w:sz w:val="32"/>
          <w:szCs w:val="32"/>
          <w:lang w:eastAsia="zh-CN"/>
        </w:rPr>
        <w:t>2022</w:t>
      </w:r>
      <w:r>
        <w:rPr>
          <w:rFonts w:hint="eastAsia" w:ascii="黑体" w:hAnsi="黑体" w:eastAsia="黑体" w:cs="Times New Roman"/>
          <w:sz w:val="32"/>
          <w:szCs w:val="32"/>
        </w:rPr>
        <w:t>年度部门决算报表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年部门收支总体情况表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年部门收入总体情况表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年部门支出总体情况表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4.2022年</w:t>
      </w:r>
      <w:r>
        <w:rPr>
          <w:rFonts w:hint="eastAsia" w:ascii="仿宋_GB2312" w:hAnsi="仿宋_GB2312" w:eastAsia="仿宋_GB2312" w:cs="仿宋_GB2312"/>
          <w:sz w:val="32"/>
          <w:szCs w:val="32"/>
        </w:rPr>
        <w:t>政府采购情况表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5.2022年政府购买服务支出情况表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财政拨款收支总体情况表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年一般公共预算财政拨款支出</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年一般公共预算财政拨款基本支出</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政府性基金预算财政拨款收支情况表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10.2022年</w:t>
      </w:r>
      <w:r>
        <w:rPr>
          <w:rFonts w:hint="eastAsia" w:ascii="仿宋_GB2312" w:hAnsi="仿宋_GB2312" w:eastAsia="仿宋_GB2312" w:cs="仿宋_GB2312"/>
          <w:sz w:val="32"/>
          <w:szCs w:val="32"/>
        </w:rPr>
        <w:t>政府性基金预算财政拨款基本支出情况表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11.2022年国有资本经营预算财政拨款支出情况表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年部门决算“三公”经费财政拨款支出情况表</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黑体" w:hAnsi="黑体"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黑体" w:hAnsi="黑体" w:eastAsia="黑体" w:cs="Times New Roman"/>
          <w:sz w:val="32"/>
          <w:szCs w:val="32"/>
        </w:rPr>
      </w:pPr>
      <w:r>
        <w:rPr>
          <w:rFonts w:hint="eastAsia" w:ascii="黑体" w:hAnsi="黑体" w:eastAsia="黑体" w:cs="Times New Roman"/>
          <w:sz w:val="32"/>
          <w:szCs w:val="32"/>
        </w:rPr>
        <w:t>第一部分：</w:t>
      </w:r>
      <w:r>
        <w:rPr>
          <w:rFonts w:hint="eastAsia" w:ascii="黑体" w:hAnsi="黑体" w:eastAsia="黑体" w:cs="Times New Roman"/>
          <w:sz w:val="32"/>
          <w:szCs w:val="32"/>
          <w:lang w:eastAsia="zh-CN"/>
        </w:rPr>
        <w:t>2022</w:t>
      </w:r>
      <w:r>
        <w:rPr>
          <w:rFonts w:hint="eastAsia" w:ascii="黑体" w:hAnsi="黑体" w:eastAsia="黑体" w:cs="Times New Roman"/>
          <w:sz w:val="32"/>
          <w:szCs w:val="32"/>
        </w:rPr>
        <w:t>年度部门决算情况说明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一、部门情况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（一）部门机构设置、职责</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因机构改革职责调整及区政府热线并入市12345，原区政务服务管理办公室热线诉求办理职责划转至区</w:t>
      </w:r>
      <w:r>
        <w:rPr>
          <w:rFonts w:hint="eastAsia" w:ascii="仿宋_GB2312" w:hAnsi="仿宋_GB2312" w:eastAsia="仿宋_GB2312" w:cs="仿宋_GB2312"/>
          <w:sz w:val="32"/>
          <w:szCs w:val="32"/>
          <w:lang w:val="en-US" w:eastAsia="zh-CN"/>
        </w:rPr>
        <w:t>城市管理指挥</w:t>
      </w:r>
      <w:r>
        <w:rPr>
          <w:rFonts w:hint="eastAsia" w:ascii="仿宋_GB2312" w:hAnsi="仿宋_GB2312" w:eastAsia="仿宋_GB2312" w:cs="仿宋_GB2312"/>
          <w:sz w:val="32"/>
          <w:szCs w:val="32"/>
        </w:rPr>
        <w:t>中心。设办公室、</w:t>
      </w:r>
      <w:r>
        <w:rPr>
          <w:rFonts w:hint="eastAsia" w:ascii="仿宋_GB2312" w:hAnsi="仿宋_GB2312" w:eastAsia="仿宋_GB2312" w:cs="仿宋_GB2312"/>
          <w:sz w:val="32"/>
          <w:szCs w:val="32"/>
          <w:lang w:eastAsia="zh-CN"/>
        </w:rPr>
        <w:t>改革规划</w:t>
      </w:r>
      <w:r>
        <w:rPr>
          <w:rFonts w:hint="eastAsia" w:ascii="仿宋_GB2312" w:hAnsi="仿宋_GB2312" w:eastAsia="仿宋_GB2312" w:cs="仿宋_GB2312"/>
          <w:sz w:val="32"/>
          <w:szCs w:val="32"/>
        </w:rPr>
        <w:t>科、</w:t>
      </w:r>
      <w:r>
        <w:rPr>
          <w:rFonts w:hint="eastAsia" w:ascii="仿宋_GB2312" w:hAnsi="仿宋_GB2312" w:eastAsia="仿宋_GB2312" w:cs="仿宋_GB2312"/>
          <w:sz w:val="32"/>
          <w:szCs w:val="32"/>
          <w:lang w:eastAsia="zh-CN"/>
        </w:rPr>
        <w:t>热线指导</w:t>
      </w:r>
      <w:r>
        <w:rPr>
          <w:rFonts w:hint="eastAsia" w:ascii="仿宋_GB2312" w:hAnsi="仿宋_GB2312" w:eastAsia="仿宋_GB2312" w:cs="仿宋_GB2312"/>
          <w:sz w:val="32"/>
          <w:szCs w:val="32"/>
        </w:rPr>
        <w:t>科、</w:t>
      </w:r>
      <w:r>
        <w:rPr>
          <w:rFonts w:hint="eastAsia" w:ascii="仿宋_GB2312" w:hAnsi="仿宋_GB2312" w:eastAsia="仿宋_GB2312" w:cs="仿宋_GB2312"/>
          <w:sz w:val="32"/>
          <w:szCs w:val="32"/>
          <w:lang w:eastAsia="zh-CN"/>
        </w:rPr>
        <w:t>热线协调科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城管指挥科、城管</w:t>
      </w:r>
      <w:r>
        <w:rPr>
          <w:rFonts w:hint="eastAsia" w:ascii="仿宋_GB2312" w:hAnsi="仿宋_GB2312" w:eastAsia="仿宋_GB2312" w:cs="仿宋_GB2312"/>
          <w:sz w:val="32"/>
          <w:szCs w:val="32"/>
        </w:rPr>
        <w:t>协调科等1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个职能科室，所属全额拨款事业单位1个。</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主要职责是：</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承担西城区市民服务热线的体系建设、统筹协调、转办督办、管理监督和考核评价工作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承担城市运行管理的综合监控、问题的处置指挥和协调督办、监督检查和考核评价等工作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承担市民服务热线和城市运行管理信息化系统的建设、运维保障、日常管理工作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承担市民服务热线和城市运行管理的调查研究和数据分析工作。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建立完善全响应服务运行机制，指导推进全区各单位全响应资源整合。推进区域全面感知体系建设和科技创新应用，构建并完善城市大脑治理模式。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承担街道城市管理监督监督员队伍的业务指导、考核监督和装备配备工作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7.完成区政府交办的其他任务。</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（二）人员构成情况</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行政编制</w:t>
      </w:r>
      <w:r>
        <w:rPr>
          <w:rFonts w:hint="eastAsia" w:ascii="仿宋_GB2312" w:hAnsi="Helvetica" w:eastAsia="仿宋_GB2312" w:cs="Arial"/>
          <w:color w:val="auto"/>
          <w:kern w:val="0"/>
          <w:sz w:val="32"/>
          <w:szCs w:val="32"/>
          <w:lang w:val="en-US" w:eastAsia="zh-CN"/>
        </w:rPr>
        <w:t>90</w:t>
      </w:r>
      <w:r>
        <w:rPr>
          <w:rFonts w:hint="eastAsia" w:ascii="仿宋_GB2312" w:hAnsi="Helvetica" w:eastAsia="仿宋_GB2312" w:cs="Arial"/>
          <w:color w:val="auto"/>
          <w:kern w:val="0"/>
          <w:sz w:val="32"/>
          <w:szCs w:val="32"/>
        </w:rPr>
        <w:t>人</w:t>
      </w:r>
      <w:r>
        <w:rPr>
          <w:rFonts w:hint="eastAsia" w:ascii="仿宋_GB2312" w:hAnsi="Helvetica" w:eastAsia="仿宋_GB2312" w:cs="Arial"/>
          <w:color w:val="auto"/>
          <w:kern w:val="0"/>
          <w:sz w:val="32"/>
          <w:szCs w:val="32"/>
          <w:lang w:eastAsia="zh-CN"/>
        </w:rPr>
        <w:t>；</w:t>
      </w:r>
      <w:r>
        <w:rPr>
          <w:rFonts w:hint="eastAsia" w:ascii="仿宋_GB2312" w:hAnsi="Helvetica" w:eastAsia="仿宋_GB2312" w:cs="Arial"/>
          <w:color w:val="auto"/>
          <w:kern w:val="0"/>
          <w:sz w:val="32"/>
          <w:szCs w:val="32"/>
        </w:rPr>
        <w:t>事业编制</w:t>
      </w:r>
      <w:r>
        <w:rPr>
          <w:rFonts w:hint="eastAsia" w:ascii="仿宋_GB2312" w:hAnsi="Helvetica" w:eastAsia="仿宋_GB2312" w:cs="Arial"/>
          <w:color w:val="auto"/>
          <w:kern w:val="0"/>
          <w:sz w:val="32"/>
          <w:szCs w:val="32"/>
          <w:lang w:val="en-US" w:eastAsia="zh-CN"/>
        </w:rPr>
        <w:t>16</w:t>
      </w:r>
      <w:r>
        <w:rPr>
          <w:rFonts w:hint="eastAsia" w:ascii="仿宋_GB2312" w:hAnsi="Helvetica" w:eastAsia="仿宋_GB2312" w:cs="Arial"/>
          <w:color w:val="auto"/>
          <w:kern w:val="0"/>
          <w:sz w:val="32"/>
          <w:szCs w:val="32"/>
        </w:rPr>
        <w:t>人；工勤编制0名；实际在岗</w:t>
      </w:r>
      <w:r>
        <w:rPr>
          <w:rFonts w:hint="eastAsia" w:ascii="仿宋_GB2312" w:hAnsi="Helvetica" w:eastAsia="仿宋_GB2312" w:cs="Arial"/>
          <w:color w:val="auto"/>
          <w:kern w:val="0"/>
          <w:sz w:val="32"/>
          <w:szCs w:val="32"/>
          <w:highlight w:val="none"/>
          <w:lang w:val="en-US" w:eastAsia="zh-CN"/>
        </w:rPr>
        <w:t>77</w:t>
      </w:r>
      <w:r>
        <w:rPr>
          <w:rFonts w:hint="eastAsia" w:ascii="仿宋_GB2312" w:hAnsi="Helvetica" w:eastAsia="仿宋_GB2312" w:cs="Arial"/>
          <w:color w:val="auto"/>
          <w:kern w:val="0"/>
          <w:sz w:val="32"/>
          <w:szCs w:val="32"/>
          <w:highlight w:val="none"/>
        </w:rPr>
        <w:t>人；</w:t>
      </w:r>
      <w:r>
        <w:rPr>
          <w:rFonts w:hint="eastAsia" w:ascii="仿宋_GB2312" w:hAnsi="Helvetica" w:eastAsia="仿宋_GB2312" w:cs="Arial"/>
          <w:color w:val="auto"/>
          <w:kern w:val="0"/>
          <w:sz w:val="32"/>
          <w:szCs w:val="32"/>
        </w:rPr>
        <w:t>长期聘用临时工</w:t>
      </w:r>
      <w:r>
        <w:rPr>
          <w:rFonts w:hint="eastAsia" w:ascii="仿宋_GB2312" w:hAnsi="Helvetica" w:eastAsia="仿宋_GB2312" w:cs="Arial"/>
          <w:color w:val="auto"/>
          <w:kern w:val="0"/>
          <w:sz w:val="32"/>
          <w:szCs w:val="32"/>
          <w:lang w:val="en-US" w:eastAsia="zh-CN"/>
        </w:rPr>
        <w:t>27</w:t>
      </w:r>
      <w:r>
        <w:rPr>
          <w:rFonts w:hint="eastAsia" w:ascii="仿宋_GB2312" w:hAnsi="Helvetica" w:eastAsia="仿宋_GB2312" w:cs="Arial"/>
          <w:color w:val="auto"/>
          <w:kern w:val="0"/>
          <w:sz w:val="32"/>
          <w:szCs w:val="32"/>
        </w:rPr>
        <w:t>人</w:t>
      </w:r>
      <w:r>
        <w:rPr>
          <w:rFonts w:hint="eastAsia" w:ascii="仿宋_GB2312" w:hAnsi="Helvetica" w:eastAsia="仿宋_GB2312" w:cs="Arial"/>
          <w:color w:val="auto"/>
          <w:kern w:val="0"/>
          <w:sz w:val="32"/>
          <w:szCs w:val="32"/>
          <w:lang w:eastAsia="zh-CN"/>
        </w:rPr>
        <w:t>。</w:t>
      </w:r>
      <w:r>
        <w:rPr>
          <w:rFonts w:hint="eastAsia" w:ascii="仿宋_GB2312" w:hAnsi="Helvetica" w:eastAsia="仿宋_GB2312" w:cs="Arial"/>
          <w:color w:val="auto"/>
          <w:kern w:val="0"/>
          <w:sz w:val="32"/>
          <w:szCs w:val="32"/>
        </w:rPr>
        <w:t>离退休人员</w:t>
      </w:r>
      <w:r>
        <w:rPr>
          <w:rFonts w:hint="eastAsia" w:ascii="仿宋_GB2312" w:hAnsi="Helvetica" w:eastAsia="仿宋_GB2312" w:cs="Arial"/>
          <w:color w:val="auto"/>
          <w:kern w:val="0"/>
          <w:sz w:val="32"/>
          <w:szCs w:val="32"/>
          <w:lang w:val="en-US" w:eastAsia="zh-CN"/>
        </w:rPr>
        <w:t>22</w:t>
      </w:r>
      <w:r>
        <w:rPr>
          <w:rFonts w:hint="eastAsia" w:ascii="仿宋_GB2312" w:hAnsi="Helvetica" w:eastAsia="仿宋_GB2312" w:cs="Arial"/>
          <w:color w:val="auto"/>
          <w:kern w:val="0"/>
          <w:sz w:val="32"/>
          <w:szCs w:val="32"/>
        </w:rPr>
        <w:t>人，其中：离休0人，退休</w:t>
      </w:r>
      <w:r>
        <w:rPr>
          <w:rFonts w:hint="eastAsia" w:ascii="仿宋_GB2312" w:hAnsi="Helvetica" w:eastAsia="仿宋_GB2312" w:cs="Arial"/>
          <w:color w:val="auto"/>
          <w:kern w:val="0"/>
          <w:sz w:val="32"/>
          <w:szCs w:val="32"/>
          <w:lang w:val="en-US" w:eastAsia="zh-CN"/>
        </w:rPr>
        <w:t>22</w:t>
      </w:r>
      <w:r>
        <w:rPr>
          <w:rFonts w:hint="eastAsia" w:ascii="仿宋_GB2312" w:hAnsi="Helvetica" w:eastAsia="仿宋_GB2312" w:cs="Arial"/>
          <w:color w:val="auto"/>
          <w:kern w:val="0"/>
          <w:sz w:val="32"/>
          <w:szCs w:val="32"/>
        </w:rPr>
        <w:t>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二、</w:t>
      </w:r>
      <w:r>
        <w:rPr>
          <w:rFonts w:hint="eastAsia" w:ascii="黑体" w:hAnsi="黑体" w:eastAsia="黑体" w:cs="Times New Roman"/>
          <w:sz w:val="32"/>
          <w:szCs w:val="32"/>
          <w:lang w:eastAsia="zh-CN"/>
        </w:rPr>
        <w:t>2022</w:t>
      </w:r>
      <w:r>
        <w:rPr>
          <w:rFonts w:hint="eastAsia" w:ascii="黑体" w:hAnsi="黑体" w:eastAsia="黑体" w:cs="Times New Roman"/>
          <w:sz w:val="32"/>
          <w:szCs w:val="32"/>
        </w:rPr>
        <w:t>年收入及支出总体说明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（一）收入决算说明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年收入决算58788033.18</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，比</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年收入预算55959709.10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lang w:val="en-US" w:eastAsia="zh-CN"/>
        </w:rPr>
        <w:t>增加2828324.08</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其中一般公共预算财政拨款58788033.18元，政府</w:t>
      </w:r>
      <w:r>
        <w:rPr>
          <w:rFonts w:hint="eastAsia" w:ascii="仿宋_GB2312" w:hAnsi="仿宋_GB2312" w:eastAsia="仿宋_GB2312" w:cs="仿宋_GB2312"/>
          <w:b w:val="0"/>
          <w:bCs w:val="0"/>
          <w:sz w:val="32"/>
          <w:szCs w:val="32"/>
        </w:rPr>
        <w:t>性基金预算财政拨款0元。</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（二）支出决算说明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1.</w:t>
      </w:r>
      <w:r>
        <w:rPr>
          <w:rFonts w:hint="eastAsia" w:ascii="黑体" w:hAnsi="黑体" w:eastAsia="黑体" w:cs="Times New Roman"/>
          <w:sz w:val="32"/>
          <w:szCs w:val="32"/>
          <w:lang w:eastAsia="zh-CN"/>
        </w:rPr>
        <w:t>202</w:t>
      </w:r>
      <w:r>
        <w:rPr>
          <w:rFonts w:hint="eastAsia" w:ascii="黑体" w:hAnsi="黑体" w:eastAsia="黑体" w:cs="Times New Roman"/>
          <w:sz w:val="32"/>
          <w:szCs w:val="32"/>
          <w:lang w:val="en-US" w:eastAsia="zh-CN"/>
        </w:rPr>
        <w:t>2</w:t>
      </w:r>
      <w:r>
        <w:rPr>
          <w:rFonts w:hint="eastAsia" w:ascii="黑体" w:hAnsi="黑体" w:eastAsia="黑体" w:cs="Times New Roman"/>
          <w:sz w:val="32"/>
          <w:szCs w:val="32"/>
        </w:rPr>
        <w:t>年支出决算按用途划分：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highlight w:val="green"/>
          <w:lang w:val="en-US"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年一般公共预算财政拨款支出</w:t>
      </w:r>
      <w:r>
        <w:rPr>
          <w:rFonts w:hint="eastAsia" w:ascii="仿宋_GB2312" w:hAnsi="仿宋_GB2312" w:eastAsia="仿宋_GB2312" w:cs="仿宋_GB2312"/>
          <w:sz w:val="32"/>
          <w:szCs w:val="32"/>
        </w:rPr>
        <w:t>58788033.18</w:t>
      </w:r>
      <w:r>
        <w:rPr>
          <w:rFonts w:hint="eastAsia" w:ascii="仿宋_GB2312" w:hAnsi="仿宋_GB2312" w:eastAsia="仿宋_GB2312" w:cs="仿宋_GB2312"/>
          <w:sz w:val="32"/>
          <w:szCs w:val="32"/>
          <w:lang w:eastAsia="zh-CN"/>
        </w:rPr>
        <w:t>元,比2021</w:t>
      </w:r>
      <w:r>
        <w:rPr>
          <w:rFonts w:hint="eastAsia" w:ascii="仿宋_GB2312" w:hAnsi="仿宋_GB2312" w:eastAsia="仿宋_GB2312" w:cs="仿宋_GB2312"/>
          <w:color w:val="auto"/>
          <w:sz w:val="32"/>
          <w:szCs w:val="32"/>
          <w:lang w:eastAsia="zh-CN"/>
        </w:rPr>
        <w:t>年一般公共预算财政拨款支出预算</w:t>
      </w:r>
      <w:r>
        <w:rPr>
          <w:rFonts w:hint="eastAsia" w:ascii="仿宋_GB2312" w:hAnsi="仿宋_GB2312" w:eastAsia="仿宋_GB2312" w:cs="仿宋_GB2312"/>
          <w:color w:val="auto"/>
          <w:sz w:val="32"/>
          <w:szCs w:val="32"/>
          <w:lang w:val="en-US" w:eastAsia="zh-CN"/>
        </w:rPr>
        <w:t>增加2828324.08元。</w:t>
      </w:r>
      <w:r>
        <w:rPr>
          <w:rFonts w:hint="eastAsia" w:ascii="仿宋_GB2312" w:hAnsi="仿宋_GB2312" w:eastAsia="仿宋_GB2312" w:cs="仿宋_GB2312"/>
          <w:color w:val="auto"/>
          <w:sz w:val="32"/>
          <w:szCs w:val="32"/>
          <w:highlight w:val="none"/>
          <w:lang w:eastAsia="zh-CN"/>
        </w:rPr>
        <w:t>其中：</w:t>
      </w:r>
      <w:r>
        <w:rPr>
          <w:rFonts w:hint="eastAsia" w:ascii="仿宋_GB2312" w:hAnsi="仿宋_GB2312" w:eastAsia="仿宋_GB2312" w:cs="仿宋_GB2312"/>
          <w:color w:val="auto"/>
          <w:sz w:val="32"/>
          <w:szCs w:val="32"/>
          <w:highlight w:val="none"/>
          <w:lang w:val="en-US" w:eastAsia="zh-CN"/>
        </w:rPr>
        <w:t>22年</w:t>
      </w:r>
      <w:r>
        <w:rPr>
          <w:rFonts w:hint="eastAsia" w:ascii="仿宋_GB2312" w:hAnsi="仿宋_GB2312" w:eastAsia="仿宋_GB2312" w:cs="仿宋_GB2312"/>
          <w:color w:val="auto"/>
          <w:sz w:val="32"/>
          <w:szCs w:val="32"/>
          <w:highlight w:val="none"/>
          <w:lang w:eastAsia="zh-CN"/>
        </w:rPr>
        <w:t>追加</w:t>
      </w:r>
      <w:r>
        <w:rPr>
          <w:rFonts w:hint="eastAsia" w:ascii="仿宋_GB2312" w:hAnsi="仿宋_GB2312" w:eastAsia="仿宋_GB2312" w:cs="仿宋_GB2312"/>
          <w:color w:val="auto"/>
          <w:sz w:val="32"/>
          <w:szCs w:val="32"/>
          <w:highlight w:val="none"/>
          <w:lang w:val="en-US" w:eastAsia="zh-CN"/>
        </w:rPr>
        <w:t>人员经费</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（1）基本支出决算29676630.69元,比</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eastAsia="zh-CN"/>
        </w:rPr>
        <w:t>基本支出预算</w:t>
      </w:r>
      <w:r>
        <w:rPr>
          <w:rFonts w:hint="eastAsia" w:ascii="仿宋_GB2312" w:hAnsi="仿宋_GB2312" w:eastAsia="仿宋_GB2312" w:cs="仿宋_GB2312"/>
          <w:color w:val="auto"/>
          <w:sz w:val="32"/>
          <w:szCs w:val="32"/>
          <w:lang w:val="en-US" w:eastAsia="zh-CN"/>
        </w:rPr>
        <w:t>增加3225788.31</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lang w:val="en-US" w:eastAsia="zh-CN"/>
        </w:rPr>
        <w:t>增加10.9</w:t>
      </w:r>
      <w:r>
        <w:rPr>
          <w:rFonts w:hint="eastAsia" w:ascii="仿宋_GB2312" w:hAnsi="仿宋_GB2312" w:eastAsia="仿宋_GB2312" w:cs="仿宋_GB2312"/>
          <w:color w:val="auto"/>
          <w:sz w:val="32"/>
          <w:szCs w:val="32"/>
          <w:lang w:eastAsia="zh-CN"/>
        </w:rPr>
        <w:t>%。主要原因是人员经费</w:t>
      </w:r>
      <w:r>
        <w:rPr>
          <w:rFonts w:hint="eastAsia" w:ascii="仿宋_GB2312" w:hAnsi="仿宋_GB2312" w:eastAsia="仿宋_GB2312" w:cs="仿宋_GB2312"/>
          <w:color w:val="auto"/>
          <w:sz w:val="32"/>
          <w:szCs w:val="32"/>
          <w:lang w:val="en-US" w:eastAsia="zh-CN"/>
        </w:rPr>
        <w:t>增加</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eastAsia="zh-CN"/>
        </w:rPr>
        <w:t>（2）项目支出决算29111402.49元，比</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sz w:val="32"/>
          <w:szCs w:val="32"/>
          <w:lang w:eastAsia="zh-CN"/>
        </w:rPr>
        <w:t>项目支出预算</w:t>
      </w:r>
      <w:r>
        <w:rPr>
          <w:rFonts w:hint="eastAsia" w:ascii="仿宋_GB2312" w:hAnsi="仿宋_GB2312" w:eastAsia="仿宋_GB2312" w:cs="仿宋_GB2312"/>
          <w:sz w:val="32"/>
          <w:szCs w:val="32"/>
          <w:lang w:val="en-US" w:eastAsia="zh-CN"/>
        </w:rPr>
        <w:t>减少3974642.23</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lang w:val="en-US" w:eastAsia="zh-CN"/>
        </w:rPr>
        <w:t>减少1.3</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lang w:val="en-US" w:eastAsia="zh-CN"/>
        </w:rPr>
        <w:t>原因一些项目节约申报预算资金。</w:t>
      </w:r>
    </w:p>
    <w:p>
      <w:pPr>
        <w:pStyle w:val="2"/>
        <w:ind w:firstLine="640" w:firstLineChars="200"/>
        <w:rPr>
          <w:rFonts w:hint="eastAsia" w:ascii="黑体" w:hAnsi="黑体" w:eastAsia="黑体" w:cs="Times New Roman"/>
          <w:b w:val="0"/>
          <w:kern w:val="2"/>
          <w:sz w:val="32"/>
          <w:szCs w:val="32"/>
          <w:lang w:val="en-US" w:eastAsia="zh-CN" w:bidi="ar-SA"/>
        </w:rPr>
      </w:pPr>
      <w:r>
        <w:rPr>
          <w:rFonts w:hint="eastAsia" w:ascii="黑体" w:hAnsi="黑体" w:eastAsia="黑体" w:cs="Times New Roman"/>
          <w:b w:val="0"/>
          <w:kern w:val="2"/>
          <w:sz w:val="32"/>
          <w:szCs w:val="32"/>
          <w:lang w:val="en-US" w:eastAsia="zh-CN" w:bidi="ar-SA"/>
        </w:rPr>
        <w:t>2.一般公共预算财政拨款支出决算具体情况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1.“一般公共服务支出”（类）2022年度决算16024757.05元，比2022年年初预算15134130.72元增加890626.33元，增加0.59%，原因是追加人员工资社保。</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2.“教育支出”（类）2022年度决算</w:t>
      </w:r>
      <w:r>
        <w:rPr>
          <w:rFonts w:hint="eastAsia" w:ascii="仿宋_GB2312" w:hAnsi="仿宋_GB2312" w:eastAsia="仿宋_GB2312" w:cs="仿宋_GB2312"/>
          <w:sz w:val="32"/>
          <w:szCs w:val="32"/>
          <w:lang w:val="en-US" w:eastAsia="zh-CN"/>
        </w:rPr>
        <w:t>17458.36</w:t>
      </w:r>
      <w:r>
        <w:rPr>
          <w:rFonts w:hint="eastAsia" w:ascii="仿宋_GB2312" w:hAnsi="仿宋_GB2312" w:eastAsia="仿宋_GB2312" w:cs="仿宋_GB2312"/>
          <w:sz w:val="32"/>
          <w:szCs w:val="32"/>
          <w:lang w:eastAsia="zh-CN"/>
        </w:rPr>
        <w:t>元，比2022年年初预算</w:t>
      </w:r>
      <w:r>
        <w:rPr>
          <w:rFonts w:hint="eastAsia" w:ascii="仿宋_GB2312" w:hAnsi="仿宋_GB2312" w:eastAsia="仿宋_GB2312" w:cs="仿宋_GB2312"/>
          <w:sz w:val="32"/>
          <w:szCs w:val="32"/>
          <w:lang w:val="en-US" w:eastAsia="zh-CN"/>
        </w:rPr>
        <w:t>207581.64</w:t>
      </w:r>
      <w:r>
        <w:rPr>
          <w:rFonts w:hint="eastAsia" w:ascii="仿宋_GB2312" w:hAnsi="仿宋_GB2312" w:eastAsia="仿宋_GB2312" w:cs="仿宋_GB2312"/>
          <w:sz w:val="32"/>
          <w:szCs w:val="32"/>
          <w:lang w:eastAsia="zh-CN"/>
        </w:rPr>
        <w:t>元减少</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lang w:val="en-US" w:eastAsia="zh-CN"/>
        </w:rPr>
        <w:t>90123.28</w:t>
      </w:r>
      <w:r>
        <w:rPr>
          <w:rFonts w:hint="eastAsia" w:ascii="仿宋_GB2312" w:hAnsi="仿宋_GB2312" w:eastAsia="仿宋_GB2312" w:cs="仿宋_GB2312"/>
          <w:color w:val="auto"/>
          <w:sz w:val="32"/>
          <w:szCs w:val="32"/>
          <w:lang w:eastAsia="zh-CN"/>
        </w:rPr>
        <w:t>元，减少</w:t>
      </w:r>
      <w:r>
        <w:rPr>
          <w:rFonts w:hint="eastAsia" w:ascii="仿宋_GB2312" w:hAnsi="仿宋_GB2312" w:eastAsia="仿宋_GB2312" w:cs="仿宋_GB2312"/>
          <w:color w:val="auto"/>
          <w:sz w:val="32"/>
          <w:szCs w:val="32"/>
          <w:lang w:val="en-US" w:eastAsia="zh-CN"/>
        </w:rPr>
        <w:t>92</w:t>
      </w:r>
      <w:r>
        <w:rPr>
          <w:rFonts w:hint="eastAsia" w:ascii="仿宋_GB2312" w:hAnsi="仿宋_GB2312" w:eastAsia="仿宋_GB2312" w:cs="仿宋_GB2312"/>
          <w:color w:val="auto"/>
          <w:sz w:val="32"/>
          <w:szCs w:val="32"/>
          <w:lang w:eastAsia="zh-CN"/>
        </w:rPr>
        <w:t>%。主要原因公用经费调减。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3.“社会保障和就业支出”(类)20</w:t>
      </w:r>
      <w:r>
        <w:rPr>
          <w:rFonts w:hint="eastAsia" w:ascii="仿宋_GB2312" w:hAnsi="仿宋_GB2312" w:eastAsia="仿宋_GB2312" w:cs="仿宋_GB2312"/>
          <w:sz w:val="32"/>
          <w:szCs w:val="32"/>
          <w:lang w:val="en-US" w:eastAsia="zh-CN"/>
        </w:rPr>
        <w:t>22年度决算3441709.92元，比2022年年初预算3427529.92元增</w:t>
      </w:r>
      <w:r>
        <w:rPr>
          <w:rFonts w:hint="eastAsia" w:ascii="仿宋_GB2312" w:hAnsi="仿宋_GB2312" w:eastAsia="仿宋_GB2312" w:cs="仿宋_GB2312"/>
          <w:color w:val="auto"/>
          <w:sz w:val="32"/>
          <w:szCs w:val="32"/>
          <w:lang w:val="en-US" w:eastAsia="zh-CN"/>
        </w:rPr>
        <w:t>加14180元，增加0.4%。</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“卫生健康支出” (类)</w:t>
      </w:r>
      <w:r>
        <w:rPr>
          <w:rFonts w:hint="eastAsia" w:ascii="仿宋_GB2312" w:hAnsi="仿宋_GB2312" w:eastAsia="仿宋_GB2312" w:cs="仿宋_GB2312"/>
          <w:sz w:val="32"/>
          <w:szCs w:val="32"/>
          <w:lang w:val="en-US" w:eastAsia="zh-CN"/>
        </w:rPr>
        <w:t>2022</w:t>
      </w:r>
      <w:r>
        <w:rPr>
          <w:rFonts w:hint="default" w:ascii="仿宋_GB2312" w:hAnsi="仿宋_GB2312" w:eastAsia="仿宋_GB2312" w:cs="仿宋_GB2312"/>
          <w:sz w:val="32"/>
          <w:szCs w:val="32"/>
          <w:lang w:val="en-US" w:eastAsia="zh-CN"/>
        </w:rPr>
        <w:t>年度决算2298479.54元，</w:t>
      </w:r>
      <w:r>
        <w:rPr>
          <w:rFonts w:hint="eastAsia" w:ascii="仿宋_GB2312" w:hAnsi="仿宋_GB2312" w:eastAsia="仿宋_GB2312" w:cs="仿宋_GB2312"/>
          <w:sz w:val="32"/>
          <w:szCs w:val="32"/>
          <w:lang w:val="en-US" w:eastAsia="zh-CN"/>
        </w:rPr>
        <w:t>比2022</w:t>
      </w:r>
      <w:r>
        <w:rPr>
          <w:rFonts w:hint="default" w:ascii="仿宋_GB2312" w:hAnsi="仿宋_GB2312" w:eastAsia="仿宋_GB2312" w:cs="仿宋_GB2312"/>
          <w:sz w:val="32"/>
          <w:szCs w:val="32"/>
          <w:lang w:val="en-US" w:eastAsia="zh-CN"/>
        </w:rPr>
        <w:t>年年初预算1798479.54元</w:t>
      </w:r>
      <w:r>
        <w:rPr>
          <w:rFonts w:hint="eastAsia" w:ascii="仿宋_GB2312" w:hAnsi="仿宋_GB2312" w:eastAsia="仿宋_GB2312" w:cs="仿宋_GB2312"/>
          <w:sz w:val="32"/>
          <w:szCs w:val="32"/>
          <w:lang w:val="en-US" w:eastAsia="zh-CN"/>
        </w:rPr>
        <w:t>增加50000元，增加2.78%，</w:t>
      </w:r>
      <w:r>
        <w:rPr>
          <w:rFonts w:hint="eastAsia" w:ascii="仿宋_GB2312" w:hAnsi="仿宋_GB2312" w:eastAsia="仿宋_GB2312" w:cs="仿宋_GB2312"/>
          <w:color w:val="auto"/>
          <w:sz w:val="32"/>
          <w:szCs w:val="32"/>
          <w:highlight w:val="none"/>
          <w:lang w:val="en-US" w:eastAsia="zh-CN"/>
        </w:rPr>
        <w:t>主要原因追加医保经费。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城乡社区支出</w:t>
      </w:r>
      <w:r>
        <w:rPr>
          <w:rFonts w:hint="default" w:ascii="仿宋_GB2312" w:hAnsi="仿宋_GB2312" w:eastAsia="仿宋_GB2312" w:cs="仿宋_GB2312"/>
          <w:sz w:val="32"/>
          <w:szCs w:val="32"/>
          <w:lang w:val="en-US" w:eastAsia="zh-CN"/>
        </w:rPr>
        <w:t>”（类）</w:t>
      </w:r>
      <w:r>
        <w:rPr>
          <w:rFonts w:hint="eastAsia" w:ascii="仿宋_GB2312" w:hAnsi="仿宋_GB2312" w:eastAsia="仿宋_GB2312" w:cs="仿宋_GB2312"/>
          <w:sz w:val="32"/>
          <w:szCs w:val="32"/>
          <w:lang w:val="en-US" w:eastAsia="zh-CN"/>
        </w:rPr>
        <w:t>2022</w:t>
      </w:r>
      <w:r>
        <w:rPr>
          <w:rFonts w:hint="default" w:ascii="仿宋_GB2312" w:hAnsi="仿宋_GB2312" w:eastAsia="仿宋_GB2312" w:cs="仿宋_GB2312"/>
          <w:sz w:val="32"/>
          <w:szCs w:val="32"/>
          <w:lang w:val="en-US" w:eastAsia="zh-CN"/>
        </w:rPr>
        <w:t>年度决算33000234.35元，比</w:t>
      </w:r>
      <w:r>
        <w:rPr>
          <w:rFonts w:hint="eastAsia" w:ascii="仿宋_GB2312" w:hAnsi="仿宋_GB2312" w:eastAsia="仿宋_GB2312" w:cs="仿宋_GB2312"/>
          <w:sz w:val="32"/>
          <w:szCs w:val="32"/>
          <w:lang w:val="en-US" w:eastAsia="zh-CN"/>
        </w:rPr>
        <w:t>2022</w:t>
      </w:r>
      <w:r>
        <w:rPr>
          <w:rFonts w:hint="default" w:ascii="仿宋_GB2312" w:hAnsi="仿宋_GB2312" w:eastAsia="仿宋_GB2312" w:cs="仿宋_GB2312"/>
          <w:sz w:val="32"/>
          <w:szCs w:val="32"/>
          <w:lang w:val="en-US" w:eastAsia="zh-CN"/>
        </w:rPr>
        <w:t>年年初预算33193015.92</w:t>
      </w:r>
      <w:r>
        <w:rPr>
          <w:rFonts w:hint="eastAsia" w:ascii="仿宋_GB2312" w:hAnsi="仿宋_GB2312" w:eastAsia="仿宋_GB2312" w:cs="仿宋_GB2312"/>
          <w:sz w:val="32"/>
          <w:szCs w:val="32"/>
          <w:lang w:val="en-US" w:eastAsia="zh-CN"/>
        </w:rPr>
        <w:t>减少192781.57</w:t>
      </w:r>
      <w:r>
        <w:rPr>
          <w:rFonts w:hint="default"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lang w:val="en-US" w:eastAsia="zh-CN"/>
        </w:rPr>
        <w:t>减少0.58</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主</w:t>
      </w:r>
      <w:r>
        <w:rPr>
          <w:rFonts w:hint="default"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lang w:val="en-US" w:eastAsia="zh-CN"/>
        </w:rPr>
        <w:t>原因：有部分项目经费调减。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6.“住房保障支出”（类）2022年度决算4005393.96元，比2022年年初预算3650154.96元增加355239元，增加9.7%。</w:t>
      </w:r>
      <w:r>
        <w:rPr>
          <w:rFonts w:hint="eastAsia" w:ascii="仿宋_GB2312" w:hAnsi="仿宋_GB2312" w:eastAsia="仿宋_GB2312" w:cs="仿宋_GB2312"/>
          <w:color w:val="auto"/>
          <w:sz w:val="32"/>
          <w:szCs w:val="32"/>
          <w:lang w:val="en-US" w:eastAsia="zh-CN"/>
        </w:rPr>
        <w:t>主要原因：人员工资增加。</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lang w:val="en-US" w:eastAsia="zh-CN"/>
        </w:rPr>
        <w:t>3</w:t>
      </w:r>
      <w:r>
        <w:rPr>
          <w:rFonts w:hint="eastAsia" w:ascii="黑体" w:hAnsi="黑体" w:eastAsia="黑体" w:cs="Times New Roman"/>
          <w:sz w:val="32"/>
          <w:szCs w:val="32"/>
        </w:rPr>
        <w:t>.政府性基金预算财政拨款支出0元：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（1）基本支出决算0元。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（2）项目支出决算0元。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lang w:val="en-US" w:eastAsia="zh-CN"/>
        </w:rPr>
        <w:t>4.</w:t>
      </w:r>
      <w:r>
        <w:rPr>
          <w:rFonts w:hint="eastAsia" w:ascii="黑体" w:hAnsi="黑体" w:eastAsia="黑体" w:cs="Times New Roman"/>
          <w:sz w:val="32"/>
          <w:szCs w:val="32"/>
          <w:lang w:eastAsia="zh-CN"/>
        </w:rPr>
        <w:t>2022</w:t>
      </w:r>
      <w:r>
        <w:rPr>
          <w:rFonts w:hint="eastAsia" w:ascii="黑体" w:hAnsi="黑体" w:eastAsia="黑体" w:cs="Times New Roman"/>
          <w:sz w:val="32"/>
          <w:szCs w:val="32"/>
        </w:rPr>
        <w:t>年度财政拨款基本支出经济分类决算情况说明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本部门使用一般公共预算财政拨款安排基本支出29676630.69元，使用政府性基金财政拨款安排基本支出0万元，其中：（1）工资福利支出28451180.84元（包括：基本工资、津贴补贴、奖金、其他社会保障缴费、机关事业单位基本养老缴费、职业年金缴费、</w:t>
      </w:r>
      <w:r>
        <w:rPr>
          <w:rFonts w:hint="eastAsia" w:ascii="仿宋_GB2312" w:hAnsi="仿宋_GB2312" w:eastAsia="仿宋_GB2312" w:cs="仿宋_GB2312"/>
          <w:sz w:val="32"/>
          <w:szCs w:val="32"/>
          <w:lang w:val="en-US" w:eastAsia="zh-CN"/>
        </w:rPr>
        <w:t>职工基本医疗保险缴费、住房公积金、</w:t>
      </w:r>
      <w:r>
        <w:rPr>
          <w:rFonts w:hint="eastAsia" w:ascii="仿宋_GB2312" w:hAnsi="仿宋_GB2312" w:eastAsia="仿宋_GB2312" w:cs="仿宋_GB2312"/>
          <w:sz w:val="32"/>
          <w:szCs w:val="32"/>
        </w:rPr>
        <w:t>其他工资福利支出）；（2）商品和服务支出1059174.85元（包括办公费、印刷费、邮电费、差旅费、维修（护）费、劳务费、委托业务费、工会经费、福利费、</w:t>
      </w:r>
      <w:r>
        <w:rPr>
          <w:rFonts w:hint="eastAsia" w:ascii="仿宋_GB2312" w:hAnsi="仿宋_GB2312" w:eastAsia="仿宋_GB2312" w:cs="仿宋_GB2312"/>
          <w:sz w:val="32"/>
          <w:szCs w:val="32"/>
          <w:lang w:val="en-US" w:eastAsia="zh-CN"/>
        </w:rPr>
        <w:t>税金及附加费用、</w:t>
      </w:r>
      <w:r>
        <w:rPr>
          <w:rFonts w:hint="eastAsia" w:ascii="仿宋_GB2312" w:hAnsi="仿宋_GB2312" w:eastAsia="仿宋_GB2312" w:cs="仿宋_GB2312"/>
          <w:sz w:val="32"/>
          <w:szCs w:val="32"/>
        </w:rPr>
        <w:t xml:space="preserve">其他商品和服务支出）；（3）对个人和家庭补助支出166275元（包括退休费、其他对个人和家庭的补助等支出）。 </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三、主要支出情况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支出的主要项目是：①  12345市民热线西城分中心热线服务项目；②工作经费；③ 城市大数据治理平台一期相关项目以前年度尾款；④</w:t>
      </w:r>
      <w:r>
        <w:rPr>
          <w:rFonts w:hint="eastAsia" w:ascii="仿宋_GB2312" w:hAnsi="仿宋_GB2312" w:eastAsia="仿宋_GB2312" w:cs="仿宋_GB2312"/>
          <w:sz w:val="32"/>
          <w:szCs w:val="32"/>
          <w:lang w:val="en-US" w:eastAsia="zh-CN"/>
        </w:rPr>
        <w:t xml:space="preserve"> 西城区城市运行管理系统运维经费</w:t>
      </w:r>
      <w:r>
        <w:rPr>
          <w:rFonts w:hint="eastAsia" w:ascii="仿宋_GB2312" w:hAnsi="仿宋_GB2312" w:eastAsia="仿宋_GB2312" w:cs="仿宋_GB2312"/>
          <w:sz w:val="32"/>
          <w:szCs w:val="32"/>
        </w:rPr>
        <w:t>；⑤</w:t>
      </w:r>
      <w:r>
        <w:rPr>
          <w:rFonts w:hint="eastAsia" w:ascii="仿宋_GB2312" w:hAnsi="仿宋_GB2312" w:eastAsia="仿宋_GB2312" w:cs="仿宋_GB2312"/>
          <w:sz w:val="32"/>
          <w:szCs w:val="32"/>
          <w:lang w:eastAsia="zh-CN"/>
        </w:rPr>
        <w:t xml:space="preserve"> 西城区接诉即办智能化提升项目</w:t>
      </w:r>
      <w:r>
        <w:rPr>
          <w:rFonts w:hint="eastAsia" w:ascii="仿宋_GB2312" w:hAnsi="仿宋_GB2312" w:eastAsia="仿宋_GB2312" w:cs="仿宋_GB2312"/>
          <w:sz w:val="32"/>
          <w:szCs w:val="32"/>
        </w:rPr>
        <w:t>；⑥</w:t>
      </w:r>
      <w:r>
        <w:rPr>
          <w:rFonts w:hint="eastAsia" w:ascii="仿宋_GB2312" w:hAnsi="仿宋_GB2312" w:eastAsia="仿宋_GB2312" w:cs="仿宋_GB2312"/>
          <w:sz w:val="32"/>
          <w:szCs w:val="32"/>
          <w:lang w:val="en-US" w:eastAsia="zh-CN"/>
        </w:rPr>
        <w:t xml:space="preserve"> 西城区“接诉即办”大数据分析及核查调研项目经费；⑦</w:t>
      </w:r>
      <w:r>
        <w:rPr>
          <w:rFonts w:hint="eastAsia" w:ascii="仿宋_GB2312" w:hAnsi="仿宋_GB2312" w:eastAsia="仿宋_GB2312" w:cs="仿宋_GB2312"/>
          <w:sz w:val="32"/>
          <w:szCs w:val="32"/>
        </w:rPr>
        <w:t xml:space="preserve"> 12345市民热线西城分中心热线服务项目以前年度尾款</w:t>
      </w:r>
      <w:r>
        <w:rPr>
          <w:rFonts w:hint="eastAsia" w:ascii="仿宋_GB2312" w:hAnsi="仿宋_GB2312" w:eastAsia="仿宋_GB2312" w:cs="仿宋_GB2312"/>
          <w:sz w:val="32"/>
          <w:szCs w:val="32"/>
          <w:lang w:eastAsia="zh-CN"/>
        </w:rPr>
        <w:t>；⑧ 以前年度信息化项目尾款；</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四、部门“三公”经费财政拨款支出情况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（一）“三公”经费的单位范围</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“三公”经费支出单位包括1个所属单位，即西城区城市管理指挥中心。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（二）关于</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年部门决算中“三公”经费财政拨款支出情况及与上年对比原因说明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年部门决算“三公”经费财政拨款支出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val="en-US" w:eastAsia="zh-CN"/>
        </w:rPr>
        <w:t>比2022年部门预算数10817.57元减少10817.57元，与</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决算</w:t>
      </w:r>
      <w:r>
        <w:rPr>
          <w:rFonts w:hint="eastAsia" w:ascii="仿宋_GB2312" w:hAnsi="仿宋_GB2312" w:eastAsia="仿宋_GB2312" w:cs="仿宋_GB2312"/>
          <w:sz w:val="32"/>
          <w:szCs w:val="32"/>
          <w:highlight w:val="none"/>
          <w:lang w:val="en-US" w:eastAsia="zh-CN"/>
        </w:rPr>
        <w:t>数持平</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1.因公出国（境）费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年财政拨款因公出国（境）费支出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决算数持平</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因公出国（境）团组情况：本年度本单位使用公共预算财政拨款安排的出国（境）团组0个，参加其他单位组织的出国（境）团组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个；全年因公出国（境）累计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2.公务接待费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年财政拨款公务接待费支出0元，</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lang w:val="en-US" w:eastAsia="zh-CN"/>
        </w:rPr>
        <w:t>2022年预算数</w:t>
      </w:r>
      <w:r>
        <w:rPr>
          <w:rFonts w:hint="eastAsia" w:ascii="仿宋_GB2312" w:hAnsi="仿宋_GB2312" w:eastAsia="仿宋_GB2312" w:cs="仿宋_GB2312"/>
          <w:sz w:val="32"/>
          <w:szCs w:val="32"/>
          <w:highlight w:val="none"/>
          <w:lang w:val="en-US" w:eastAsia="zh-CN"/>
        </w:rPr>
        <w:t>10817.57元减少10817.57元，</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决算数</w:t>
      </w:r>
      <w:r>
        <w:rPr>
          <w:rFonts w:hint="eastAsia" w:ascii="仿宋_GB2312" w:hAnsi="仿宋_GB2312" w:eastAsia="仿宋_GB2312" w:cs="仿宋_GB2312"/>
          <w:sz w:val="32"/>
          <w:szCs w:val="32"/>
        </w:rPr>
        <w:t>持平。</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本年度本单位使用公共预算财政拨款支出的国内公务接待0批次，0人次，共0元；外事接待0批次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0元。</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3.公务用车购置及运行维护费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年财政拨款公务用车购置及运行维护费支出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2022年预算数和</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决算数持平</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年公务用车购置费0元，与</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年公务用车购置费一致。</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年公务用车运行维护费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决算数持平</w:t>
      </w:r>
      <w:r>
        <w:rPr>
          <w:rFonts w:hint="eastAsia" w:ascii="仿宋_GB2312" w:hAnsi="仿宋_GB2312" w:eastAsia="仿宋_GB2312" w:cs="仿宋_GB2312"/>
          <w:sz w:val="32"/>
          <w:szCs w:val="32"/>
        </w:rPr>
        <w:t>，主要原因是公务用车改革</w:t>
      </w:r>
      <w:r>
        <w:rPr>
          <w:rFonts w:hint="eastAsia" w:ascii="仿宋_GB2312" w:hAnsi="仿宋_GB2312" w:eastAsia="仿宋_GB2312" w:cs="仿宋_GB2312"/>
          <w:sz w:val="32"/>
          <w:szCs w:val="32"/>
          <w:lang w:eastAsia="zh-CN"/>
        </w:rPr>
        <w:t>，我单位公务用车保有量为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年公务用车运行维护费中，公务用车加油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万元，公务用车维修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万元，公务用车保险</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万元，公务用车其他支出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万元。本年度本单位使用公共预算财政拨款购置公务用车0辆，年末公共预算财政拨款开支运行维护费的公务用车保有量0辆。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五、其他情况说明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（一）政府采购决算说明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Helvetica" w:eastAsia="仿宋_GB2312" w:cs="Arial"/>
          <w:color w:val="auto"/>
          <w:kern w:val="0"/>
          <w:sz w:val="32"/>
          <w:szCs w:val="32"/>
          <w:highlight w:val="none"/>
          <w:lang w:val="en-US" w:eastAsia="zh-CN"/>
        </w:rPr>
        <w:t>2022年</w:t>
      </w:r>
      <w:r>
        <w:rPr>
          <w:rFonts w:hint="eastAsia" w:ascii="仿宋_GB2312" w:hAnsi="仿宋_GB2312" w:eastAsia="仿宋_GB2312" w:cs="仿宋_GB2312"/>
          <w:sz w:val="32"/>
          <w:szCs w:val="32"/>
          <w:highlight w:val="none"/>
          <w:lang w:val="en-US" w:eastAsia="zh-CN"/>
        </w:rPr>
        <w:t>政</w:t>
      </w:r>
      <w:r>
        <w:rPr>
          <w:rFonts w:hint="eastAsia" w:ascii="仿宋_GB2312" w:hAnsi="仿宋_GB2312" w:eastAsia="仿宋_GB2312" w:cs="仿宋_GB2312"/>
          <w:sz w:val="32"/>
          <w:szCs w:val="32"/>
          <w:lang w:val="en-US" w:eastAsia="zh-CN"/>
        </w:rPr>
        <w:t>府采购货物支出12838元，政府采购工程支出0元，政府采购服务支出5127405.52元。</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（二）政府购买服务决算说明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lang w:val="en-US" w:eastAsia="zh-CN"/>
        </w:rPr>
        <w:t>年无</w:t>
      </w:r>
      <w:r>
        <w:rPr>
          <w:rFonts w:hint="eastAsia" w:ascii="仿宋_GB2312" w:hAnsi="仿宋_GB2312" w:eastAsia="仿宋_GB2312" w:cs="仿宋_GB2312"/>
          <w:sz w:val="32"/>
          <w:szCs w:val="32"/>
        </w:rPr>
        <w:t>政府购买服务</w:t>
      </w:r>
      <w:r>
        <w:rPr>
          <w:rFonts w:hint="eastAsia" w:ascii="仿宋_GB2312" w:hAnsi="仿宋_GB2312" w:eastAsia="仿宋_GB2312" w:cs="仿宋_GB2312"/>
          <w:sz w:val="32"/>
          <w:szCs w:val="32"/>
          <w:lang w:val="en-US" w:eastAsia="zh-CN"/>
        </w:rPr>
        <w:t>支出。</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（三）行政运行经费决算说明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年本部门履行一般行政事业管理职能、维持机关运行，用于一般公共预算安排的行政运行经费</w:t>
      </w:r>
      <w:r>
        <w:rPr>
          <w:rFonts w:hint="eastAsia" w:ascii="仿宋_GB2312" w:hAnsi="仿宋_GB2312" w:eastAsia="仿宋_GB2312" w:cs="仿宋_GB2312"/>
          <w:color w:val="auto"/>
          <w:sz w:val="32"/>
          <w:szCs w:val="32"/>
        </w:rPr>
        <w:t>，合计</w:t>
      </w:r>
      <w:r>
        <w:rPr>
          <w:rFonts w:hint="eastAsia" w:ascii="仿宋_GB2312" w:hAnsi="仿宋_GB2312" w:eastAsia="仿宋_GB2312" w:cs="仿宋_GB2312"/>
          <w:color w:val="auto"/>
          <w:sz w:val="32"/>
          <w:szCs w:val="32"/>
          <w:lang w:val="en-US" w:eastAsia="zh-CN"/>
        </w:rPr>
        <w:t>0元，</w:t>
      </w:r>
      <w:r>
        <w:rPr>
          <w:rFonts w:hint="eastAsia" w:ascii="仿宋_GB2312" w:hAnsi="仿宋_GB2312" w:eastAsia="仿宋_GB2312" w:cs="仿宋_GB2312"/>
          <w:sz w:val="32"/>
          <w:szCs w:val="32"/>
        </w:rPr>
        <w:t>比</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年行政运行经费</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color w:val="auto"/>
          <w:sz w:val="32"/>
          <w:szCs w:val="32"/>
        </w:rPr>
        <w:t>1047365.29</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主要原因是本部门性质变为公益一类事业单位，不涉及此经费。</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（四）项目支出绩效目标情况说明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1.12345市民服务热线外包项目：12345市民服务热线西城分中心采用政府购买服务方式，聘用专业团队负责市民热线诉求处置各项工作。市民服务热线实行“接诉即办”后，热线诉求的响应速度更快、处置效率更高，市民对诉求办理结果要求更高。聘用联通专业团队受理市中心转派分中心案件，12345西城分中心及时转办市中心派发的群众诉求、对办理情况进行全程督办，并以电话回访的形式将办理结果对市民进行反馈，同时通过系统将办理回访结果反馈给承办单位，督促其继续办理来点人诉求，大大提高了群众诉求办理效率、使市民诉求得以更好的解决，从而提升群众满意率、提高了政府行政效能。热线服务外包，能充分依托社会服务力量，更加细致有效地做好市民诉求问题的派发和回访工作，进一步提高工作效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城市大数据治理平台一期相关项目以前年度尾款：城市治理大数据平台项目将提高西城区全区的城市治理水平，促进城市管理领域的信息和应用共享。建立数据驱动的城市精细化治理长效机制，使得行政管理工作流程更加顺畅，方式更加快捷，工作更加高效，有效提升工作效率，带动西城区大数据产业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320" w:firstLineChars="1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3.西城区“接诉即办”大数据分析及核查调研项目经费：通过第三方专业智库机构参与基于大数据分析与实地走访的专项报告撰写、基于重点点位或重点问题的实地核查、针对重点、难点、热点问题的问卷调研，发挥智囊作用，助力我区接诉即办和城市治理工作新发展。报告主题依据区委区政府领导指示要求和工作需求设定撰写20期；全年开展450个点位，每个月选取特定主题进行，形成核查情况报告；两次调研拟收集成功样本2000个，其中全面调研计划样本量约1500个，专项调研成功样本量500个，形成调研报告。</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val="0"/>
          <w:color w:val="auto"/>
          <w:kern w:val="2"/>
          <w:sz w:val="32"/>
          <w:szCs w:val="32"/>
          <w:highlight w:val="none"/>
          <w:lang w:val="en-US" w:eastAsia="zh-CN" w:bidi="ar-SA"/>
        </w:rPr>
        <w:t>4.</w:t>
      </w:r>
      <w:r>
        <w:rPr>
          <w:rFonts w:hint="eastAsia" w:ascii="仿宋" w:hAnsi="仿宋" w:eastAsia="仿宋" w:cs="仿宋"/>
          <w:color w:val="auto"/>
          <w:sz w:val="32"/>
          <w:szCs w:val="32"/>
          <w:highlight w:val="none"/>
          <w:lang w:val="en-US" w:eastAsia="zh-CN"/>
        </w:rPr>
        <w:t>西城区接诉即办数字化提升项目：完成安全测评报告1份；完成软件测评报告1份；热线工作流程优化21项；基层数据治理优化提升19项；专题场景分析10项。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5.西城区城市运行管理系统运维经费：西城区城市运行管理系统维护项目系统巡检项目成本控制合理，项目进度稳定推进；每周巡检，全年提交不少于48份巡检报告；完成城市运行管理系统维护项目月度简报12份； 西城区城市运行管理系统维护项目年度运维报告1份；机房托管及硬件系统维护项目会议保障月报12份；机房托管及硬件系统维护项目每日巡检</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t>250个工作日巡检日报；城市部件数据维护项目专项普查更新部件70000个以上；监管数据无线采集设备系统运维项目每周巡检系统稳定运行，故障率低，故障及时响应和处置；每周巡检，全年提交不少于48份巡检报告.</w:t>
      </w:r>
    </w:p>
    <w:p>
      <w:pPr>
        <w:keepNext w:val="0"/>
        <w:keepLines w:val="0"/>
        <w:pageBreakBefore w:val="0"/>
        <w:widowControl/>
        <w:kinsoku/>
        <w:wordWrap/>
        <w:overflowPunct/>
        <w:topLinePunct w:val="0"/>
        <w:autoSpaceDE/>
        <w:autoSpaceDN/>
        <w:bidi w:val="0"/>
        <w:adjustRightInd w:val="0"/>
        <w:snapToGrid w:val="0"/>
        <w:spacing w:line="560" w:lineRule="exact"/>
        <w:ind w:firstLine="42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6.工作经费：完成信息化城市管理工作任务；接诉即办工作年度排名全市第一；疫情原因，年终总结及监督员接线员业务培训采取视频形式开展；完成调研文稿5份、市民热线季度情况分析4份；“接诉即办”工作培训班2期；城市管理公众参与度比上一年有了提升。</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（五）重点行政事业性收费情况说明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我单位没有行政事业性收费项目。</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（六）国有资本经营预算财政拨款情况说明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我单位没有国有资本经营预算财政拨款项目。</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（七）国有资产占用情况说明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年底</w:t>
      </w:r>
      <w:r>
        <w:rPr>
          <w:rFonts w:hint="eastAsia" w:ascii="仿宋_GB2312" w:hAnsi="仿宋_GB2312" w:eastAsia="仿宋_GB2312" w:cs="仿宋_GB2312"/>
          <w:sz w:val="32"/>
          <w:szCs w:val="32"/>
          <w:highlight w:val="none"/>
        </w:rPr>
        <w:t>，本部门固定资产总额</w:t>
      </w:r>
      <w:r>
        <w:rPr>
          <w:rFonts w:hint="eastAsia" w:ascii="仿宋_GB2312" w:hAnsi="仿宋_GB2312" w:eastAsia="仿宋_GB2312" w:cs="仿宋_GB2312"/>
          <w:sz w:val="32"/>
          <w:szCs w:val="32"/>
          <w:highlight w:val="none"/>
          <w:lang w:val="en-US" w:eastAsia="zh-CN"/>
        </w:rPr>
        <w:t>4019269.15元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其中：车辆0台、0万元；单位价值50万元以上的通用设备0万元；单位价值100万元以上的专用设备0万元。</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）重点项目预算的绩效目标和绩效评价结果等情况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rPr>
        <w:t>1、重点项目预算绩效目标情况：</w:t>
      </w:r>
      <w:r>
        <w:rPr>
          <w:rFonts w:hint="eastAsia" w:ascii="仿宋_GB2312" w:hAnsi="仿宋_GB2312" w:eastAsia="仿宋_GB2312" w:cs="仿宋_GB2312"/>
          <w:color w:val="auto"/>
          <w:sz w:val="32"/>
          <w:szCs w:val="32"/>
          <w:highlight w:val="none"/>
        </w:rPr>
        <w:t>12345市民热线西城分中心热线服务项目，聘用联通服务团队承担市</w:t>
      </w:r>
      <w:r>
        <w:rPr>
          <w:rFonts w:hint="eastAsia" w:ascii="仿宋_GB2312" w:hAnsi="仿宋_GB2312" w:eastAsia="仿宋_GB2312" w:cs="仿宋_GB2312"/>
          <w:sz w:val="32"/>
          <w:szCs w:val="32"/>
          <w:highlight w:val="none"/>
        </w:rPr>
        <w:t>热线中心派发西城各类诉求问题的日常流转工作。在联通团队的有力支持下，西城区在全市十六区的考评成绩持续提升，“接诉即办”全年综合成绩排名全市首位，万人诉求比始终保持全市前三，用诉求撬动指导基层治理的效能更加凸显。此外，民生保障类重点问题的办理效果有所提升。</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highlight w:val="none"/>
          <w:lang w:val="en-US" w:eastAsia="zh-CN"/>
        </w:rPr>
        <w:t>绩效评</w:t>
      </w:r>
      <w:r>
        <w:rPr>
          <w:rFonts w:hint="eastAsia" w:ascii="仿宋_GB2312" w:eastAsia="仿宋_GB2312"/>
          <w:color w:val="000000"/>
          <w:sz w:val="32"/>
          <w:szCs w:val="32"/>
          <w:lang w:val="en-US" w:eastAsia="zh-CN"/>
        </w:rPr>
        <w:t>价结果情况：</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年部门整体预算支出绩效评价自评：</w:t>
      </w:r>
      <w:r>
        <w:rPr>
          <w:rFonts w:hint="eastAsia" w:ascii="仿宋_GB2312" w:eastAsia="仿宋_GB2312"/>
          <w:color w:val="000000"/>
          <w:sz w:val="32"/>
          <w:szCs w:val="32"/>
          <w:lang w:eastAsia="zh-CN"/>
        </w:rPr>
        <w:t>优秀。</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highlight w:val="none"/>
        </w:rPr>
      </w:pPr>
      <w:r>
        <w:rPr>
          <w:rFonts w:hint="eastAsia" w:ascii="黑体" w:hAnsi="黑体" w:eastAsia="黑体" w:cs="Times New Roman"/>
          <w:sz w:val="32"/>
          <w:szCs w:val="32"/>
          <w:highlight w:val="none"/>
        </w:rPr>
        <w:t>六、名词解释</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（一）“三公”经费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部门预算中的因公出国（境）费、公务接待费、公务用车购置及运行维护费。</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（二）行政运行经费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adjustRightInd w:val="0"/>
        <w:snapToGrid w:val="0"/>
        <w:spacing w:line="560" w:lineRule="exact"/>
        <w:jc w:val="both"/>
        <w:rPr>
          <w:rFonts w:hint="eastAsia" w:ascii="黑体" w:hAnsi="黑体" w:eastAsia="黑体"/>
        </w:rPr>
      </w:pPr>
    </w:p>
    <w:p>
      <w:pPr>
        <w:adjustRightInd w:val="0"/>
        <w:snapToGrid w:val="0"/>
        <w:spacing w:line="560" w:lineRule="exact"/>
        <w:jc w:val="both"/>
        <w:rPr>
          <w:rFonts w:hint="eastAsia" w:ascii="黑体" w:hAnsi="黑体" w:eastAsia="黑体"/>
        </w:rPr>
      </w:pPr>
    </w:p>
    <w:p>
      <w:pPr>
        <w:adjustRightInd w:val="0"/>
        <w:snapToGrid w:val="0"/>
        <w:spacing w:line="560" w:lineRule="exact"/>
        <w:jc w:val="both"/>
        <w:rPr>
          <w:rFonts w:hint="eastAsia" w:ascii="黑体" w:hAnsi="黑体" w:eastAsia="黑体"/>
        </w:rPr>
      </w:pPr>
    </w:p>
    <w:p>
      <w:pPr>
        <w:adjustRightInd w:val="0"/>
        <w:snapToGrid w:val="0"/>
        <w:spacing w:line="560" w:lineRule="exact"/>
        <w:jc w:val="both"/>
        <w:rPr>
          <w:rFonts w:hint="eastAsia" w:ascii="黑体" w:hAnsi="黑体" w:eastAsia="黑体"/>
        </w:rPr>
      </w:pPr>
    </w:p>
    <w:p>
      <w:pPr>
        <w:adjustRightInd w:val="0"/>
        <w:snapToGrid w:val="0"/>
        <w:spacing w:line="560" w:lineRule="exact"/>
        <w:jc w:val="both"/>
        <w:rPr>
          <w:rFonts w:hint="eastAsia" w:ascii="黑体" w:hAnsi="黑体" w:eastAsia="黑体"/>
        </w:rPr>
      </w:pPr>
    </w:p>
    <w:p>
      <w:pPr>
        <w:adjustRightInd w:val="0"/>
        <w:snapToGrid w:val="0"/>
        <w:spacing w:line="560" w:lineRule="exact"/>
        <w:jc w:val="both"/>
        <w:rPr>
          <w:rFonts w:hint="eastAsia" w:ascii="黑体" w:hAnsi="黑体" w:eastAsia="黑体"/>
        </w:rPr>
      </w:pPr>
    </w:p>
    <w:p>
      <w:pPr>
        <w:adjustRightInd w:val="0"/>
        <w:snapToGrid w:val="0"/>
        <w:spacing w:line="560" w:lineRule="exact"/>
        <w:jc w:val="both"/>
        <w:rPr>
          <w:rFonts w:hint="eastAsia" w:ascii="黑体" w:hAnsi="黑体" w:eastAsia="黑体"/>
        </w:rPr>
      </w:pPr>
    </w:p>
    <w:p>
      <w:pPr>
        <w:adjustRightInd w:val="0"/>
        <w:snapToGrid w:val="0"/>
        <w:spacing w:line="560" w:lineRule="exact"/>
        <w:jc w:val="both"/>
        <w:rPr>
          <w:rFonts w:hint="eastAsia" w:ascii="黑体" w:hAnsi="黑体" w:eastAsia="黑体"/>
        </w:rPr>
      </w:pPr>
    </w:p>
    <w:p>
      <w:pPr>
        <w:adjustRightInd w:val="0"/>
        <w:snapToGrid w:val="0"/>
        <w:spacing w:line="560" w:lineRule="exact"/>
        <w:jc w:val="both"/>
        <w:rPr>
          <w:rFonts w:hint="eastAsia" w:ascii="黑体" w:hAnsi="黑体" w:eastAsia="黑体"/>
        </w:rPr>
      </w:pPr>
    </w:p>
    <w:p>
      <w:pPr>
        <w:adjustRightInd w:val="0"/>
        <w:snapToGrid w:val="0"/>
        <w:spacing w:line="560" w:lineRule="exact"/>
        <w:jc w:val="both"/>
        <w:rPr>
          <w:rFonts w:hint="eastAsia" w:ascii="黑体" w:hAnsi="黑体" w:eastAsia="黑体"/>
        </w:rPr>
      </w:pPr>
    </w:p>
    <w:p>
      <w:pPr>
        <w:adjustRightInd w:val="0"/>
        <w:snapToGrid w:val="0"/>
        <w:spacing w:line="560" w:lineRule="exact"/>
        <w:jc w:val="both"/>
        <w:rPr>
          <w:rFonts w:hint="eastAsia" w:ascii="黑体" w:hAnsi="黑体" w:eastAsia="黑体"/>
        </w:rPr>
      </w:pPr>
    </w:p>
    <w:p>
      <w:pPr>
        <w:adjustRightInd w:val="0"/>
        <w:snapToGrid w:val="0"/>
        <w:spacing w:line="560" w:lineRule="exact"/>
        <w:jc w:val="both"/>
        <w:rPr>
          <w:rFonts w:hint="eastAsia" w:ascii="黑体" w:hAnsi="黑体" w:eastAsia="黑体"/>
        </w:rPr>
      </w:pPr>
    </w:p>
    <w:p>
      <w:pPr>
        <w:adjustRightInd w:val="0"/>
        <w:snapToGrid w:val="0"/>
        <w:spacing w:line="560" w:lineRule="exact"/>
        <w:jc w:val="both"/>
        <w:rPr>
          <w:rFonts w:hint="eastAsia" w:ascii="黑体" w:hAnsi="黑体" w:eastAsia="黑体"/>
        </w:rPr>
      </w:pPr>
    </w:p>
    <w:p>
      <w:pPr>
        <w:adjustRightInd w:val="0"/>
        <w:snapToGrid w:val="0"/>
        <w:spacing w:line="560" w:lineRule="exact"/>
        <w:jc w:val="both"/>
        <w:rPr>
          <w:rFonts w:hint="eastAsia" w:ascii="黑体" w:hAnsi="黑体" w:eastAsia="黑体"/>
        </w:rPr>
      </w:pPr>
    </w:p>
    <w:p>
      <w:pPr>
        <w:adjustRightInd w:val="0"/>
        <w:snapToGrid w:val="0"/>
        <w:spacing w:line="560" w:lineRule="exact"/>
        <w:jc w:val="both"/>
        <w:rPr>
          <w:rFonts w:hint="eastAsia" w:ascii="黑体" w:hAnsi="黑体" w:eastAsia="黑体"/>
        </w:rPr>
      </w:pPr>
    </w:p>
    <w:p>
      <w:pPr>
        <w:adjustRightInd w:val="0"/>
        <w:snapToGrid w:val="0"/>
        <w:spacing w:line="560" w:lineRule="exact"/>
        <w:jc w:val="both"/>
        <w:rPr>
          <w:rFonts w:hint="eastAsia" w:ascii="黑体" w:hAnsi="黑体" w:eastAsia="黑体"/>
        </w:rPr>
      </w:pPr>
    </w:p>
    <w:p>
      <w:pPr>
        <w:adjustRightInd w:val="0"/>
        <w:snapToGrid w:val="0"/>
        <w:spacing w:line="560" w:lineRule="exact"/>
        <w:jc w:val="both"/>
        <w:rPr>
          <w:rFonts w:hint="eastAsia" w:ascii="黑体" w:hAnsi="黑体" w:eastAsia="黑体"/>
        </w:rPr>
      </w:pPr>
      <w:bookmarkStart w:id="0" w:name="_GoBack"/>
      <w:bookmarkEnd w:id="0"/>
      <w:r>
        <w:rPr>
          <w:rFonts w:hint="eastAsia" w:ascii="黑体" w:hAnsi="黑体" w:eastAsia="黑体"/>
        </w:rPr>
        <w:t>表1：</w:t>
      </w:r>
    </w:p>
    <w:p>
      <w:pPr>
        <w:jc w:val="center"/>
        <w:rPr>
          <w:rFonts w:hint="eastAsia" w:ascii="方正小标宋简体" w:hAnsi="Calibri" w:eastAsia="方正小标宋简体"/>
          <w:sz w:val="36"/>
          <w:shd w:val="clear" w:color="auto" w:fill="auto"/>
          <w:lang w:val="en-US" w:eastAsia="zh-CN"/>
        </w:rPr>
      </w:pPr>
      <w:r>
        <w:rPr>
          <w:rFonts w:hint="eastAsia" w:ascii="方正小标宋简体" w:hAnsi="Calibri" w:eastAsia="方正小标宋简体"/>
          <w:sz w:val="36"/>
          <w:shd w:val="clear" w:color="auto" w:fill="auto"/>
          <w:lang w:val="en-US" w:eastAsia="zh-CN"/>
        </w:rPr>
        <w:t>2022年部门收支总体情况表</w:t>
      </w:r>
    </w:p>
    <w:p>
      <w:pPr>
        <w:jc w:val="left"/>
        <w:rPr>
          <w:rFonts w:ascii="楷体_GB2312" w:hAnsi="宋体" w:eastAsia="楷体_GB2312"/>
          <w:b/>
        </w:rPr>
      </w:pPr>
      <w:r>
        <w:rPr>
          <w:rFonts w:hint="eastAsia" w:ascii="楷体_GB2312" w:hAnsi="宋体" w:eastAsia="楷体_GB2312"/>
          <w:sz w:val="24"/>
          <w:szCs w:val="24"/>
        </w:rPr>
        <w:t>单位名称：</w:t>
      </w:r>
      <w:r>
        <w:rPr>
          <w:rFonts w:hint="eastAsia" w:ascii="楷体_GB2312" w:hAnsi="宋体" w:eastAsia="楷体_GB2312"/>
          <w:sz w:val="24"/>
          <w:szCs w:val="24"/>
          <w:lang w:eastAsia="zh-CN"/>
        </w:rPr>
        <w:t xml:space="preserve">北京市西城区城市管理指挥中心 </w:t>
      </w:r>
      <w:r>
        <w:rPr>
          <w:rFonts w:hint="eastAsia" w:ascii="楷体_GB2312" w:hAnsi="宋体" w:eastAsia="楷体_GB2312"/>
          <w:sz w:val="28"/>
          <w:szCs w:val="28"/>
        </w:rPr>
        <w:t xml:space="preserve">             单位：元</w:t>
      </w:r>
    </w:p>
    <w:tbl>
      <w:tblPr>
        <w:tblStyle w:val="6"/>
        <w:tblW w:w="9720" w:type="dxa"/>
        <w:tblInd w:w="-540" w:type="dxa"/>
        <w:tblLayout w:type="fixed"/>
        <w:tblCellMar>
          <w:top w:w="0" w:type="dxa"/>
          <w:left w:w="108" w:type="dxa"/>
          <w:bottom w:w="0" w:type="dxa"/>
          <w:right w:w="108" w:type="dxa"/>
        </w:tblCellMar>
      </w:tblPr>
      <w:tblGrid>
        <w:gridCol w:w="3440"/>
        <w:gridCol w:w="1528"/>
        <w:gridCol w:w="2910"/>
        <w:gridCol w:w="1842"/>
      </w:tblGrid>
      <w:tr>
        <w:tblPrEx>
          <w:tblCellMar>
            <w:top w:w="0" w:type="dxa"/>
            <w:left w:w="108" w:type="dxa"/>
            <w:bottom w:w="0" w:type="dxa"/>
            <w:right w:w="108" w:type="dxa"/>
          </w:tblCellMar>
        </w:tblPrEx>
        <w:trPr>
          <w:trHeight w:val="479" w:hRule="atLeast"/>
        </w:trPr>
        <w:tc>
          <w:tcPr>
            <w:tcW w:w="3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收入项目类别</w:t>
            </w:r>
          </w:p>
        </w:tc>
        <w:tc>
          <w:tcPr>
            <w:tcW w:w="152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收入决算金额</w:t>
            </w:r>
          </w:p>
        </w:tc>
        <w:tc>
          <w:tcPr>
            <w:tcW w:w="29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支出项目类别</w:t>
            </w:r>
          </w:p>
        </w:tc>
        <w:tc>
          <w:tcPr>
            <w:tcW w:w="18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支出决算金额</w:t>
            </w:r>
          </w:p>
        </w:tc>
      </w:tr>
      <w:tr>
        <w:tblPrEx>
          <w:tblCellMar>
            <w:top w:w="0" w:type="dxa"/>
            <w:left w:w="108" w:type="dxa"/>
            <w:bottom w:w="0" w:type="dxa"/>
            <w:right w:w="108" w:type="dxa"/>
          </w:tblCellMar>
        </w:tblPrEx>
        <w:trPr>
          <w:trHeight w:val="519"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预算内资金</w:t>
            </w:r>
          </w:p>
        </w:tc>
        <w:tc>
          <w:tcPr>
            <w:tcW w:w="1528"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宋体" w:hAnsi="宋体" w:eastAsia="宋体" w:cs="宋体"/>
                <w:kern w:val="0"/>
                <w:sz w:val="20"/>
                <w:szCs w:val="20"/>
                <w:lang w:val="en-US" w:eastAsia="zh-CN"/>
              </w:rPr>
            </w:pPr>
            <w:r>
              <w:rPr>
                <w:rFonts w:hint="eastAsia"/>
              </w:rPr>
              <w:t>58788033.18</w:t>
            </w:r>
          </w:p>
        </w:tc>
        <w:tc>
          <w:tcPr>
            <w:tcW w:w="2910"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一般公共预算支出</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58788033.18</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一般公共预算收入</w:t>
            </w:r>
          </w:p>
        </w:tc>
        <w:tc>
          <w:tcPr>
            <w:tcW w:w="15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rPr>
              <w:t>58788033.18</w:t>
            </w:r>
          </w:p>
        </w:tc>
        <w:tc>
          <w:tcPr>
            <w:tcW w:w="2910" w:type="dxa"/>
            <w:tcBorders>
              <w:top w:val="nil"/>
              <w:left w:val="nil"/>
              <w:bottom w:val="single" w:color="auto" w:sz="4" w:space="0"/>
              <w:right w:val="single" w:color="auto" w:sz="4" w:space="0"/>
            </w:tcBorders>
            <w:noWrap w:val="0"/>
            <w:vAlign w:val="center"/>
          </w:tcPr>
          <w:p>
            <w:pPr>
              <w:widowControl/>
              <w:ind w:firstLine="300" w:firstLineChars="150"/>
              <w:rPr>
                <w:rFonts w:hint="eastAsia" w:ascii="宋体" w:hAnsi="宋体" w:eastAsia="宋体" w:cs="宋体"/>
                <w:kern w:val="0"/>
                <w:sz w:val="20"/>
                <w:szCs w:val="20"/>
              </w:rPr>
            </w:pPr>
            <w:r>
              <w:rPr>
                <w:rFonts w:hint="eastAsia" w:ascii="宋体" w:hAnsi="宋体" w:eastAsia="宋体" w:cs="宋体"/>
                <w:kern w:val="0"/>
                <w:sz w:val="20"/>
                <w:szCs w:val="20"/>
              </w:rPr>
              <w:t>一般公共服务</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16024757.05</w:t>
            </w:r>
          </w:p>
        </w:tc>
      </w:tr>
      <w:tr>
        <w:tblPrEx>
          <w:tblCellMar>
            <w:top w:w="0" w:type="dxa"/>
            <w:left w:w="108" w:type="dxa"/>
            <w:bottom w:w="0" w:type="dxa"/>
            <w:right w:w="108" w:type="dxa"/>
          </w:tblCellMar>
        </w:tblPrEx>
        <w:trPr>
          <w:trHeight w:val="579"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政府性基金预算收入</w:t>
            </w:r>
          </w:p>
        </w:tc>
        <w:tc>
          <w:tcPr>
            <w:tcW w:w="1528"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ind w:firstLine="300" w:firstLineChars="150"/>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教育支出</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17458.36</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财政专户管理</w:t>
            </w:r>
          </w:p>
        </w:tc>
        <w:tc>
          <w:tcPr>
            <w:tcW w:w="1528"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ind w:firstLine="300" w:firstLineChars="150"/>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社会保障和就业支出</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3441709.92</w:t>
            </w:r>
          </w:p>
        </w:tc>
      </w:tr>
      <w:tr>
        <w:tblPrEx>
          <w:tblCellMar>
            <w:top w:w="0" w:type="dxa"/>
            <w:left w:w="108" w:type="dxa"/>
            <w:bottom w:w="0" w:type="dxa"/>
            <w:right w:w="108" w:type="dxa"/>
          </w:tblCellMar>
        </w:tblPrEx>
        <w:trPr>
          <w:trHeight w:val="90"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财政专户</w:t>
            </w:r>
          </w:p>
        </w:tc>
        <w:tc>
          <w:tcPr>
            <w:tcW w:w="1528"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ind w:firstLine="300" w:firstLineChars="150"/>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卫生健康</w:t>
            </w:r>
            <w:r>
              <w:rPr>
                <w:rFonts w:hint="eastAsia" w:ascii="宋体" w:hAnsi="宋体" w:eastAsia="宋体" w:cs="宋体"/>
                <w:kern w:val="0"/>
                <w:sz w:val="20"/>
                <w:szCs w:val="20"/>
              </w:rPr>
              <w:t>支出</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2298479.54</w:t>
            </w:r>
          </w:p>
        </w:tc>
      </w:tr>
      <w:tr>
        <w:tblPrEx>
          <w:tblCellMar>
            <w:top w:w="0" w:type="dxa"/>
            <w:left w:w="108" w:type="dxa"/>
            <w:bottom w:w="0" w:type="dxa"/>
            <w:right w:w="108" w:type="dxa"/>
          </w:tblCellMar>
        </w:tblPrEx>
        <w:trPr>
          <w:trHeight w:val="519"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行政事业性收费收入</w:t>
            </w:r>
          </w:p>
        </w:tc>
        <w:tc>
          <w:tcPr>
            <w:tcW w:w="1528"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ind w:firstLine="300" w:firstLineChars="150"/>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城乡社区支出</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33000234.35</w:t>
            </w:r>
          </w:p>
        </w:tc>
      </w:tr>
      <w:tr>
        <w:tblPrEx>
          <w:tblCellMar>
            <w:top w:w="0" w:type="dxa"/>
            <w:left w:w="108" w:type="dxa"/>
            <w:bottom w:w="0" w:type="dxa"/>
            <w:right w:w="108" w:type="dxa"/>
          </w:tblCellMar>
        </w:tblPrEx>
        <w:trPr>
          <w:trHeight w:val="519"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其他预算外收入</w:t>
            </w:r>
          </w:p>
        </w:tc>
        <w:tc>
          <w:tcPr>
            <w:tcW w:w="1528"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 xml:space="preserve">   住房保障支出</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4005393.96</w:t>
            </w:r>
          </w:p>
        </w:tc>
      </w:tr>
      <w:tr>
        <w:tblPrEx>
          <w:tblCellMar>
            <w:top w:w="0" w:type="dxa"/>
            <w:left w:w="108" w:type="dxa"/>
            <w:bottom w:w="0" w:type="dxa"/>
            <w:right w:w="108" w:type="dxa"/>
          </w:tblCellMar>
        </w:tblPrEx>
        <w:trPr>
          <w:trHeight w:val="53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批准留用</w:t>
            </w:r>
          </w:p>
        </w:tc>
        <w:tc>
          <w:tcPr>
            <w:tcW w:w="1528"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政府性基金预算支出</w:t>
            </w:r>
          </w:p>
        </w:tc>
        <w:tc>
          <w:tcPr>
            <w:tcW w:w="1842" w:type="dxa"/>
            <w:tcBorders>
              <w:top w:val="nil"/>
              <w:left w:val="nil"/>
              <w:bottom w:val="single" w:color="auto" w:sz="4" w:space="0"/>
              <w:right w:val="single" w:color="auto" w:sz="4" w:space="0"/>
            </w:tcBorders>
            <w:noWrap w:val="0"/>
            <w:vAlign w:val="bottom"/>
          </w:tcPr>
          <w:p>
            <w:pPr>
              <w:jc w:val="left"/>
              <w:rPr>
                <w:rFonts w:hint="eastAsia" w:ascii="宋体" w:hAnsi="宋体" w:eastAsia="宋体" w:cs="宋体"/>
                <w:kern w:val="0"/>
                <w:sz w:val="20"/>
                <w:szCs w:val="20"/>
                <w:lang w:val="en-US" w:eastAsia="zh-CN" w:bidi="ar-SA"/>
              </w:rPr>
            </w:pP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上级补助收入</w:t>
            </w:r>
          </w:p>
        </w:tc>
        <w:tc>
          <w:tcPr>
            <w:tcW w:w="1528"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lang w:val="en-US" w:eastAsia="zh-CN" w:bidi="ar-SA"/>
              </w:rPr>
            </w:pPr>
          </w:p>
        </w:tc>
        <w:tc>
          <w:tcPr>
            <w:tcW w:w="1842"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44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事业收入（不含事业单位预算外资金）</w:t>
            </w:r>
          </w:p>
        </w:tc>
        <w:tc>
          <w:tcPr>
            <w:tcW w:w="1528"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842"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53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经营收入</w:t>
            </w:r>
          </w:p>
        </w:tc>
        <w:tc>
          <w:tcPr>
            <w:tcW w:w="1528"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842"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579"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附属单位上缴收入</w:t>
            </w:r>
          </w:p>
        </w:tc>
        <w:tc>
          <w:tcPr>
            <w:tcW w:w="1528"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842"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493"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其他收入</w:t>
            </w:r>
          </w:p>
        </w:tc>
        <w:tc>
          <w:tcPr>
            <w:tcW w:w="1528"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842"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65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本年收入合计</w:t>
            </w:r>
          </w:p>
        </w:tc>
        <w:tc>
          <w:tcPr>
            <w:tcW w:w="15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58788033.18</w:t>
            </w:r>
          </w:p>
        </w:tc>
        <w:tc>
          <w:tcPr>
            <w:tcW w:w="29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本年支出合计</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58788033.18</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用事业基金弥补收支差额</w:t>
            </w:r>
          </w:p>
        </w:tc>
        <w:tc>
          <w:tcPr>
            <w:tcW w:w="1528"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结余分配</w:t>
            </w:r>
          </w:p>
        </w:tc>
        <w:tc>
          <w:tcPr>
            <w:tcW w:w="1842"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563"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上年结转</w:t>
            </w:r>
          </w:p>
        </w:tc>
        <w:tc>
          <w:tcPr>
            <w:tcW w:w="1528" w:type="dxa"/>
            <w:tcBorders>
              <w:top w:val="nil"/>
              <w:left w:val="nil"/>
              <w:bottom w:val="single" w:color="auto" w:sz="4" w:space="0"/>
              <w:right w:val="single" w:color="auto" w:sz="4" w:space="0"/>
            </w:tcBorders>
            <w:noWrap w:val="0"/>
            <w:vAlign w:val="bottom"/>
          </w:tcPr>
          <w:p>
            <w:pPr>
              <w:jc w:val="left"/>
              <w:rPr>
                <w:rFonts w:hint="eastAsia"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842"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591"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p>
        </w:tc>
        <w:tc>
          <w:tcPr>
            <w:tcW w:w="1528"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结转下年</w:t>
            </w:r>
          </w:p>
        </w:tc>
        <w:tc>
          <w:tcPr>
            <w:tcW w:w="1842"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收入总计：</w:t>
            </w:r>
          </w:p>
        </w:tc>
        <w:tc>
          <w:tcPr>
            <w:tcW w:w="152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58788033.18</w:t>
            </w:r>
          </w:p>
        </w:tc>
        <w:tc>
          <w:tcPr>
            <w:tcW w:w="29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支出总计：</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58788033.18</w:t>
            </w:r>
          </w:p>
        </w:tc>
      </w:tr>
    </w:tbl>
    <w:p>
      <w:pPr>
        <w:rPr>
          <w:rFonts w:hint="eastAsia"/>
        </w:rPr>
        <w:sectPr>
          <w:headerReference r:id="rId3" w:type="default"/>
          <w:footerReference r:id="rId4" w:type="default"/>
          <w:footerReference r:id="rId5" w:type="even"/>
          <w:pgSz w:w="11906" w:h="16838"/>
          <w:pgMar w:top="1985" w:right="1474" w:bottom="1701" w:left="1588" w:header="851" w:footer="992" w:gutter="0"/>
          <w:cols w:space="720" w:num="1"/>
          <w:docGrid w:type="lines" w:linePitch="435" w:charSpace="0"/>
        </w:sectPr>
      </w:pPr>
    </w:p>
    <w:p>
      <w:pPr>
        <w:rPr>
          <w:rFonts w:hint="eastAsia" w:ascii="黑体" w:hAnsi="黑体" w:eastAsia="黑体"/>
          <w:shd w:val="clear" w:color="auto" w:fill="auto"/>
        </w:rPr>
      </w:pPr>
      <w:r>
        <w:rPr>
          <w:rFonts w:hint="eastAsia" w:ascii="黑体" w:hAnsi="黑体" w:eastAsia="黑体"/>
          <w:shd w:val="clear" w:color="auto" w:fill="auto"/>
        </w:rPr>
        <w:t xml:space="preserve">表2:                                  </w:t>
      </w:r>
    </w:p>
    <w:p>
      <w:pPr>
        <w:jc w:val="center"/>
        <w:rPr>
          <w:rFonts w:hint="eastAsia" w:ascii="Calibri" w:hAnsi="Calibri" w:eastAsia="宋体"/>
          <w:shd w:val="clear" w:color="auto" w:fill="auto"/>
        </w:rPr>
      </w:pPr>
      <w:r>
        <w:rPr>
          <w:rFonts w:hint="eastAsia" w:ascii="方正小标宋简体" w:hAnsi="Calibri" w:eastAsia="方正小标宋简体"/>
          <w:sz w:val="36"/>
          <w:shd w:val="clear" w:color="auto" w:fill="auto"/>
          <w:lang w:val="en-US" w:eastAsia="zh-CN"/>
        </w:rPr>
        <w:t>2022</w:t>
      </w:r>
      <w:r>
        <w:rPr>
          <w:rFonts w:hint="eastAsia" w:ascii="方正小标宋简体" w:hAnsi="Calibri" w:eastAsia="方正小标宋简体"/>
          <w:sz w:val="36"/>
          <w:shd w:val="clear" w:color="auto" w:fill="auto"/>
        </w:rPr>
        <w:t>年</w:t>
      </w:r>
      <w:r>
        <w:rPr>
          <w:rFonts w:hint="eastAsia" w:ascii="方正小标宋简体" w:hAnsi="Calibri" w:eastAsia="方正小标宋简体"/>
          <w:sz w:val="36"/>
          <w:shd w:val="clear" w:color="auto" w:fill="auto"/>
          <w:lang w:eastAsia="zh-CN"/>
        </w:rPr>
        <w:t>部门</w:t>
      </w:r>
      <w:r>
        <w:rPr>
          <w:rFonts w:hint="eastAsia" w:ascii="方正小标宋简体" w:hAnsi="Calibri" w:eastAsia="方正小标宋简体"/>
          <w:sz w:val="36"/>
          <w:shd w:val="clear" w:color="auto" w:fill="auto"/>
        </w:rPr>
        <w:t>收入</w:t>
      </w:r>
      <w:r>
        <w:rPr>
          <w:rFonts w:hint="eastAsia" w:ascii="方正小标宋简体" w:hAnsi="Calibri" w:eastAsia="方正小标宋简体"/>
          <w:sz w:val="36"/>
          <w:shd w:val="clear" w:color="auto" w:fill="auto"/>
          <w:lang w:eastAsia="zh-CN"/>
        </w:rPr>
        <w:t>总体情况</w:t>
      </w:r>
      <w:r>
        <w:rPr>
          <w:rFonts w:hint="eastAsia" w:ascii="方正小标宋简体" w:hAnsi="Calibri" w:eastAsia="方正小标宋简体"/>
          <w:sz w:val="36"/>
          <w:shd w:val="clear" w:color="auto" w:fill="auto"/>
        </w:rPr>
        <w:t>表</w:t>
      </w:r>
    </w:p>
    <w:p>
      <w:pPr>
        <w:rPr>
          <w:rFonts w:ascii="Calibri" w:hAnsi="Calibri" w:eastAsia="宋体"/>
          <w:sz w:val="21"/>
          <w:szCs w:val="22"/>
          <w:shd w:val="clear" w:color="auto" w:fill="auto"/>
        </w:rPr>
      </w:pPr>
      <w:r>
        <w:rPr>
          <w:rFonts w:hint="eastAsia" w:ascii="楷体_GB2312" w:hAnsi="宋体" w:eastAsia="楷体_GB2312"/>
          <w:sz w:val="24"/>
          <w:szCs w:val="24"/>
        </w:rPr>
        <w:t>单位名称：</w:t>
      </w:r>
      <w:r>
        <w:rPr>
          <w:rFonts w:hint="eastAsia" w:ascii="楷体_GB2312" w:hAnsi="宋体" w:eastAsia="楷体_GB2312"/>
          <w:sz w:val="24"/>
          <w:szCs w:val="24"/>
          <w:lang w:eastAsia="zh-CN"/>
        </w:rPr>
        <w:t xml:space="preserve">北京市西城区城市管理指挥中心 </w:t>
      </w:r>
      <w:r>
        <w:rPr>
          <w:rFonts w:hint="eastAsia" w:ascii="Calibri" w:hAnsi="Calibri" w:eastAsia="宋体"/>
          <w:sz w:val="21"/>
          <w:szCs w:val="22"/>
          <w:shd w:val="clear" w:color="auto" w:fill="auto"/>
        </w:rPr>
        <w:t xml:space="preserve">                                                                            单位：元</w:t>
      </w:r>
    </w:p>
    <w:tbl>
      <w:tblPr>
        <w:tblStyle w:val="6"/>
        <w:tblW w:w="14447" w:type="dxa"/>
        <w:tblInd w:w="0" w:type="dxa"/>
        <w:shd w:val="clear" w:color="auto" w:fill="auto"/>
        <w:tblLayout w:type="fixed"/>
        <w:tblCellMar>
          <w:top w:w="0" w:type="dxa"/>
          <w:left w:w="0" w:type="dxa"/>
          <w:bottom w:w="0" w:type="dxa"/>
          <w:right w:w="0" w:type="dxa"/>
        </w:tblCellMar>
      </w:tblPr>
      <w:tblGrid>
        <w:gridCol w:w="353"/>
        <w:gridCol w:w="353"/>
        <w:gridCol w:w="353"/>
        <w:gridCol w:w="4356"/>
        <w:gridCol w:w="1940"/>
        <w:gridCol w:w="1944"/>
        <w:gridCol w:w="1308"/>
        <w:gridCol w:w="984"/>
        <w:gridCol w:w="972"/>
        <w:gridCol w:w="936"/>
        <w:gridCol w:w="948"/>
      </w:tblGrid>
      <w:tr>
        <w:tblPrEx>
          <w:shd w:val="clear" w:color="auto" w:fill="auto"/>
          <w:tblCellMar>
            <w:top w:w="0" w:type="dxa"/>
            <w:left w:w="0" w:type="dxa"/>
            <w:bottom w:w="0" w:type="dxa"/>
            <w:right w:w="0" w:type="dxa"/>
          </w:tblCellMar>
        </w:tblPrEx>
        <w:trPr>
          <w:trHeight w:val="318" w:hRule="atLeast"/>
        </w:trPr>
        <w:tc>
          <w:tcPr>
            <w:tcW w:w="5415" w:type="dxa"/>
            <w:gridSpan w:val="4"/>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940" w:type="dxa"/>
            <w:vMerge w:val="restart"/>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Style w:val="10"/>
                <w:lang w:val="en-US" w:eastAsia="zh-CN" w:bidi="ar"/>
              </w:rPr>
              <w:t>本</w:t>
            </w:r>
            <w:r>
              <w:rPr>
                <w:rFonts w:hint="eastAsia" w:ascii="宋体" w:hAnsi="宋体" w:eastAsia="宋体" w:cs="宋体"/>
                <w:i w:val="0"/>
                <w:color w:val="000000"/>
                <w:kern w:val="0"/>
                <w:sz w:val="20"/>
                <w:szCs w:val="20"/>
                <w:u w:val="none"/>
                <w:lang w:val="en-US" w:eastAsia="zh-CN" w:bidi="ar"/>
              </w:rPr>
              <w:t>年收入</w:t>
            </w:r>
            <w:r>
              <w:rPr>
                <w:rStyle w:val="10"/>
                <w:lang w:val="en-US" w:eastAsia="zh-CN" w:bidi="ar"/>
              </w:rPr>
              <w:t>合计</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Style w:val="10"/>
                <w:lang w:val="en-US" w:eastAsia="zh-CN" w:bidi="ar"/>
              </w:rPr>
              <w:t>财政拨款收入</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上级补助收入</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事业收入</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经营收入</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附属单位上缴收入</w:t>
            </w: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318" w:hRule="atLeast"/>
        </w:trPr>
        <w:tc>
          <w:tcPr>
            <w:tcW w:w="1059" w:type="dxa"/>
            <w:gridSpan w:val="3"/>
            <w:vMerge w:val="restart"/>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4356" w:type="dxa"/>
            <w:vMerge w:val="restart"/>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jc w:val="center"/>
              <w:rPr>
                <w:rFonts w:hint="eastAsia" w:ascii="宋体" w:hAnsi="宋体" w:eastAsia="宋体" w:cs="宋体"/>
                <w:i w:val="0"/>
                <w:color w:val="000000"/>
                <w:sz w:val="20"/>
                <w:szCs w:val="20"/>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jc w:val="center"/>
              <w:rPr>
                <w:rFonts w:hint="eastAsia" w:ascii="宋体" w:hAnsi="宋体" w:eastAsia="宋体" w:cs="宋体"/>
                <w:i w:val="0"/>
                <w:color w:val="000000"/>
                <w:sz w:val="20"/>
                <w:szCs w:val="20"/>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jc w:val="center"/>
              <w:rPr>
                <w:rFonts w:hint="eastAsia" w:ascii="宋体" w:hAnsi="宋体" w:eastAsia="宋体" w:cs="宋体"/>
                <w:i w:val="0"/>
                <w:color w:val="000000"/>
                <w:sz w:val="20"/>
                <w:szCs w:val="20"/>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trPr>
        <w:tc>
          <w:tcPr>
            <w:tcW w:w="1059" w:type="dxa"/>
            <w:gridSpan w:val="3"/>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4356" w:type="dxa"/>
            <w:vMerge w:val="continue"/>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center"/>
          </w:tcPr>
          <w:p>
            <w:pPr>
              <w:jc w:val="center"/>
              <w:rPr>
                <w:rFonts w:hint="eastAsia" w:ascii="宋体" w:hAnsi="宋体" w:eastAsia="宋体" w:cs="宋体"/>
                <w:i w:val="0"/>
                <w:color w:val="000000"/>
                <w:sz w:val="20"/>
                <w:szCs w:val="20"/>
                <w:u w:val="none"/>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jc w:val="center"/>
              <w:rPr>
                <w:rFonts w:hint="eastAsia" w:ascii="宋体" w:hAnsi="宋体" w:eastAsia="宋体" w:cs="宋体"/>
                <w:i w:val="0"/>
                <w:color w:val="000000"/>
                <w:sz w:val="20"/>
                <w:szCs w:val="20"/>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trPr>
        <w:tc>
          <w:tcPr>
            <w:tcW w:w="1059" w:type="dxa"/>
            <w:gridSpan w:val="3"/>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4356" w:type="dxa"/>
            <w:vMerge w:val="continue"/>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center"/>
          </w:tcPr>
          <w:p>
            <w:pPr>
              <w:jc w:val="center"/>
              <w:rPr>
                <w:rFonts w:hint="eastAsia" w:ascii="宋体" w:hAnsi="宋体" w:eastAsia="宋体" w:cs="宋体"/>
                <w:i w:val="0"/>
                <w:color w:val="000000"/>
                <w:sz w:val="20"/>
                <w:szCs w:val="20"/>
                <w:u w:val="none"/>
              </w:rPr>
            </w:pPr>
          </w:p>
        </w:tc>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jc w:val="center"/>
              <w:rPr>
                <w:rFonts w:hint="eastAsia" w:ascii="宋体" w:hAnsi="宋体" w:eastAsia="宋体" w:cs="宋体"/>
                <w:i w:val="0"/>
                <w:color w:val="000000"/>
                <w:sz w:val="20"/>
                <w:szCs w:val="20"/>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8" w:hRule="atLeast"/>
        </w:trPr>
        <w:tc>
          <w:tcPr>
            <w:tcW w:w="353" w:type="dxa"/>
            <w:vMerge w:val="restart"/>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353" w:type="dxa"/>
            <w:vMerge w:val="restart"/>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353" w:type="dxa"/>
            <w:vMerge w:val="restart"/>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4356"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940"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4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282" w:hRule="atLeast"/>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4356"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940"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58,788,033.18</w:t>
            </w:r>
          </w:p>
        </w:tc>
        <w:tc>
          <w:tcPr>
            <w:tcW w:w="1944"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58,788,033.18</w:t>
            </w:r>
          </w:p>
        </w:tc>
        <w:tc>
          <w:tcPr>
            <w:tcW w:w="130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1059" w:type="dxa"/>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201</w:t>
            </w:r>
          </w:p>
        </w:tc>
        <w:tc>
          <w:tcPr>
            <w:tcW w:w="4356"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一般公共服务支出</w:t>
            </w:r>
          </w:p>
        </w:tc>
        <w:tc>
          <w:tcPr>
            <w:tcW w:w="1940"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16,024,757.05</w:t>
            </w:r>
          </w:p>
        </w:tc>
        <w:tc>
          <w:tcPr>
            <w:tcW w:w="1944"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16,024,757.05</w:t>
            </w:r>
          </w:p>
        </w:tc>
        <w:tc>
          <w:tcPr>
            <w:tcW w:w="130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1059" w:type="dxa"/>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20103</w:t>
            </w:r>
          </w:p>
        </w:tc>
        <w:tc>
          <w:tcPr>
            <w:tcW w:w="4356"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政府办公厅（室）及相关机构事务</w:t>
            </w:r>
          </w:p>
        </w:tc>
        <w:tc>
          <w:tcPr>
            <w:tcW w:w="1940"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10,913,971.53</w:t>
            </w:r>
          </w:p>
        </w:tc>
        <w:tc>
          <w:tcPr>
            <w:tcW w:w="1944"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10,913,971.53</w:t>
            </w:r>
          </w:p>
        </w:tc>
        <w:tc>
          <w:tcPr>
            <w:tcW w:w="130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1059" w:type="dxa"/>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2010301</w:t>
            </w:r>
          </w:p>
        </w:tc>
        <w:tc>
          <w:tcPr>
            <w:tcW w:w="4356"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940"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2,559,557.08</w:t>
            </w:r>
          </w:p>
        </w:tc>
        <w:tc>
          <w:tcPr>
            <w:tcW w:w="1944"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2"/>
                <w:szCs w:val="22"/>
                <w:u w:val="none"/>
                <w:lang w:val="en-US" w:eastAsia="zh-CN" w:bidi="ar"/>
              </w:rPr>
              <w:t>2,559,557.08</w:t>
            </w:r>
          </w:p>
        </w:tc>
        <w:tc>
          <w:tcPr>
            <w:tcW w:w="130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1059" w:type="dxa"/>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2010302</w:t>
            </w:r>
          </w:p>
        </w:tc>
        <w:tc>
          <w:tcPr>
            <w:tcW w:w="4356"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940"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5,728,088.75</w:t>
            </w:r>
          </w:p>
        </w:tc>
        <w:tc>
          <w:tcPr>
            <w:tcW w:w="1944"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5,728,088.75</w:t>
            </w:r>
          </w:p>
        </w:tc>
        <w:tc>
          <w:tcPr>
            <w:tcW w:w="130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1059" w:type="dxa"/>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2010350</w:t>
            </w:r>
          </w:p>
        </w:tc>
        <w:tc>
          <w:tcPr>
            <w:tcW w:w="4356"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1940"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2,626,325.70</w:t>
            </w:r>
          </w:p>
        </w:tc>
        <w:tc>
          <w:tcPr>
            <w:tcW w:w="1944"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2,626,325.70</w:t>
            </w:r>
          </w:p>
        </w:tc>
        <w:tc>
          <w:tcPr>
            <w:tcW w:w="130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1059" w:type="dxa"/>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20199</w:t>
            </w:r>
          </w:p>
        </w:tc>
        <w:tc>
          <w:tcPr>
            <w:tcW w:w="4356"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其他一般公共服务支出</w:t>
            </w:r>
          </w:p>
        </w:tc>
        <w:tc>
          <w:tcPr>
            <w:tcW w:w="1940"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5,110,785.52</w:t>
            </w:r>
          </w:p>
        </w:tc>
        <w:tc>
          <w:tcPr>
            <w:tcW w:w="1944"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5,110,785.52</w:t>
            </w:r>
          </w:p>
        </w:tc>
        <w:tc>
          <w:tcPr>
            <w:tcW w:w="130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1059" w:type="dxa"/>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2019999</w:t>
            </w:r>
          </w:p>
        </w:tc>
        <w:tc>
          <w:tcPr>
            <w:tcW w:w="4356"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其他一般公共服务支出</w:t>
            </w:r>
          </w:p>
        </w:tc>
        <w:tc>
          <w:tcPr>
            <w:tcW w:w="1940"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2"/>
                <w:szCs w:val="22"/>
                <w:u w:val="none"/>
                <w:lang w:val="en-US" w:eastAsia="zh-CN" w:bidi="ar"/>
              </w:rPr>
              <w:t>5,110,785.52</w:t>
            </w:r>
          </w:p>
        </w:tc>
        <w:tc>
          <w:tcPr>
            <w:tcW w:w="1944"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i w:val="0"/>
                <w:color w:val="000000"/>
                <w:kern w:val="0"/>
                <w:sz w:val="22"/>
                <w:szCs w:val="22"/>
                <w:u w:val="none"/>
                <w:lang w:val="en-US" w:eastAsia="zh-CN" w:bidi="ar"/>
              </w:rPr>
              <w:t>5,110,785.52</w:t>
            </w:r>
          </w:p>
        </w:tc>
        <w:tc>
          <w:tcPr>
            <w:tcW w:w="130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1059" w:type="dxa"/>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205</w:t>
            </w:r>
          </w:p>
        </w:tc>
        <w:tc>
          <w:tcPr>
            <w:tcW w:w="4356"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教育支出</w:t>
            </w:r>
          </w:p>
        </w:tc>
        <w:tc>
          <w:tcPr>
            <w:tcW w:w="1940"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2"/>
                <w:szCs w:val="22"/>
                <w:u w:val="none"/>
                <w:lang w:val="en-US" w:eastAsia="zh-CN" w:bidi="ar"/>
              </w:rPr>
              <w:t>17,458.36</w:t>
            </w:r>
          </w:p>
        </w:tc>
        <w:tc>
          <w:tcPr>
            <w:tcW w:w="1944"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i w:val="0"/>
                <w:color w:val="000000"/>
                <w:kern w:val="0"/>
                <w:sz w:val="22"/>
                <w:szCs w:val="22"/>
                <w:u w:val="none"/>
                <w:lang w:val="en-US" w:eastAsia="zh-CN" w:bidi="ar"/>
              </w:rPr>
              <w:t>17,458.36</w:t>
            </w:r>
          </w:p>
        </w:tc>
        <w:tc>
          <w:tcPr>
            <w:tcW w:w="130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1059" w:type="dxa"/>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20508</w:t>
            </w:r>
          </w:p>
        </w:tc>
        <w:tc>
          <w:tcPr>
            <w:tcW w:w="4356"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进修及培训</w:t>
            </w:r>
          </w:p>
        </w:tc>
        <w:tc>
          <w:tcPr>
            <w:tcW w:w="1940"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2"/>
                <w:szCs w:val="22"/>
                <w:u w:val="none"/>
                <w:lang w:val="en-US" w:eastAsia="zh-CN" w:bidi="ar"/>
              </w:rPr>
              <w:t>17,458.36</w:t>
            </w:r>
          </w:p>
        </w:tc>
        <w:tc>
          <w:tcPr>
            <w:tcW w:w="1944"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i w:val="0"/>
                <w:color w:val="000000"/>
                <w:kern w:val="0"/>
                <w:sz w:val="22"/>
                <w:szCs w:val="22"/>
                <w:u w:val="none"/>
                <w:lang w:val="en-US" w:eastAsia="zh-CN" w:bidi="ar"/>
              </w:rPr>
              <w:t>17,458.36</w:t>
            </w:r>
          </w:p>
        </w:tc>
        <w:tc>
          <w:tcPr>
            <w:tcW w:w="130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1059" w:type="dxa"/>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2050803</w:t>
            </w:r>
          </w:p>
        </w:tc>
        <w:tc>
          <w:tcPr>
            <w:tcW w:w="4356"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培训支出</w:t>
            </w:r>
          </w:p>
        </w:tc>
        <w:tc>
          <w:tcPr>
            <w:tcW w:w="1940"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2"/>
                <w:szCs w:val="22"/>
                <w:u w:val="none"/>
                <w:lang w:val="en-US" w:eastAsia="zh-CN" w:bidi="ar"/>
              </w:rPr>
              <w:t>17,458.36</w:t>
            </w:r>
          </w:p>
        </w:tc>
        <w:tc>
          <w:tcPr>
            <w:tcW w:w="1944"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i w:val="0"/>
                <w:color w:val="000000"/>
                <w:kern w:val="0"/>
                <w:sz w:val="22"/>
                <w:szCs w:val="22"/>
                <w:u w:val="none"/>
                <w:lang w:val="en-US" w:eastAsia="zh-CN" w:bidi="ar"/>
              </w:rPr>
              <w:t>17,458.36</w:t>
            </w:r>
          </w:p>
        </w:tc>
        <w:tc>
          <w:tcPr>
            <w:tcW w:w="130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1059" w:type="dxa"/>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208</w:t>
            </w:r>
          </w:p>
        </w:tc>
        <w:tc>
          <w:tcPr>
            <w:tcW w:w="4356"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940"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3,441,709.92</w:t>
            </w:r>
          </w:p>
        </w:tc>
        <w:tc>
          <w:tcPr>
            <w:tcW w:w="1944"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3,441,709.92</w:t>
            </w:r>
          </w:p>
        </w:tc>
        <w:tc>
          <w:tcPr>
            <w:tcW w:w="130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1059" w:type="dxa"/>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20805</w:t>
            </w:r>
          </w:p>
        </w:tc>
        <w:tc>
          <w:tcPr>
            <w:tcW w:w="4356"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1940"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3,441,709.92</w:t>
            </w:r>
          </w:p>
        </w:tc>
        <w:tc>
          <w:tcPr>
            <w:tcW w:w="1944"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3,441,709.92</w:t>
            </w:r>
          </w:p>
        </w:tc>
        <w:tc>
          <w:tcPr>
            <w:tcW w:w="130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1059" w:type="dxa"/>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2080501</w:t>
            </w:r>
          </w:p>
        </w:tc>
        <w:tc>
          <w:tcPr>
            <w:tcW w:w="4356"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1940"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121,440.00</w:t>
            </w:r>
          </w:p>
        </w:tc>
        <w:tc>
          <w:tcPr>
            <w:tcW w:w="1944"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121,440.00</w:t>
            </w:r>
          </w:p>
        </w:tc>
        <w:tc>
          <w:tcPr>
            <w:tcW w:w="130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1059" w:type="dxa"/>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2080505</w:t>
            </w:r>
          </w:p>
        </w:tc>
        <w:tc>
          <w:tcPr>
            <w:tcW w:w="4356"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940"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2,213,513.28</w:t>
            </w:r>
          </w:p>
        </w:tc>
        <w:tc>
          <w:tcPr>
            <w:tcW w:w="1944"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2,213,513.28</w:t>
            </w:r>
          </w:p>
        </w:tc>
        <w:tc>
          <w:tcPr>
            <w:tcW w:w="130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1059" w:type="dxa"/>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2080506</w:t>
            </w:r>
          </w:p>
        </w:tc>
        <w:tc>
          <w:tcPr>
            <w:tcW w:w="4356"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940"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1,106,756.64</w:t>
            </w:r>
          </w:p>
        </w:tc>
        <w:tc>
          <w:tcPr>
            <w:tcW w:w="1944"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1,106,756.64</w:t>
            </w:r>
          </w:p>
        </w:tc>
        <w:tc>
          <w:tcPr>
            <w:tcW w:w="130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1059" w:type="dxa"/>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210</w:t>
            </w:r>
          </w:p>
        </w:tc>
        <w:tc>
          <w:tcPr>
            <w:tcW w:w="4356"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卫生健康支出</w:t>
            </w:r>
          </w:p>
        </w:tc>
        <w:tc>
          <w:tcPr>
            <w:tcW w:w="1940"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2,298,479.54</w:t>
            </w:r>
          </w:p>
        </w:tc>
        <w:tc>
          <w:tcPr>
            <w:tcW w:w="1944"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2,298,479.54</w:t>
            </w:r>
          </w:p>
        </w:tc>
        <w:tc>
          <w:tcPr>
            <w:tcW w:w="130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1059" w:type="dxa"/>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21011</w:t>
            </w:r>
          </w:p>
        </w:tc>
        <w:tc>
          <w:tcPr>
            <w:tcW w:w="4356"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行政事业单位医疗</w:t>
            </w:r>
          </w:p>
        </w:tc>
        <w:tc>
          <w:tcPr>
            <w:tcW w:w="1940"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2,298,479.54</w:t>
            </w:r>
          </w:p>
        </w:tc>
        <w:tc>
          <w:tcPr>
            <w:tcW w:w="1944"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2,298,479.54</w:t>
            </w:r>
          </w:p>
        </w:tc>
        <w:tc>
          <w:tcPr>
            <w:tcW w:w="130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1059" w:type="dxa"/>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2101101</w:t>
            </w:r>
          </w:p>
        </w:tc>
        <w:tc>
          <w:tcPr>
            <w:tcW w:w="4356"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940"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2,011,840.62</w:t>
            </w:r>
          </w:p>
        </w:tc>
        <w:tc>
          <w:tcPr>
            <w:tcW w:w="1944"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2,011,840.62</w:t>
            </w:r>
          </w:p>
        </w:tc>
        <w:tc>
          <w:tcPr>
            <w:tcW w:w="130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1059" w:type="dxa"/>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2101102</w:t>
            </w:r>
          </w:p>
        </w:tc>
        <w:tc>
          <w:tcPr>
            <w:tcW w:w="4356"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1940"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286,638.92</w:t>
            </w:r>
          </w:p>
        </w:tc>
        <w:tc>
          <w:tcPr>
            <w:tcW w:w="1944"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286,638.92</w:t>
            </w:r>
          </w:p>
        </w:tc>
        <w:tc>
          <w:tcPr>
            <w:tcW w:w="130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1059" w:type="dxa"/>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212</w:t>
            </w:r>
          </w:p>
        </w:tc>
        <w:tc>
          <w:tcPr>
            <w:tcW w:w="4356"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城乡社区支出</w:t>
            </w:r>
          </w:p>
        </w:tc>
        <w:tc>
          <w:tcPr>
            <w:tcW w:w="1940"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33,000,234.35</w:t>
            </w:r>
          </w:p>
        </w:tc>
        <w:tc>
          <w:tcPr>
            <w:tcW w:w="1944"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33,000,234.35</w:t>
            </w:r>
          </w:p>
        </w:tc>
        <w:tc>
          <w:tcPr>
            <w:tcW w:w="130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1059" w:type="dxa"/>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21201</w:t>
            </w:r>
          </w:p>
        </w:tc>
        <w:tc>
          <w:tcPr>
            <w:tcW w:w="4356"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城乡社区管理事务</w:t>
            </w:r>
          </w:p>
        </w:tc>
        <w:tc>
          <w:tcPr>
            <w:tcW w:w="1940"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17,287,263.21</w:t>
            </w:r>
          </w:p>
        </w:tc>
        <w:tc>
          <w:tcPr>
            <w:tcW w:w="1944"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17,287,263.21</w:t>
            </w:r>
          </w:p>
        </w:tc>
        <w:tc>
          <w:tcPr>
            <w:tcW w:w="130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1059" w:type="dxa"/>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2120101</w:t>
            </w:r>
          </w:p>
        </w:tc>
        <w:tc>
          <w:tcPr>
            <w:tcW w:w="4356"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940"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17,287,263.21</w:t>
            </w:r>
          </w:p>
        </w:tc>
        <w:tc>
          <w:tcPr>
            <w:tcW w:w="1944"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17,287,263.21</w:t>
            </w:r>
          </w:p>
        </w:tc>
        <w:tc>
          <w:tcPr>
            <w:tcW w:w="130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1059" w:type="dxa"/>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21299</w:t>
            </w:r>
          </w:p>
        </w:tc>
        <w:tc>
          <w:tcPr>
            <w:tcW w:w="4356"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其他城乡社区支出</w:t>
            </w:r>
          </w:p>
        </w:tc>
        <w:tc>
          <w:tcPr>
            <w:tcW w:w="1940"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15,712,971.14</w:t>
            </w:r>
          </w:p>
        </w:tc>
        <w:tc>
          <w:tcPr>
            <w:tcW w:w="1944" w:type="dxa"/>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15,712,971.14</w:t>
            </w:r>
          </w:p>
        </w:tc>
        <w:tc>
          <w:tcPr>
            <w:tcW w:w="130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84"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1059" w:type="dxa"/>
            <w:gridSpan w:val="3"/>
            <w:tcBorders>
              <w:top w:val="nil"/>
              <w:left w:val="single" w:color="000000" w:sz="12" w:space="0"/>
              <w:bottom w:val="single" w:color="auto"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2129999</w:t>
            </w:r>
          </w:p>
        </w:tc>
        <w:tc>
          <w:tcPr>
            <w:tcW w:w="4356" w:type="dxa"/>
            <w:tcBorders>
              <w:top w:val="nil"/>
              <w:left w:val="nil"/>
              <w:bottom w:val="single" w:color="auto"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其他城乡社区支出</w:t>
            </w:r>
          </w:p>
        </w:tc>
        <w:tc>
          <w:tcPr>
            <w:tcW w:w="1940" w:type="dxa"/>
            <w:tcBorders>
              <w:top w:val="nil"/>
              <w:left w:val="nil"/>
              <w:bottom w:val="single" w:color="auto"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15,712,971.14</w:t>
            </w:r>
          </w:p>
        </w:tc>
        <w:tc>
          <w:tcPr>
            <w:tcW w:w="1944" w:type="dxa"/>
            <w:tcBorders>
              <w:top w:val="nil"/>
              <w:left w:val="nil"/>
              <w:bottom w:val="single" w:color="auto"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15,712,971.14</w:t>
            </w:r>
          </w:p>
        </w:tc>
        <w:tc>
          <w:tcPr>
            <w:tcW w:w="1308" w:type="dxa"/>
            <w:tcBorders>
              <w:top w:val="single" w:color="000000" w:sz="4" w:space="0"/>
              <w:left w:val="single" w:color="000000" w:sz="4" w:space="0"/>
              <w:bottom w:val="single" w:color="auto"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84" w:type="dxa"/>
            <w:tcBorders>
              <w:top w:val="single" w:color="000000" w:sz="4" w:space="0"/>
              <w:left w:val="single" w:color="000000" w:sz="4" w:space="0"/>
              <w:bottom w:val="single" w:color="auto"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2" w:type="dxa"/>
            <w:tcBorders>
              <w:top w:val="single" w:color="000000" w:sz="4" w:space="0"/>
              <w:left w:val="single" w:color="000000" w:sz="4" w:space="0"/>
              <w:bottom w:val="single" w:color="auto"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36" w:type="dxa"/>
            <w:tcBorders>
              <w:top w:val="single" w:color="000000" w:sz="4" w:space="0"/>
              <w:left w:val="single" w:color="000000" w:sz="4" w:space="0"/>
              <w:bottom w:val="single" w:color="auto"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auto"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1059" w:type="dxa"/>
            <w:gridSpan w:val="3"/>
            <w:tcBorders>
              <w:top w:val="single" w:color="auto" w:sz="4" w:space="0"/>
              <w:left w:val="single" w:color="auto" w:sz="4" w:space="0"/>
              <w:bottom w:val="single" w:color="auto" w:sz="4" w:space="0"/>
              <w:right w:val="single" w:color="auto"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221</w:t>
            </w:r>
          </w:p>
        </w:tc>
        <w:tc>
          <w:tcPr>
            <w:tcW w:w="4356" w:type="dxa"/>
            <w:tcBorders>
              <w:top w:val="single" w:color="auto" w:sz="4" w:space="0"/>
              <w:left w:val="single" w:color="auto" w:sz="4" w:space="0"/>
              <w:bottom w:val="single" w:color="auto" w:sz="4" w:space="0"/>
              <w:right w:val="single" w:color="auto"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住房保障支出</w:t>
            </w:r>
          </w:p>
        </w:tc>
        <w:tc>
          <w:tcPr>
            <w:tcW w:w="1940" w:type="dxa"/>
            <w:tcBorders>
              <w:top w:val="single" w:color="auto" w:sz="4" w:space="0"/>
              <w:left w:val="single" w:color="auto" w:sz="4" w:space="0"/>
              <w:bottom w:val="single" w:color="auto" w:sz="4" w:space="0"/>
              <w:right w:val="single" w:color="auto"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0"/>
                <w:szCs w:val="20"/>
                <w:u w:val="none"/>
                <w:lang w:val="en-US" w:eastAsia="zh-CN" w:bidi="ar"/>
              </w:rPr>
              <w:t>4,005,393.96</w:t>
            </w:r>
          </w:p>
        </w:tc>
        <w:tc>
          <w:tcPr>
            <w:tcW w:w="1944" w:type="dxa"/>
            <w:tcBorders>
              <w:top w:val="single" w:color="auto" w:sz="4" w:space="0"/>
              <w:left w:val="single" w:color="auto" w:sz="4" w:space="0"/>
              <w:bottom w:val="single" w:color="auto" w:sz="4" w:space="0"/>
              <w:right w:val="single" w:color="auto"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0"/>
                <w:szCs w:val="20"/>
                <w:u w:val="none"/>
                <w:lang w:val="en-US" w:eastAsia="zh-CN" w:bidi="ar"/>
              </w:rPr>
              <w:t>4,005,393.96</w:t>
            </w:r>
          </w:p>
        </w:tc>
        <w:tc>
          <w:tcPr>
            <w:tcW w:w="1308" w:type="dxa"/>
            <w:tcBorders>
              <w:top w:val="single" w:color="auto" w:sz="4" w:space="0"/>
              <w:left w:val="single" w:color="auto" w:sz="4" w:space="0"/>
              <w:bottom w:val="single" w:color="auto" w:sz="4" w:space="0"/>
              <w:right w:val="single" w:color="auto"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984" w:type="dxa"/>
            <w:tcBorders>
              <w:top w:val="single" w:color="auto" w:sz="4" w:space="0"/>
              <w:left w:val="single" w:color="auto" w:sz="4" w:space="0"/>
              <w:bottom w:val="single" w:color="auto" w:sz="4" w:space="0"/>
              <w:right w:val="single" w:color="auto"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972" w:type="dxa"/>
            <w:tcBorders>
              <w:top w:val="single" w:color="auto" w:sz="4" w:space="0"/>
              <w:left w:val="single" w:color="auto" w:sz="4" w:space="0"/>
              <w:bottom w:val="single" w:color="auto" w:sz="4" w:space="0"/>
              <w:right w:val="single" w:color="auto"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936" w:type="dxa"/>
            <w:tcBorders>
              <w:top w:val="single" w:color="auto" w:sz="4" w:space="0"/>
              <w:left w:val="single" w:color="auto" w:sz="4" w:space="0"/>
              <w:bottom w:val="single" w:color="auto" w:sz="4" w:space="0"/>
              <w:right w:val="single" w:color="auto"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948" w:type="dxa"/>
            <w:tcBorders>
              <w:top w:val="single" w:color="auto" w:sz="4" w:space="0"/>
              <w:left w:val="single" w:color="auto" w:sz="4" w:space="0"/>
              <w:bottom w:val="single" w:color="auto" w:sz="4" w:space="0"/>
              <w:right w:val="single" w:color="auto"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1059" w:type="dxa"/>
            <w:gridSpan w:val="3"/>
            <w:tcBorders>
              <w:top w:val="single" w:color="auto" w:sz="4" w:space="0"/>
              <w:left w:val="single" w:color="auto" w:sz="4" w:space="0"/>
              <w:bottom w:val="single" w:color="auto" w:sz="4" w:space="0"/>
              <w:right w:val="single" w:color="auto"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22102</w:t>
            </w:r>
          </w:p>
        </w:tc>
        <w:tc>
          <w:tcPr>
            <w:tcW w:w="4356" w:type="dxa"/>
            <w:tcBorders>
              <w:top w:val="single" w:color="auto" w:sz="4" w:space="0"/>
              <w:left w:val="single" w:color="auto" w:sz="4" w:space="0"/>
              <w:bottom w:val="single" w:color="auto" w:sz="4" w:space="0"/>
              <w:right w:val="single" w:color="auto"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住房改革支出</w:t>
            </w:r>
          </w:p>
        </w:tc>
        <w:tc>
          <w:tcPr>
            <w:tcW w:w="1940" w:type="dxa"/>
            <w:tcBorders>
              <w:top w:val="single" w:color="auto" w:sz="4" w:space="0"/>
              <w:left w:val="single" w:color="auto" w:sz="4" w:space="0"/>
              <w:bottom w:val="single" w:color="auto" w:sz="4" w:space="0"/>
              <w:right w:val="single" w:color="auto"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0"/>
                <w:szCs w:val="20"/>
                <w:u w:val="none"/>
                <w:lang w:val="en-US" w:eastAsia="zh-CN" w:bidi="ar"/>
              </w:rPr>
              <w:t>4,005,393.96</w:t>
            </w:r>
          </w:p>
        </w:tc>
        <w:tc>
          <w:tcPr>
            <w:tcW w:w="1944" w:type="dxa"/>
            <w:tcBorders>
              <w:top w:val="single" w:color="auto" w:sz="4" w:space="0"/>
              <w:left w:val="single" w:color="auto" w:sz="4" w:space="0"/>
              <w:bottom w:val="single" w:color="auto" w:sz="4" w:space="0"/>
              <w:right w:val="single" w:color="auto"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0"/>
                <w:szCs w:val="20"/>
                <w:u w:val="none"/>
                <w:lang w:val="en-US" w:eastAsia="zh-CN" w:bidi="ar"/>
              </w:rPr>
              <w:t>4,005,393.96</w:t>
            </w:r>
          </w:p>
        </w:tc>
        <w:tc>
          <w:tcPr>
            <w:tcW w:w="1308" w:type="dxa"/>
            <w:tcBorders>
              <w:top w:val="single" w:color="auto" w:sz="4" w:space="0"/>
              <w:left w:val="single" w:color="auto" w:sz="4" w:space="0"/>
              <w:bottom w:val="single" w:color="auto" w:sz="4" w:space="0"/>
              <w:right w:val="single" w:color="auto"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984" w:type="dxa"/>
            <w:tcBorders>
              <w:top w:val="single" w:color="auto" w:sz="4" w:space="0"/>
              <w:left w:val="single" w:color="auto" w:sz="4" w:space="0"/>
              <w:bottom w:val="single" w:color="auto" w:sz="4" w:space="0"/>
              <w:right w:val="single" w:color="auto"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972" w:type="dxa"/>
            <w:tcBorders>
              <w:top w:val="single" w:color="auto" w:sz="4" w:space="0"/>
              <w:left w:val="single" w:color="auto" w:sz="4" w:space="0"/>
              <w:bottom w:val="single" w:color="auto" w:sz="4" w:space="0"/>
              <w:right w:val="single" w:color="auto"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936" w:type="dxa"/>
            <w:tcBorders>
              <w:top w:val="single" w:color="auto" w:sz="4" w:space="0"/>
              <w:left w:val="single" w:color="auto" w:sz="4" w:space="0"/>
              <w:bottom w:val="single" w:color="auto" w:sz="4" w:space="0"/>
              <w:right w:val="single" w:color="auto"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948" w:type="dxa"/>
            <w:tcBorders>
              <w:top w:val="single" w:color="auto" w:sz="4" w:space="0"/>
              <w:left w:val="single" w:color="auto" w:sz="4" w:space="0"/>
              <w:bottom w:val="single" w:color="auto" w:sz="4" w:space="0"/>
              <w:right w:val="single" w:color="auto"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1059" w:type="dxa"/>
            <w:gridSpan w:val="3"/>
            <w:tcBorders>
              <w:top w:val="single" w:color="auto" w:sz="4" w:space="0"/>
              <w:left w:val="single" w:color="auto" w:sz="4" w:space="0"/>
              <w:bottom w:val="single" w:color="auto" w:sz="4" w:space="0"/>
              <w:right w:val="single" w:color="auto"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4356" w:type="dxa"/>
            <w:tcBorders>
              <w:top w:val="single" w:color="auto" w:sz="4" w:space="0"/>
              <w:left w:val="single" w:color="auto" w:sz="4" w:space="0"/>
              <w:bottom w:val="single" w:color="auto" w:sz="4" w:space="0"/>
              <w:right w:val="single" w:color="auto"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住房公积金</w:t>
            </w:r>
          </w:p>
        </w:tc>
        <w:tc>
          <w:tcPr>
            <w:tcW w:w="1940" w:type="dxa"/>
            <w:tcBorders>
              <w:top w:val="single" w:color="auto" w:sz="4" w:space="0"/>
              <w:left w:val="single" w:color="auto" w:sz="4" w:space="0"/>
              <w:bottom w:val="single" w:color="auto" w:sz="4" w:space="0"/>
              <w:right w:val="single" w:color="auto"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2,003,526.96</w:t>
            </w:r>
          </w:p>
        </w:tc>
        <w:tc>
          <w:tcPr>
            <w:tcW w:w="1944" w:type="dxa"/>
            <w:tcBorders>
              <w:top w:val="single" w:color="auto" w:sz="4" w:space="0"/>
              <w:left w:val="single" w:color="auto" w:sz="4" w:space="0"/>
              <w:bottom w:val="single" w:color="auto" w:sz="4" w:space="0"/>
              <w:right w:val="single" w:color="auto"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2,003,526.96</w:t>
            </w:r>
          </w:p>
        </w:tc>
        <w:tc>
          <w:tcPr>
            <w:tcW w:w="1308" w:type="dxa"/>
            <w:tcBorders>
              <w:top w:val="single" w:color="auto" w:sz="4" w:space="0"/>
              <w:left w:val="single" w:color="auto" w:sz="4" w:space="0"/>
              <w:bottom w:val="single" w:color="auto" w:sz="4" w:space="0"/>
              <w:right w:val="single" w:color="auto"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984" w:type="dxa"/>
            <w:tcBorders>
              <w:top w:val="single" w:color="auto" w:sz="4" w:space="0"/>
              <w:left w:val="single" w:color="auto" w:sz="4" w:space="0"/>
              <w:bottom w:val="single" w:color="auto" w:sz="4" w:space="0"/>
              <w:right w:val="single" w:color="auto"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972" w:type="dxa"/>
            <w:tcBorders>
              <w:top w:val="single" w:color="auto" w:sz="4" w:space="0"/>
              <w:left w:val="single" w:color="auto" w:sz="4" w:space="0"/>
              <w:bottom w:val="single" w:color="auto" w:sz="4" w:space="0"/>
              <w:right w:val="single" w:color="auto"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936" w:type="dxa"/>
            <w:tcBorders>
              <w:top w:val="single" w:color="auto" w:sz="4" w:space="0"/>
              <w:left w:val="single" w:color="auto" w:sz="4" w:space="0"/>
              <w:bottom w:val="single" w:color="auto" w:sz="4" w:space="0"/>
              <w:right w:val="single" w:color="auto"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948" w:type="dxa"/>
            <w:tcBorders>
              <w:top w:val="single" w:color="auto" w:sz="4" w:space="0"/>
              <w:left w:val="single" w:color="auto" w:sz="4" w:space="0"/>
              <w:bottom w:val="single" w:color="auto" w:sz="4" w:space="0"/>
              <w:right w:val="single" w:color="auto"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1059" w:type="dxa"/>
            <w:gridSpan w:val="3"/>
            <w:tcBorders>
              <w:top w:val="single" w:color="auto" w:sz="4" w:space="0"/>
              <w:left w:val="single" w:color="auto" w:sz="4" w:space="0"/>
              <w:bottom w:val="single" w:color="auto" w:sz="4" w:space="0"/>
              <w:right w:val="single" w:color="auto"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2210202</w:t>
            </w:r>
          </w:p>
        </w:tc>
        <w:tc>
          <w:tcPr>
            <w:tcW w:w="4356" w:type="dxa"/>
            <w:tcBorders>
              <w:top w:val="single" w:color="auto" w:sz="4" w:space="0"/>
              <w:left w:val="single" w:color="auto" w:sz="4" w:space="0"/>
              <w:bottom w:val="single" w:color="auto" w:sz="4" w:space="0"/>
              <w:right w:val="single" w:color="auto"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提租补贴</w:t>
            </w:r>
          </w:p>
        </w:tc>
        <w:tc>
          <w:tcPr>
            <w:tcW w:w="1940" w:type="dxa"/>
            <w:tcBorders>
              <w:top w:val="single" w:color="auto" w:sz="4" w:space="0"/>
              <w:left w:val="single" w:color="auto" w:sz="4" w:space="0"/>
              <w:bottom w:val="single" w:color="auto" w:sz="4" w:space="0"/>
              <w:right w:val="single" w:color="auto"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8,580.00</w:t>
            </w:r>
          </w:p>
        </w:tc>
        <w:tc>
          <w:tcPr>
            <w:tcW w:w="1944" w:type="dxa"/>
            <w:tcBorders>
              <w:top w:val="single" w:color="auto" w:sz="4" w:space="0"/>
              <w:left w:val="single" w:color="auto" w:sz="4" w:space="0"/>
              <w:bottom w:val="single" w:color="auto" w:sz="4" w:space="0"/>
              <w:right w:val="single" w:color="auto"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8,580.00</w:t>
            </w:r>
          </w:p>
        </w:tc>
        <w:tc>
          <w:tcPr>
            <w:tcW w:w="1308" w:type="dxa"/>
            <w:tcBorders>
              <w:top w:val="single" w:color="auto" w:sz="4" w:space="0"/>
              <w:left w:val="single" w:color="auto" w:sz="4" w:space="0"/>
              <w:bottom w:val="single" w:color="auto" w:sz="4" w:space="0"/>
              <w:right w:val="single" w:color="auto"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984" w:type="dxa"/>
            <w:tcBorders>
              <w:top w:val="single" w:color="auto" w:sz="4" w:space="0"/>
              <w:left w:val="single" w:color="auto" w:sz="4" w:space="0"/>
              <w:bottom w:val="single" w:color="auto" w:sz="4" w:space="0"/>
              <w:right w:val="single" w:color="auto"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972" w:type="dxa"/>
            <w:tcBorders>
              <w:top w:val="single" w:color="auto" w:sz="4" w:space="0"/>
              <w:left w:val="single" w:color="auto" w:sz="4" w:space="0"/>
              <w:bottom w:val="single" w:color="auto" w:sz="4" w:space="0"/>
              <w:right w:val="single" w:color="auto"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936" w:type="dxa"/>
            <w:tcBorders>
              <w:top w:val="single" w:color="auto" w:sz="4" w:space="0"/>
              <w:left w:val="single" w:color="auto" w:sz="4" w:space="0"/>
              <w:bottom w:val="single" w:color="auto" w:sz="4" w:space="0"/>
              <w:right w:val="single" w:color="auto"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948" w:type="dxa"/>
            <w:tcBorders>
              <w:top w:val="single" w:color="auto" w:sz="4" w:space="0"/>
              <w:left w:val="single" w:color="auto" w:sz="4" w:space="0"/>
              <w:bottom w:val="single" w:color="auto" w:sz="4" w:space="0"/>
              <w:right w:val="single" w:color="auto"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1059" w:type="dxa"/>
            <w:gridSpan w:val="3"/>
            <w:tcBorders>
              <w:top w:val="single" w:color="auto" w:sz="4" w:space="0"/>
              <w:left w:val="single" w:color="auto" w:sz="4" w:space="0"/>
              <w:bottom w:val="single" w:color="auto" w:sz="4" w:space="0"/>
              <w:right w:val="single" w:color="auto"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2210203</w:t>
            </w:r>
          </w:p>
        </w:tc>
        <w:tc>
          <w:tcPr>
            <w:tcW w:w="4356" w:type="dxa"/>
            <w:tcBorders>
              <w:top w:val="single" w:color="auto" w:sz="4" w:space="0"/>
              <w:left w:val="single" w:color="auto" w:sz="4" w:space="0"/>
              <w:bottom w:val="single" w:color="auto" w:sz="4" w:space="0"/>
              <w:right w:val="single" w:color="auto"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购房补贴</w:t>
            </w:r>
          </w:p>
        </w:tc>
        <w:tc>
          <w:tcPr>
            <w:tcW w:w="1940" w:type="dxa"/>
            <w:tcBorders>
              <w:top w:val="single" w:color="auto" w:sz="4" w:space="0"/>
              <w:left w:val="single" w:color="auto" w:sz="4" w:space="0"/>
              <w:bottom w:val="single" w:color="auto" w:sz="4" w:space="0"/>
              <w:right w:val="single" w:color="auto"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1,993,287.00</w:t>
            </w:r>
          </w:p>
        </w:tc>
        <w:tc>
          <w:tcPr>
            <w:tcW w:w="1944" w:type="dxa"/>
            <w:tcBorders>
              <w:top w:val="single" w:color="auto" w:sz="4" w:space="0"/>
              <w:left w:val="single" w:color="auto" w:sz="4" w:space="0"/>
              <w:bottom w:val="single" w:color="auto" w:sz="4" w:space="0"/>
              <w:right w:val="single" w:color="auto"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1,993,287.00</w:t>
            </w:r>
          </w:p>
        </w:tc>
        <w:tc>
          <w:tcPr>
            <w:tcW w:w="1308" w:type="dxa"/>
            <w:tcBorders>
              <w:top w:val="single" w:color="auto" w:sz="4" w:space="0"/>
              <w:left w:val="single" w:color="auto" w:sz="4" w:space="0"/>
              <w:bottom w:val="single" w:color="auto" w:sz="4" w:space="0"/>
              <w:right w:val="single" w:color="auto"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984" w:type="dxa"/>
            <w:tcBorders>
              <w:top w:val="single" w:color="auto" w:sz="4" w:space="0"/>
              <w:left w:val="single" w:color="auto" w:sz="4" w:space="0"/>
              <w:bottom w:val="single" w:color="auto" w:sz="4" w:space="0"/>
              <w:right w:val="single" w:color="auto"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972" w:type="dxa"/>
            <w:tcBorders>
              <w:top w:val="single" w:color="auto" w:sz="4" w:space="0"/>
              <w:left w:val="single" w:color="auto" w:sz="4" w:space="0"/>
              <w:bottom w:val="single" w:color="auto" w:sz="4" w:space="0"/>
              <w:right w:val="single" w:color="auto"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936" w:type="dxa"/>
            <w:tcBorders>
              <w:top w:val="single" w:color="auto" w:sz="4" w:space="0"/>
              <w:left w:val="single" w:color="auto" w:sz="4" w:space="0"/>
              <w:bottom w:val="single" w:color="auto" w:sz="4" w:space="0"/>
              <w:right w:val="single" w:color="auto"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948" w:type="dxa"/>
            <w:tcBorders>
              <w:top w:val="single" w:color="auto" w:sz="4" w:space="0"/>
              <w:left w:val="single" w:color="auto" w:sz="4" w:space="0"/>
              <w:bottom w:val="single" w:color="auto" w:sz="4" w:space="0"/>
              <w:right w:val="single" w:color="auto"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bl>
    <w:p>
      <w:pPr>
        <w:rPr>
          <w:rFonts w:ascii="Calibri" w:hAnsi="Calibri" w:eastAsia="宋体"/>
          <w:sz w:val="21"/>
          <w:szCs w:val="22"/>
          <w:shd w:val="clear" w:color="auto" w:fill="auto"/>
        </w:rPr>
      </w:pPr>
    </w:p>
    <w:p>
      <w:pPr>
        <w:rPr>
          <w:rFonts w:hint="eastAsia" w:ascii="Calibri" w:hAnsi="Calibri" w:eastAsia="宋体"/>
        </w:rPr>
      </w:pPr>
      <w:r>
        <w:rPr>
          <w:shd w:val="clear" w:color="auto" w:fill="auto"/>
        </w:rPr>
        <w:br w:type="page"/>
      </w:r>
      <w:r>
        <w:rPr>
          <w:rFonts w:hint="eastAsia" w:ascii="黑体" w:hAnsi="黑体" w:eastAsia="黑体"/>
        </w:rPr>
        <w:t>表3：</w:t>
      </w:r>
    </w:p>
    <w:p>
      <w:pPr>
        <w:jc w:val="center"/>
        <w:rPr>
          <w:rFonts w:ascii="方正小标宋简体" w:hAnsi="Calibri" w:eastAsia="方正小标宋简体"/>
          <w:sz w:val="36"/>
        </w:rPr>
      </w:pPr>
      <w:r>
        <w:rPr>
          <w:rFonts w:hint="eastAsia" w:ascii="方正小标宋简体" w:hAnsi="Calibri" w:eastAsia="方正小标宋简体"/>
          <w:sz w:val="36"/>
          <w:lang w:val="en-US" w:eastAsia="zh-CN"/>
        </w:rPr>
        <w:t>2022</w:t>
      </w:r>
      <w:r>
        <w:rPr>
          <w:rFonts w:hint="eastAsia" w:ascii="方正小标宋简体" w:hAnsi="Calibri" w:eastAsia="方正小标宋简体"/>
          <w:sz w:val="36"/>
        </w:rPr>
        <w:t>年</w:t>
      </w:r>
      <w:r>
        <w:rPr>
          <w:rFonts w:hint="eastAsia" w:ascii="方正小标宋简体" w:hAnsi="Calibri" w:eastAsia="方正小标宋简体"/>
          <w:sz w:val="36"/>
          <w:lang w:eastAsia="zh-CN"/>
        </w:rPr>
        <w:t>部门</w:t>
      </w:r>
      <w:r>
        <w:rPr>
          <w:rFonts w:hint="eastAsia" w:ascii="方正小标宋简体" w:hAnsi="Calibri" w:eastAsia="方正小标宋简体"/>
          <w:sz w:val="36"/>
        </w:rPr>
        <w:t>支出</w:t>
      </w:r>
      <w:r>
        <w:rPr>
          <w:rFonts w:hint="eastAsia" w:ascii="方正小标宋简体" w:hAnsi="Calibri" w:eastAsia="方正小标宋简体"/>
          <w:sz w:val="36"/>
          <w:lang w:eastAsia="zh-CN"/>
        </w:rPr>
        <w:t>总体情况</w:t>
      </w:r>
      <w:r>
        <w:rPr>
          <w:rFonts w:hint="eastAsia" w:ascii="方正小标宋简体" w:hAnsi="Calibri" w:eastAsia="方正小标宋简体"/>
          <w:sz w:val="36"/>
        </w:rPr>
        <w:t>表</w:t>
      </w:r>
    </w:p>
    <w:p>
      <w:pPr>
        <w:rPr>
          <w:rFonts w:ascii="Calibri" w:hAnsi="Calibri" w:eastAsia="宋体"/>
          <w:sz w:val="21"/>
          <w:szCs w:val="22"/>
        </w:rPr>
      </w:pPr>
      <w:r>
        <w:rPr>
          <w:rFonts w:hint="eastAsia" w:ascii="楷体_GB2312" w:hAnsi="宋体" w:eastAsia="楷体_GB2312"/>
          <w:sz w:val="24"/>
          <w:szCs w:val="24"/>
        </w:rPr>
        <w:t>单位名称：</w:t>
      </w:r>
      <w:r>
        <w:rPr>
          <w:rFonts w:hint="eastAsia" w:ascii="楷体_GB2312" w:hAnsi="宋体" w:eastAsia="楷体_GB2312"/>
          <w:sz w:val="24"/>
          <w:szCs w:val="24"/>
          <w:lang w:eastAsia="zh-CN"/>
        </w:rPr>
        <w:t>北京市西城区城市管理指挥中心</w:t>
      </w:r>
      <w:r>
        <w:rPr>
          <w:rFonts w:hint="eastAsia" w:ascii="仿宋" w:hAnsi="仿宋" w:eastAsia="仿宋" w:cs="仿宋"/>
          <w:sz w:val="24"/>
          <w:szCs w:val="24"/>
          <w:lang w:eastAsia="zh-CN"/>
        </w:rPr>
        <w:t xml:space="preserve"> </w:t>
      </w:r>
      <w:r>
        <w:rPr>
          <w:rFonts w:hint="eastAsia" w:ascii="Calibri" w:hAnsi="Calibri" w:eastAsia="宋体"/>
          <w:sz w:val="21"/>
          <w:szCs w:val="22"/>
        </w:rPr>
        <w:t xml:space="preserve">                                                                          单位：元</w:t>
      </w:r>
    </w:p>
    <w:tbl>
      <w:tblPr>
        <w:tblStyle w:val="6"/>
        <w:tblW w:w="14343" w:type="dxa"/>
        <w:tblInd w:w="0" w:type="dxa"/>
        <w:shd w:val="clear" w:color="auto" w:fill="auto"/>
        <w:tblLayout w:type="autofit"/>
        <w:tblCellMar>
          <w:top w:w="0" w:type="dxa"/>
          <w:left w:w="0" w:type="dxa"/>
          <w:bottom w:w="0" w:type="dxa"/>
          <w:right w:w="0" w:type="dxa"/>
        </w:tblCellMar>
      </w:tblPr>
      <w:tblGrid>
        <w:gridCol w:w="306"/>
        <w:gridCol w:w="306"/>
        <w:gridCol w:w="306"/>
        <w:gridCol w:w="4423"/>
        <w:gridCol w:w="1871"/>
        <w:gridCol w:w="1733"/>
        <w:gridCol w:w="1871"/>
        <w:gridCol w:w="1379"/>
        <w:gridCol w:w="947"/>
        <w:gridCol w:w="1201"/>
      </w:tblGrid>
      <w:tr>
        <w:tblPrEx>
          <w:shd w:val="clear" w:color="auto" w:fill="auto"/>
          <w:tblCellMar>
            <w:top w:w="0" w:type="dxa"/>
            <w:left w:w="0" w:type="dxa"/>
            <w:bottom w:w="0" w:type="dxa"/>
            <w:right w:w="0" w:type="dxa"/>
          </w:tblCellMar>
        </w:tblPrEx>
        <w:trPr>
          <w:trHeight w:val="320" w:hRule="atLeast"/>
        </w:trPr>
        <w:tc>
          <w:tcPr>
            <w:tcW w:w="5341" w:type="dxa"/>
            <w:gridSpan w:val="4"/>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733" w:type="dxa"/>
            <w:vMerge w:val="restart"/>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320" w:hRule="atLeast"/>
        </w:trPr>
        <w:tc>
          <w:tcPr>
            <w:tcW w:w="918" w:type="dxa"/>
            <w:gridSpan w:val="3"/>
            <w:vMerge w:val="restart"/>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4423" w:type="dxa"/>
            <w:vMerge w:val="restart"/>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jc w:val="center"/>
              <w:rPr>
                <w:rFonts w:hint="eastAsia" w:ascii="宋体" w:hAnsi="宋体" w:eastAsia="宋体" w:cs="宋体"/>
                <w:i w:val="0"/>
                <w:color w:val="000000"/>
                <w:sz w:val="20"/>
                <w:szCs w:val="20"/>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jc w:val="center"/>
              <w:rPr>
                <w:rFonts w:hint="eastAsia" w:ascii="宋体" w:hAnsi="宋体" w:eastAsia="宋体" w:cs="宋体"/>
                <w:i w:val="0"/>
                <w:color w:val="000000"/>
                <w:sz w:val="20"/>
                <w:szCs w:val="20"/>
                <w:u w:val="none"/>
              </w:rPr>
            </w:pP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jc w:val="center"/>
              <w:rPr>
                <w:rFonts w:hint="eastAsia" w:ascii="宋体" w:hAnsi="宋体" w:eastAsia="宋体" w:cs="宋体"/>
                <w:i w:val="0"/>
                <w:color w:val="000000"/>
                <w:sz w:val="20"/>
                <w:szCs w:val="20"/>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jc w:val="center"/>
              <w:rPr>
                <w:rFonts w:hint="eastAsia" w:ascii="宋体" w:hAnsi="宋体" w:eastAsia="宋体" w:cs="宋体"/>
                <w:i w:val="0"/>
                <w:color w:val="000000"/>
                <w:sz w:val="20"/>
                <w:szCs w:val="20"/>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jc w:val="center"/>
              <w:rPr>
                <w:rFonts w:hint="eastAsia" w:ascii="宋体" w:hAnsi="宋体" w:eastAsia="宋体" w:cs="宋体"/>
                <w:i w:val="0"/>
                <w:color w:val="000000"/>
                <w:sz w:val="20"/>
                <w:szCs w:val="20"/>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0" w:hRule="atLeast"/>
        </w:trPr>
        <w:tc>
          <w:tcPr>
            <w:tcW w:w="918" w:type="dxa"/>
            <w:gridSpan w:val="3"/>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4423"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0" w:hRule="atLeast"/>
        </w:trPr>
        <w:tc>
          <w:tcPr>
            <w:tcW w:w="918" w:type="dxa"/>
            <w:gridSpan w:val="3"/>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4423"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0" w:hRule="atLeast"/>
        </w:trPr>
        <w:tc>
          <w:tcPr>
            <w:tcW w:w="306" w:type="dxa"/>
            <w:vMerge w:val="restart"/>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306" w:type="dxa"/>
            <w:vMerge w:val="restart"/>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306" w:type="dxa"/>
            <w:vMerge w:val="restart"/>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4423"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79"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7"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20" w:hRule="atLeast"/>
        </w:trPr>
        <w:tc>
          <w:tcPr>
            <w:tcW w:w="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4423"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58,788,033.18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29,676,630.69</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29,111,402.49</w:t>
            </w:r>
          </w:p>
        </w:tc>
        <w:tc>
          <w:tcPr>
            <w:tcW w:w="1379"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90" w:hRule="atLeast"/>
        </w:trPr>
        <w:tc>
          <w:tcPr>
            <w:tcW w:w="9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201</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一般公共服务支出</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16,024,757.05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2,626,325.70</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13,398,431.35</w:t>
            </w:r>
          </w:p>
        </w:tc>
        <w:tc>
          <w:tcPr>
            <w:tcW w:w="1379"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20" w:hRule="atLeast"/>
        </w:trPr>
        <w:tc>
          <w:tcPr>
            <w:tcW w:w="9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20103</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政府办公厅（室）及相关机构事务</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10,913,971.53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2,626,325.70</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8,287,645.83</w:t>
            </w:r>
          </w:p>
        </w:tc>
        <w:tc>
          <w:tcPr>
            <w:tcW w:w="1379"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20" w:hRule="atLeast"/>
        </w:trPr>
        <w:tc>
          <w:tcPr>
            <w:tcW w:w="9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2010301</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2,559,557.08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2,559,557.08</w:t>
            </w:r>
          </w:p>
        </w:tc>
        <w:tc>
          <w:tcPr>
            <w:tcW w:w="1379"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20" w:hRule="atLeast"/>
        </w:trPr>
        <w:tc>
          <w:tcPr>
            <w:tcW w:w="9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2010302</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5,728,088.75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5,728,088.75</w:t>
            </w:r>
          </w:p>
        </w:tc>
        <w:tc>
          <w:tcPr>
            <w:tcW w:w="1379"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20" w:hRule="atLeast"/>
        </w:trPr>
        <w:tc>
          <w:tcPr>
            <w:tcW w:w="9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2010350</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2,626,325.70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2,626,325.70</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20" w:hRule="atLeast"/>
        </w:trPr>
        <w:tc>
          <w:tcPr>
            <w:tcW w:w="9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20199</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其他一般公共服务支出</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5,110,785.52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0.00</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5,110,785.52</w:t>
            </w:r>
          </w:p>
        </w:tc>
        <w:tc>
          <w:tcPr>
            <w:tcW w:w="1379"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20" w:hRule="atLeast"/>
        </w:trPr>
        <w:tc>
          <w:tcPr>
            <w:tcW w:w="9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2019999</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其他一般公共服务支出</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5,110,785.52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5,110,785.52</w:t>
            </w:r>
          </w:p>
        </w:tc>
        <w:tc>
          <w:tcPr>
            <w:tcW w:w="1379"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20" w:hRule="atLeast"/>
        </w:trPr>
        <w:tc>
          <w:tcPr>
            <w:tcW w:w="9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205</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教育支出</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17,458.36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17,458.36</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20" w:hRule="atLeast"/>
        </w:trPr>
        <w:tc>
          <w:tcPr>
            <w:tcW w:w="9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20508</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进修及培训</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17,458.36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17,458.36</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20" w:hRule="atLeast"/>
        </w:trPr>
        <w:tc>
          <w:tcPr>
            <w:tcW w:w="9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2050803</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培训支出</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17,458.36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17,458.36</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20" w:hRule="atLeast"/>
        </w:trPr>
        <w:tc>
          <w:tcPr>
            <w:tcW w:w="9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208</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3,441,709.92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3,441,709.92</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20" w:hRule="atLeast"/>
        </w:trPr>
        <w:tc>
          <w:tcPr>
            <w:tcW w:w="9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20805</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3,441,709.92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3,441,709.92</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20" w:hRule="atLeast"/>
        </w:trPr>
        <w:tc>
          <w:tcPr>
            <w:tcW w:w="9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2080501</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121,440.00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121,440.00</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20" w:hRule="atLeast"/>
        </w:trPr>
        <w:tc>
          <w:tcPr>
            <w:tcW w:w="9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2080505</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2,213,513.28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2,213,513.28</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20" w:hRule="atLeast"/>
        </w:trPr>
        <w:tc>
          <w:tcPr>
            <w:tcW w:w="9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2080506</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1,106,756.64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1,106,756.64</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20" w:hRule="atLeast"/>
        </w:trPr>
        <w:tc>
          <w:tcPr>
            <w:tcW w:w="9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210</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卫生健康支出</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2,298,479.54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2,298,479.54</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20" w:hRule="atLeast"/>
        </w:trPr>
        <w:tc>
          <w:tcPr>
            <w:tcW w:w="9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21011</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行政事业单位医疗</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2,298,479.54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2,298,479.54</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20" w:hRule="atLeast"/>
        </w:trPr>
        <w:tc>
          <w:tcPr>
            <w:tcW w:w="9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2101101</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2,011,840.62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2,011,840.62</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20" w:hRule="atLeast"/>
        </w:trPr>
        <w:tc>
          <w:tcPr>
            <w:tcW w:w="9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2101102</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286,638.92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286,638.92</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20" w:hRule="atLeast"/>
        </w:trPr>
        <w:tc>
          <w:tcPr>
            <w:tcW w:w="9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212</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城乡社区支出</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33,000,234.35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17,287,263.21</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15,712,971.14</w:t>
            </w:r>
          </w:p>
        </w:tc>
        <w:tc>
          <w:tcPr>
            <w:tcW w:w="1379"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20" w:hRule="atLeast"/>
        </w:trPr>
        <w:tc>
          <w:tcPr>
            <w:tcW w:w="9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21201</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城乡社区管理事务</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17,287,263.21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17,287,263.21</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20" w:hRule="atLeast"/>
        </w:trPr>
        <w:tc>
          <w:tcPr>
            <w:tcW w:w="9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2120101</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17,287,263.21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17,287,263.21</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20" w:hRule="atLeast"/>
        </w:trPr>
        <w:tc>
          <w:tcPr>
            <w:tcW w:w="9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21299</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其他城乡社区支出</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15,712,971.14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0.00</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15,712,971.14</w:t>
            </w:r>
          </w:p>
        </w:tc>
        <w:tc>
          <w:tcPr>
            <w:tcW w:w="1379"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20" w:hRule="atLeast"/>
        </w:trPr>
        <w:tc>
          <w:tcPr>
            <w:tcW w:w="9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2129999</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其他城乡社区支出</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15,712,971.14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15,712,971.14</w:t>
            </w:r>
          </w:p>
        </w:tc>
        <w:tc>
          <w:tcPr>
            <w:tcW w:w="1379"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20" w:hRule="atLeast"/>
        </w:trPr>
        <w:tc>
          <w:tcPr>
            <w:tcW w:w="9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221</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住房保障支出</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4,005,393.96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4,005,393.96</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20" w:hRule="atLeast"/>
        </w:trPr>
        <w:tc>
          <w:tcPr>
            <w:tcW w:w="9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22102</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住房改革支出</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4,005,393.96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4,005,393.96</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20" w:hRule="atLeast"/>
        </w:trPr>
        <w:tc>
          <w:tcPr>
            <w:tcW w:w="9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住房公积金</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2,003,526.96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2,003,526.96</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20" w:hRule="atLeast"/>
        </w:trPr>
        <w:tc>
          <w:tcPr>
            <w:tcW w:w="9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2210202</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提租补贴</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8,580.00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8,580.00</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20" w:hRule="atLeast"/>
        </w:trPr>
        <w:tc>
          <w:tcPr>
            <w:tcW w:w="9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2210203</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购房补贴</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1,993,287.00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1,993,287.00</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20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bl>
    <w:p/>
    <w:p/>
    <w:p/>
    <w:p/>
    <w:p/>
    <w:p>
      <w:pPr>
        <w:rPr>
          <w:rFonts w:hint="eastAsia"/>
        </w:rPr>
        <w:sectPr>
          <w:pgSz w:w="16838" w:h="11906" w:orient="landscape"/>
          <w:pgMar w:top="1418" w:right="1440" w:bottom="1560" w:left="1440" w:header="851" w:footer="992" w:gutter="0"/>
          <w:cols w:space="720" w:num="1"/>
          <w:docGrid w:type="lines" w:linePitch="312" w:charSpace="0"/>
        </w:sectPr>
      </w:pPr>
    </w:p>
    <w:p>
      <w:pPr>
        <w:jc w:val="left"/>
        <w:rPr>
          <w:rFonts w:ascii="黑体" w:hAnsi="黑体" w:eastAsia="黑体"/>
        </w:rPr>
      </w:pPr>
      <w:r>
        <w:rPr>
          <w:rFonts w:hint="eastAsia" w:ascii="黑体" w:hAnsi="黑体" w:eastAsia="黑体"/>
        </w:rPr>
        <w:t>表4：</w:t>
      </w:r>
    </w:p>
    <w:p>
      <w:pPr>
        <w:jc w:val="center"/>
        <w:rPr>
          <w:rFonts w:hint="eastAsia" w:ascii="楷体_GB2312" w:hAnsi="宋体" w:eastAsia="楷体_GB2312"/>
          <w:b/>
          <w:sz w:val="36"/>
          <w:szCs w:val="36"/>
        </w:rPr>
      </w:pPr>
    </w:p>
    <w:p>
      <w:pPr>
        <w:jc w:val="center"/>
        <w:rPr>
          <w:rFonts w:hint="eastAsia" w:ascii="楷体_GB2312" w:hAnsi="宋体" w:eastAsia="楷体_GB2312"/>
          <w:b/>
          <w:sz w:val="36"/>
          <w:szCs w:val="36"/>
        </w:rPr>
      </w:pPr>
      <w:r>
        <w:rPr>
          <w:rFonts w:hint="eastAsia" w:ascii="楷体_GB2312" w:hAnsi="宋体" w:eastAsia="楷体_GB2312"/>
          <w:b/>
          <w:sz w:val="36"/>
          <w:szCs w:val="36"/>
          <w:lang w:eastAsia="zh-CN"/>
        </w:rPr>
        <w:t>2022</w:t>
      </w:r>
      <w:r>
        <w:rPr>
          <w:rFonts w:hint="eastAsia" w:ascii="楷体_GB2312" w:hAnsi="宋体" w:eastAsia="楷体_GB2312"/>
          <w:b/>
          <w:sz w:val="36"/>
          <w:szCs w:val="36"/>
        </w:rPr>
        <w:t>年政府采购情况表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_GB2312" w:hAnsi="宋体" w:eastAsia="楷体_GB2312"/>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楷体_GB2312" w:hAnsi="宋体" w:eastAsia="楷体_GB2312"/>
          <w:sz w:val="24"/>
          <w:szCs w:val="24"/>
          <w:lang w:val="en-US" w:eastAsia="zh-CN"/>
        </w:rPr>
      </w:pPr>
      <w:r>
        <w:rPr>
          <w:rFonts w:hint="eastAsia" w:ascii="楷体_GB2312" w:hAnsi="宋体" w:eastAsia="楷体_GB2312"/>
          <w:sz w:val="24"/>
          <w:szCs w:val="24"/>
        </w:rPr>
        <w:t>单位名称：</w:t>
      </w:r>
      <w:r>
        <w:rPr>
          <w:rFonts w:hint="eastAsia" w:ascii="楷体_GB2312" w:hAnsi="宋体" w:eastAsia="楷体_GB2312"/>
          <w:sz w:val="24"/>
          <w:szCs w:val="24"/>
          <w:lang w:eastAsia="zh-CN"/>
        </w:rPr>
        <w:t>北京市西城区城市管理指挥中心</w:t>
      </w:r>
      <w:r>
        <w:rPr>
          <w:rFonts w:hint="eastAsia" w:ascii="楷体_GB2312" w:hAnsi="宋体" w:eastAsia="楷体_GB2312"/>
          <w:sz w:val="24"/>
          <w:szCs w:val="24"/>
          <w:lang w:val="en-US" w:eastAsia="zh-CN"/>
        </w:rPr>
        <w:t xml:space="preserve">                    单位：元</w:t>
      </w:r>
    </w:p>
    <w:tbl>
      <w:tblPr>
        <w:tblStyle w:val="6"/>
        <w:tblpPr w:leftFromText="180" w:rightFromText="180" w:vertAnchor="text" w:horzAnchor="page" w:tblpX="1801" w:tblpY="248"/>
        <w:tblOverlap w:val="never"/>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2292"/>
        <w:gridCol w:w="2220"/>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32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_GB2312" w:hAnsi="宋体" w:eastAsia="楷体_GB2312"/>
                <w:sz w:val="24"/>
                <w:szCs w:val="24"/>
              </w:rPr>
            </w:pPr>
            <w:r>
              <w:rPr>
                <w:rFonts w:hint="eastAsia" w:ascii="楷体_GB2312" w:hAnsi="宋体" w:eastAsia="楷体_GB2312"/>
                <w:sz w:val="24"/>
                <w:szCs w:val="24"/>
              </w:rPr>
              <w:t>政府采购支出合计</w:t>
            </w:r>
          </w:p>
        </w:tc>
        <w:tc>
          <w:tcPr>
            <w:tcW w:w="229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_GB2312" w:hAnsi="宋体" w:eastAsia="楷体_GB2312"/>
                <w:sz w:val="24"/>
                <w:szCs w:val="24"/>
              </w:rPr>
            </w:pPr>
            <w:r>
              <w:rPr>
                <w:rFonts w:hint="eastAsia" w:ascii="楷体_GB2312" w:hAnsi="宋体" w:eastAsia="楷体_GB2312"/>
                <w:sz w:val="24"/>
                <w:szCs w:val="24"/>
              </w:rPr>
              <w:t>政府采购货物支出</w:t>
            </w:r>
          </w:p>
        </w:tc>
        <w:tc>
          <w:tcPr>
            <w:tcW w:w="222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_GB2312" w:hAnsi="宋体" w:eastAsia="楷体_GB2312"/>
                <w:sz w:val="24"/>
                <w:szCs w:val="24"/>
              </w:rPr>
            </w:pPr>
            <w:r>
              <w:rPr>
                <w:rFonts w:hint="eastAsia" w:ascii="楷体_GB2312" w:hAnsi="宋体" w:eastAsia="楷体_GB2312"/>
                <w:sz w:val="24"/>
                <w:szCs w:val="24"/>
              </w:rPr>
              <w:t>政府采购工程支出</w:t>
            </w:r>
          </w:p>
        </w:tc>
        <w:tc>
          <w:tcPr>
            <w:tcW w:w="214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_GB2312" w:hAnsi="宋体" w:eastAsia="楷体_GB2312"/>
                <w:sz w:val="24"/>
                <w:szCs w:val="24"/>
              </w:rPr>
            </w:pPr>
            <w:r>
              <w:rPr>
                <w:rFonts w:hint="eastAsia" w:ascii="楷体_GB2312" w:hAnsi="宋体" w:eastAsia="楷体_GB2312"/>
                <w:sz w:val="24"/>
                <w:szCs w:val="24"/>
              </w:rPr>
              <w:t>政府采购服务支出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328"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5140243.52</w:t>
            </w:r>
          </w:p>
        </w:tc>
        <w:tc>
          <w:tcPr>
            <w:tcW w:w="2292"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12838</w:t>
            </w:r>
          </w:p>
        </w:tc>
        <w:tc>
          <w:tcPr>
            <w:tcW w:w="2220" w:type="dxa"/>
            <w:shd w:val="clear" w:color="auto" w:fill="auto"/>
            <w:noWrap w:val="0"/>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0</w:t>
            </w:r>
          </w:p>
        </w:tc>
        <w:tc>
          <w:tcPr>
            <w:tcW w:w="2148"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5127405.52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328" w:type="dxa"/>
            <w:shd w:val="clear" w:color="auto" w:fill="auto"/>
            <w:noWrap w:val="0"/>
            <w:vAlign w:val="top"/>
          </w:tcPr>
          <w:p>
            <w:pPr>
              <w:jc w:val="center"/>
              <w:rPr>
                <w:rFonts w:hint="eastAsia" w:ascii="仿宋_GB2312" w:eastAsia="仿宋_GB2312"/>
                <w:sz w:val="24"/>
                <w:szCs w:val="24"/>
              </w:rPr>
            </w:pPr>
          </w:p>
        </w:tc>
        <w:tc>
          <w:tcPr>
            <w:tcW w:w="2292" w:type="dxa"/>
            <w:shd w:val="clear" w:color="auto" w:fill="auto"/>
            <w:noWrap w:val="0"/>
            <w:vAlign w:val="top"/>
          </w:tcPr>
          <w:p>
            <w:pPr>
              <w:jc w:val="center"/>
              <w:rPr>
                <w:rFonts w:hint="eastAsia" w:ascii="仿宋_GB2312" w:eastAsia="仿宋_GB2312"/>
                <w:sz w:val="24"/>
                <w:szCs w:val="24"/>
              </w:rPr>
            </w:pPr>
          </w:p>
        </w:tc>
        <w:tc>
          <w:tcPr>
            <w:tcW w:w="2220" w:type="dxa"/>
            <w:shd w:val="clear" w:color="auto" w:fill="auto"/>
            <w:noWrap w:val="0"/>
            <w:vAlign w:val="top"/>
          </w:tcPr>
          <w:p>
            <w:pPr>
              <w:jc w:val="center"/>
              <w:rPr>
                <w:rFonts w:hint="eastAsia" w:ascii="仿宋_GB2312" w:eastAsia="仿宋_GB2312"/>
                <w:sz w:val="24"/>
                <w:szCs w:val="24"/>
              </w:rPr>
            </w:pPr>
          </w:p>
        </w:tc>
        <w:tc>
          <w:tcPr>
            <w:tcW w:w="2148" w:type="dxa"/>
            <w:shd w:val="clear" w:color="auto" w:fill="auto"/>
            <w:noWrap w:val="0"/>
            <w:vAlign w:val="top"/>
          </w:tcPr>
          <w:p>
            <w:pPr>
              <w:jc w:val="center"/>
              <w:rPr>
                <w:rFonts w:hint="eastAsia" w:ascii="仿宋_GB2312" w:eastAsia="仿宋_GB2312"/>
                <w:sz w:val="24"/>
                <w:szCs w:val="24"/>
              </w:rPr>
            </w:pPr>
          </w:p>
        </w:tc>
      </w:tr>
    </w:tbl>
    <w:p>
      <w:pPr>
        <w:jc w:val="center"/>
        <w:rPr>
          <w:rFonts w:hint="eastAsia" w:ascii="方正小标宋简体" w:hAnsi="Calibri" w:eastAsia="方正小标宋简体"/>
          <w:sz w:val="36"/>
          <w:lang w:val="en-US" w:eastAsia="zh-CN"/>
        </w:rPr>
      </w:pPr>
    </w:p>
    <w:p>
      <w:pPr>
        <w:jc w:val="center"/>
        <w:rPr>
          <w:rFonts w:hint="eastAsia" w:ascii="方正小标宋简体" w:hAnsi="Calibri" w:eastAsia="方正小标宋简体"/>
          <w:sz w:val="36"/>
          <w:lang w:val="en-US" w:eastAsia="zh-CN"/>
        </w:rPr>
      </w:pPr>
    </w:p>
    <w:p>
      <w:pPr>
        <w:jc w:val="center"/>
        <w:rPr>
          <w:rFonts w:hint="eastAsia" w:ascii="方正小标宋简体" w:hAnsi="Calibri" w:eastAsia="方正小标宋简体"/>
          <w:sz w:val="36"/>
          <w:lang w:val="en-US" w:eastAsia="zh-CN"/>
        </w:rPr>
      </w:pPr>
    </w:p>
    <w:p>
      <w:pPr>
        <w:jc w:val="center"/>
        <w:rPr>
          <w:rFonts w:hint="eastAsia" w:ascii="方正小标宋简体" w:hAnsi="Calibri" w:eastAsia="方正小标宋简体"/>
          <w:sz w:val="36"/>
          <w:lang w:val="en-US" w:eastAsia="zh-CN"/>
        </w:rPr>
        <w:sectPr>
          <w:pgSz w:w="11906" w:h="16838"/>
          <w:pgMar w:top="1440" w:right="1800" w:bottom="1440" w:left="1800" w:header="851" w:footer="992" w:gutter="0"/>
          <w:cols w:space="425" w:num="1"/>
          <w:docGrid w:type="lines" w:linePitch="312" w:charSpace="0"/>
        </w:sectPr>
      </w:pPr>
    </w:p>
    <w:p>
      <w:pPr>
        <w:jc w:val="left"/>
        <w:rPr>
          <w:rFonts w:hint="default" w:ascii="黑体" w:hAnsi="黑体" w:eastAsia="黑体"/>
          <w:lang w:val="en-US" w:eastAsia="zh-CN"/>
        </w:rPr>
      </w:pPr>
      <w:r>
        <w:rPr>
          <w:rFonts w:hint="eastAsia" w:ascii="黑体" w:hAnsi="黑体" w:eastAsia="黑体"/>
          <w:lang w:val="en-US" w:eastAsia="zh-CN"/>
        </w:rPr>
        <w:t>表5</w:t>
      </w:r>
    </w:p>
    <w:p>
      <w:pPr>
        <w:jc w:val="center"/>
        <w:rPr>
          <w:rFonts w:hint="eastAsia" w:ascii="方正小标宋简体" w:hAnsi="Calibri" w:eastAsia="方正小标宋简体"/>
          <w:sz w:val="36"/>
          <w:lang w:val="en-US" w:eastAsia="zh-CN"/>
        </w:rPr>
      </w:pPr>
    </w:p>
    <w:p>
      <w:pPr>
        <w:jc w:val="center"/>
        <w:rPr>
          <w:rFonts w:hint="eastAsia" w:ascii="方正小标宋简体" w:hAnsi="宋体" w:eastAsia="方正小标宋简体"/>
          <w:sz w:val="36"/>
          <w:szCs w:val="36"/>
        </w:rPr>
      </w:pPr>
      <w:r>
        <w:rPr>
          <w:rFonts w:hint="eastAsia" w:ascii="方正小标宋简体" w:hAnsi="宋体" w:eastAsia="方正小标宋简体"/>
          <w:sz w:val="36"/>
          <w:szCs w:val="36"/>
          <w:lang w:eastAsia="zh-CN"/>
        </w:rPr>
        <w:t>2022</w:t>
      </w:r>
      <w:r>
        <w:rPr>
          <w:rFonts w:hint="eastAsia" w:ascii="方正小标宋简体" w:hAnsi="宋体" w:eastAsia="方正小标宋简体"/>
          <w:sz w:val="36"/>
          <w:szCs w:val="36"/>
        </w:rPr>
        <w:t>年政府购买服务支出情况表</w:t>
      </w:r>
    </w:p>
    <w:p>
      <w:pPr>
        <w:jc w:val="center"/>
        <w:rPr>
          <w:rFonts w:hint="eastAsia" w:ascii="方正小标宋简体" w:hAnsi="宋体" w:eastAsia="方正小标宋简体"/>
          <w:sz w:val="36"/>
          <w:szCs w:val="36"/>
        </w:rPr>
      </w:pPr>
    </w:p>
    <w:p>
      <w:pPr>
        <w:ind w:right="105" w:firstLine="480" w:firstLineChars="200"/>
        <w:jc w:val="left"/>
        <w:rPr>
          <w:rFonts w:hint="eastAsia" w:ascii="楷体_GB2312" w:hAnsi="宋体" w:eastAsia="楷体_GB2312"/>
          <w:sz w:val="20"/>
          <w:szCs w:val="20"/>
        </w:rPr>
      </w:pPr>
      <w:r>
        <w:rPr>
          <w:rFonts w:hint="eastAsia" w:ascii="楷体_GB2312" w:hAnsi="宋体" w:eastAsia="楷体_GB2312"/>
          <w:sz w:val="24"/>
          <w:szCs w:val="24"/>
        </w:rPr>
        <w:t>单位名称：</w:t>
      </w:r>
      <w:r>
        <w:rPr>
          <w:rFonts w:hint="eastAsia" w:ascii="楷体_GB2312" w:hAnsi="宋体" w:eastAsia="楷体_GB2312"/>
          <w:sz w:val="24"/>
          <w:szCs w:val="24"/>
          <w:lang w:eastAsia="zh-CN"/>
        </w:rPr>
        <w:t>北京市西城区城市管理指挥中心</w:t>
      </w:r>
      <w:r>
        <w:rPr>
          <w:rFonts w:hint="eastAsia"/>
          <w:sz w:val="20"/>
          <w:szCs w:val="20"/>
        </w:rPr>
        <w:t xml:space="preserve">                                                         </w:t>
      </w:r>
      <w:r>
        <w:rPr>
          <w:rFonts w:hint="eastAsia"/>
          <w:sz w:val="20"/>
          <w:szCs w:val="20"/>
          <w:lang w:val="en-US" w:eastAsia="zh-CN"/>
        </w:rPr>
        <w:t xml:space="preserve">                   </w:t>
      </w:r>
      <w:r>
        <w:rPr>
          <w:rFonts w:hint="eastAsia"/>
          <w:sz w:val="20"/>
          <w:szCs w:val="20"/>
        </w:rPr>
        <w:t xml:space="preserve"> </w:t>
      </w:r>
      <w:r>
        <w:rPr>
          <w:rFonts w:hint="eastAsia" w:ascii="楷体_GB2312" w:hAnsi="宋体" w:eastAsia="楷体_GB2312"/>
          <w:sz w:val="20"/>
          <w:szCs w:val="20"/>
        </w:rPr>
        <w:t>单位：元</w:t>
      </w:r>
      <w:r>
        <w:rPr>
          <w:rFonts w:hint="eastAsia"/>
          <w:sz w:val="20"/>
          <w:szCs w:val="20"/>
        </w:rPr>
        <w:t xml:space="preserve">                                   </w:t>
      </w:r>
      <w:r>
        <w:rPr>
          <w:rFonts w:hint="eastAsia" w:ascii="楷体_GB2312" w:hAnsi="宋体" w:eastAsia="楷体_GB2312"/>
          <w:sz w:val="20"/>
          <w:szCs w:val="20"/>
        </w:rPr>
        <w:t xml:space="preserve">  </w:t>
      </w:r>
    </w:p>
    <w:tbl>
      <w:tblPr>
        <w:tblStyle w:val="6"/>
        <w:tblW w:w="13500" w:type="dxa"/>
        <w:tblInd w:w="381" w:type="dxa"/>
        <w:tblLayout w:type="fixed"/>
        <w:tblCellMar>
          <w:top w:w="0" w:type="dxa"/>
          <w:left w:w="108" w:type="dxa"/>
          <w:bottom w:w="0" w:type="dxa"/>
          <w:right w:w="108" w:type="dxa"/>
        </w:tblCellMar>
      </w:tblPr>
      <w:tblGrid>
        <w:gridCol w:w="959"/>
        <w:gridCol w:w="1093"/>
        <w:gridCol w:w="1093"/>
        <w:gridCol w:w="1093"/>
        <w:gridCol w:w="1093"/>
        <w:gridCol w:w="1093"/>
        <w:gridCol w:w="1093"/>
        <w:gridCol w:w="1093"/>
        <w:gridCol w:w="1638"/>
        <w:gridCol w:w="925"/>
        <w:gridCol w:w="1391"/>
        <w:gridCol w:w="936"/>
      </w:tblGrid>
      <w:tr>
        <w:tblPrEx>
          <w:tblCellMar>
            <w:top w:w="0" w:type="dxa"/>
            <w:left w:w="108" w:type="dxa"/>
            <w:bottom w:w="0" w:type="dxa"/>
            <w:right w:w="108" w:type="dxa"/>
          </w:tblCellMar>
        </w:tblPrEx>
        <w:trPr>
          <w:trHeight w:val="262"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Arial"/>
                <w:bCs/>
                <w:color w:val="000000"/>
                <w:kern w:val="0"/>
                <w:sz w:val="20"/>
                <w:szCs w:val="20"/>
              </w:rPr>
            </w:pPr>
            <w:r>
              <w:rPr>
                <w:rFonts w:hint="eastAsia" w:ascii="宋体" w:hAnsi="宋体" w:cs="Arial"/>
                <w:bCs/>
                <w:color w:val="000000"/>
                <w:kern w:val="0"/>
                <w:sz w:val="20"/>
                <w:szCs w:val="20"/>
              </w:rPr>
              <w:t>序号</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Arial"/>
                <w:bCs/>
                <w:color w:val="000000"/>
                <w:kern w:val="0"/>
                <w:sz w:val="20"/>
                <w:szCs w:val="20"/>
              </w:rPr>
            </w:pPr>
            <w:r>
              <w:rPr>
                <w:rFonts w:hint="eastAsia" w:ascii="宋体" w:hAnsi="宋体" w:cs="Arial"/>
                <w:bCs/>
                <w:color w:val="000000"/>
                <w:kern w:val="0"/>
                <w:sz w:val="20"/>
                <w:szCs w:val="20"/>
              </w:rPr>
              <w:t>一级项目名称</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Arial"/>
                <w:bCs/>
                <w:color w:val="000000"/>
                <w:kern w:val="0"/>
                <w:sz w:val="20"/>
                <w:szCs w:val="20"/>
              </w:rPr>
            </w:pPr>
            <w:r>
              <w:rPr>
                <w:rFonts w:hint="eastAsia" w:ascii="宋体" w:hAnsi="宋体" w:cs="Arial"/>
                <w:bCs/>
                <w:color w:val="000000"/>
                <w:kern w:val="0"/>
                <w:sz w:val="20"/>
                <w:szCs w:val="20"/>
              </w:rPr>
              <w:t>二级构成</w:t>
            </w:r>
          </w:p>
        </w:tc>
        <w:tc>
          <w:tcPr>
            <w:tcW w:w="1093"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jc w:val="center"/>
              <w:rPr>
                <w:rFonts w:ascii="宋体" w:hAnsi="宋体" w:cs="Arial"/>
                <w:bCs/>
                <w:color w:val="000000"/>
                <w:kern w:val="0"/>
                <w:sz w:val="20"/>
                <w:szCs w:val="20"/>
              </w:rPr>
            </w:pPr>
            <w:r>
              <w:rPr>
                <w:rFonts w:hint="eastAsia" w:ascii="宋体" w:hAnsi="宋体" w:cs="Arial"/>
                <w:bCs/>
                <w:color w:val="000000"/>
                <w:kern w:val="0"/>
                <w:sz w:val="20"/>
                <w:szCs w:val="20"/>
              </w:rPr>
              <w:t>三级明细</w:t>
            </w:r>
          </w:p>
        </w:tc>
        <w:tc>
          <w:tcPr>
            <w:tcW w:w="1093"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jc w:val="center"/>
              <w:rPr>
                <w:rFonts w:ascii="宋体" w:hAnsi="宋体" w:cs="Arial"/>
                <w:bCs/>
                <w:color w:val="000000"/>
                <w:kern w:val="0"/>
                <w:sz w:val="20"/>
                <w:szCs w:val="20"/>
              </w:rPr>
            </w:pPr>
            <w:r>
              <w:rPr>
                <w:rFonts w:hint="eastAsia" w:ascii="宋体" w:hAnsi="宋体" w:cs="Arial"/>
                <w:bCs/>
                <w:color w:val="000000"/>
                <w:kern w:val="0"/>
                <w:sz w:val="20"/>
                <w:szCs w:val="20"/>
              </w:rPr>
              <w:t>一级目录</w:t>
            </w:r>
          </w:p>
        </w:tc>
        <w:tc>
          <w:tcPr>
            <w:tcW w:w="1093" w:type="dxa"/>
            <w:tcBorders>
              <w:top w:val="single" w:color="auto" w:sz="4" w:space="0"/>
              <w:left w:val="single" w:color="auto" w:sz="4" w:space="0"/>
              <w:bottom w:val="single" w:color="000000" w:sz="4" w:space="0"/>
              <w:right w:val="single" w:color="000000" w:sz="4" w:space="0"/>
            </w:tcBorders>
            <w:shd w:val="clear" w:color="FFFFFF" w:fill="FFFFFF"/>
            <w:noWrap w:val="0"/>
            <w:vAlign w:val="center"/>
          </w:tcPr>
          <w:p>
            <w:pPr>
              <w:jc w:val="center"/>
              <w:rPr>
                <w:rFonts w:ascii="宋体" w:hAnsi="宋体" w:cs="Arial"/>
                <w:bCs/>
                <w:color w:val="000000"/>
                <w:kern w:val="0"/>
                <w:sz w:val="20"/>
                <w:szCs w:val="20"/>
              </w:rPr>
            </w:pPr>
            <w:r>
              <w:rPr>
                <w:rFonts w:hint="eastAsia" w:ascii="宋体" w:hAnsi="宋体" w:cs="Arial"/>
                <w:bCs/>
                <w:color w:val="000000"/>
                <w:kern w:val="0"/>
                <w:sz w:val="20"/>
                <w:szCs w:val="20"/>
              </w:rPr>
              <w:t>二级目录</w:t>
            </w:r>
          </w:p>
        </w:tc>
        <w:tc>
          <w:tcPr>
            <w:tcW w:w="1093" w:type="dxa"/>
            <w:tcBorders>
              <w:top w:val="single" w:color="auto" w:sz="4" w:space="0"/>
              <w:left w:val="nil"/>
              <w:bottom w:val="single" w:color="000000" w:sz="4" w:space="0"/>
              <w:right w:val="single" w:color="000000" w:sz="4" w:space="0"/>
            </w:tcBorders>
            <w:shd w:val="clear" w:color="FFFFFF" w:fill="FFFFFF"/>
            <w:noWrap w:val="0"/>
            <w:vAlign w:val="center"/>
          </w:tcPr>
          <w:p>
            <w:pPr>
              <w:jc w:val="center"/>
              <w:rPr>
                <w:rFonts w:ascii="宋体" w:hAnsi="宋体" w:cs="Arial"/>
                <w:bCs/>
                <w:color w:val="000000"/>
                <w:kern w:val="0"/>
                <w:sz w:val="20"/>
                <w:szCs w:val="20"/>
              </w:rPr>
            </w:pPr>
            <w:r>
              <w:rPr>
                <w:rFonts w:hint="eastAsia" w:ascii="宋体" w:hAnsi="宋体" w:cs="Arial"/>
                <w:bCs/>
                <w:color w:val="000000"/>
                <w:kern w:val="0"/>
                <w:sz w:val="20"/>
                <w:szCs w:val="20"/>
              </w:rPr>
              <w:t>三级目录</w:t>
            </w:r>
          </w:p>
        </w:tc>
        <w:tc>
          <w:tcPr>
            <w:tcW w:w="1093" w:type="dxa"/>
            <w:tcBorders>
              <w:top w:val="single" w:color="auto" w:sz="4" w:space="0"/>
              <w:left w:val="nil"/>
              <w:bottom w:val="single" w:color="000000" w:sz="4" w:space="0"/>
              <w:right w:val="single" w:color="000000" w:sz="4" w:space="0"/>
            </w:tcBorders>
            <w:shd w:val="clear" w:color="FFFFFF" w:fill="FFFFFF"/>
            <w:noWrap w:val="0"/>
            <w:vAlign w:val="center"/>
          </w:tcPr>
          <w:p>
            <w:pPr>
              <w:jc w:val="center"/>
              <w:rPr>
                <w:rFonts w:ascii="宋体" w:hAnsi="宋体" w:cs="Arial"/>
                <w:bCs/>
                <w:color w:val="000000"/>
                <w:kern w:val="0"/>
                <w:sz w:val="20"/>
                <w:szCs w:val="20"/>
              </w:rPr>
            </w:pPr>
            <w:r>
              <w:rPr>
                <w:rFonts w:hint="eastAsia" w:ascii="宋体" w:hAnsi="宋体" w:cs="Arial"/>
                <w:bCs/>
                <w:color w:val="000000"/>
                <w:kern w:val="0"/>
                <w:sz w:val="20"/>
                <w:szCs w:val="20"/>
              </w:rPr>
              <w:t>政府功能分类科目</w:t>
            </w:r>
          </w:p>
        </w:tc>
        <w:tc>
          <w:tcPr>
            <w:tcW w:w="1638" w:type="dxa"/>
            <w:tcBorders>
              <w:top w:val="single" w:color="auto" w:sz="4" w:space="0"/>
              <w:left w:val="nil"/>
              <w:bottom w:val="single" w:color="000000" w:sz="4" w:space="0"/>
              <w:right w:val="single" w:color="000000" w:sz="4" w:space="0"/>
            </w:tcBorders>
            <w:shd w:val="clear" w:color="FFFFFF" w:fill="FFFFFF"/>
            <w:noWrap w:val="0"/>
            <w:vAlign w:val="center"/>
          </w:tcPr>
          <w:p>
            <w:pPr>
              <w:jc w:val="center"/>
              <w:rPr>
                <w:rFonts w:ascii="宋体" w:hAnsi="宋体" w:cs="Arial"/>
                <w:bCs/>
                <w:color w:val="000000"/>
                <w:kern w:val="0"/>
                <w:sz w:val="20"/>
                <w:szCs w:val="20"/>
              </w:rPr>
            </w:pPr>
            <w:r>
              <w:rPr>
                <w:rFonts w:hint="eastAsia" w:ascii="宋体" w:hAnsi="宋体" w:cs="Arial"/>
                <w:bCs/>
                <w:color w:val="000000"/>
                <w:kern w:val="0"/>
                <w:sz w:val="20"/>
                <w:szCs w:val="20"/>
              </w:rPr>
              <w:t>预算金额</w:t>
            </w:r>
          </w:p>
        </w:tc>
        <w:tc>
          <w:tcPr>
            <w:tcW w:w="925" w:type="dxa"/>
            <w:tcBorders>
              <w:top w:val="single" w:color="auto" w:sz="4" w:space="0"/>
              <w:left w:val="nil"/>
              <w:bottom w:val="single" w:color="000000" w:sz="4" w:space="0"/>
              <w:right w:val="single" w:color="000000" w:sz="4" w:space="0"/>
            </w:tcBorders>
            <w:shd w:val="clear" w:color="FFFFFF" w:fill="FFFFFF"/>
            <w:noWrap w:val="0"/>
            <w:vAlign w:val="center"/>
          </w:tcPr>
          <w:p>
            <w:pPr>
              <w:jc w:val="center"/>
              <w:rPr>
                <w:rFonts w:ascii="宋体" w:hAnsi="宋体" w:cs="Arial"/>
                <w:bCs/>
                <w:color w:val="000000"/>
                <w:kern w:val="0"/>
                <w:sz w:val="20"/>
                <w:szCs w:val="20"/>
              </w:rPr>
            </w:pPr>
            <w:r>
              <w:rPr>
                <w:rFonts w:hint="eastAsia" w:ascii="宋体" w:hAnsi="宋体" w:cs="Arial"/>
                <w:bCs/>
                <w:color w:val="000000"/>
                <w:kern w:val="0"/>
                <w:sz w:val="20"/>
                <w:szCs w:val="20"/>
              </w:rPr>
              <w:t>承接主体性质</w:t>
            </w:r>
          </w:p>
        </w:tc>
        <w:tc>
          <w:tcPr>
            <w:tcW w:w="1391" w:type="dxa"/>
            <w:tcBorders>
              <w:top w:val="single" w:color="auto" w:sz="4" w:space="0"/>
              <w:left w:val="nil"/>
              <w:bottom w:val="single" w:color="000000" w:sz="4" w:space="0"/>
              <w:right w:val="single" w:color="000000" w:sz="4" w:space="0"/>
            </w:tcBorders>
            <w:shd w:val="clear" w:color="FFFFFF" w:fill="FFFFFF"/>
            <w:noWrap w:val="0"/>
            <w:vAlign w:val="center"/>
          </w:tcPr>
          <w:p>
            <w:pPr>
              <w:jc w:val="center"/>
              <w:rPr>
                <w:rFonts w:ascii="宋体" w:hAnsi="宋体" w:cs="Arial"/>
                <w:bCs/>
                <w:color w:val="000000"/>
                <w:kern w:val="0"/>
                <w:sz w:val="20"/>
                <w:szCs w:val="20"/>
              </w:rPr>
            </w:pPr>
            <w:r>
              <w:rPr>
                <w:rFonts w:hint="eastAsia" w:ascii="宋体" w:hAnsi="宋体" w:cs="Arial"/>
                <w:bCs/>
                <w:color w:val="000000"/>
                <w:kern w:val="0"/>
                <w:sz w:val="20"/>
                <w:szCs w:val="20"/>
              </w:rPr>
              <w:t>支出金额</w:t>
            </w:r>
          </w:p>
        </w:tc>
        <w:tc>
          <w:tcPr>
            <w:tcW w:w="936" w:type="dxa"/>
            <w:tcBorders>
              <w:top w:val="single" w:color="auto" w:sz="4" w:space="0"/>
              <w:left w:val="nil"/>
              <w:bottom w:val="single" w:color="000000" w:sz="4" w:space="0"/>
              <w:right w:val="single" w:color="000000" w:sz="4" w:space="0"/>
            </w:tcBorders>
            <w:shd w:val="clear" w:color="FFFFFF" w:fill="FFFFFF"/>
            <w:noWrap w:val="0"/>
            <w:vAlign w:val="center"/>
          </w:tcPr>
          <w:p>
            <w:pPr>
              <w:jc w:val="center"/>
              <w:rPr>
                <w:rFonts w:hint="eastAsia" w:ascii="宋体" w:hAnsi="宋体" w:cs="Arial"/>
                <w:bCs/>
                <w:color w:val="000000"/>
                <w:kern w:val="0"/>
                <w:sz w:val="20"/>
                <w:szCs w:val="20"/>
              </w:rPr>
            </w:pPr>
            <w:r>
              <w:rPr>
                <w:rFonts w:hint="eastAsia" w:ascii="宋体" w:hAnsi="宋体" w:cs="Arial"/>
                <w:bCs/>
                <w:color w:val="000000"/>
                <w:kern w:val="0"/>
                <w:sz w:val="20"/>
                <w:szCs w:val="20"/>
              </w:rPr>
              <w:t>备注</w:t>
            </w:r>
          </w:p>
        </w:tc>
      </w:tr>
      <w:tr>
        <w:tblPrEx>
          <w:tblCellMar>
            <w:top w:w="0" w:type="dxa"/>
            <w:left w:w="108" w:type="dxa"/>
            <w:bottom w:w="0" w:type="dxa"/>
            <w:right w:w="108" w:type="dxa"/>
          </w:tblCellMar>
        </w:tblPrEx>
        <w:trPr>
          <w:trHeight w:val="264" w:hRule="atLeast"/>
        </w:trPr>
        <w:tc>
          <w:tcPr>
            <w:tcW w:w="959" w:type="dxa"/>
            <w:tcBorders>
              <w:top w:val="single" w:color="auto" w:sz="4" w:space="0"/>
              <w:left w:val="single" w:color="000000" w:sz="8" w:space="0"/>
              <w:bottom w:val="single" w:color="000000" w:sz="4" w:space="0"/>
              <w:right w:val="single" w:color="000000" w:sz="4" w:space="0"/>
            </w:tcBorders>
            <w:shd w:val="clear" w:color="FFFFFF" w:fill="FFFFFF"/>
            <w:noWrap/>
            <w:vAlign w:val="center"/>
          </w:tcPr>
          <w:p>
            <w:pPr>
              <w:widowControl/>
              <w:jc w:val="center"/>
              <w:rPr>
                <w:rFonts w:ascii="宋体" w:hAnsi="宋体" w:cs="Arial"/>
                <w:bCs/>
                <w:color w:val="000000"/>
                <w:kern w:val="0"/>
                <w:sz w:val="20"/>
                <w:szCs w:val="20"/>
              </w:rPr>
            </w:pPr>
            <w:r>
              <w:rPr>
                <w:rFonts w:hint="eastAsia" w:ascii="宋体" w:hAnsi="宋体" w:cs="Arial"/>
                <w:bCs/>
                <w:color w:val="000000"/>
                <w:kern w:val="0"/>
                <w:sz w:val="20"/>
                <w:szCs w:val="20"/>
              </w:rPr>
              <w:t>栏次</w:t>
            </w:r>
          </w:p>
        </w:tc>
        <w:tc>
          <w:tcPr>
            <w:tcW w:w="1093" w:type="dxa"/>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hint="eastAsia" w:ascii="宋体" w:hAnsi="宋体" w:cs="Arial"/>
                <w:bCs/>
                <w:color w:val="000000"/>
                <w:kern w:val="0"/>
                <w:sz w:val="20"/>
                <w:szCs w:val="20"/>
              </w:rPr>
            </w:pPr>
            <w:r>
              <w:rPr>
                <w:rFonts w:hint="eastAsia" w:ascii="宋体" w:hAnsi="宋体" w:cs="Arial"/>
                <w:bCs/>
                <w:color w:val="000000"/>
                <w:kern w:val="0"/>
                <w:sz w:val="20"/>
                <w:szCs w:val="20"/>
              </w:rPr>
              <w:t>1</w:t>
            </w:r>
          </w:p>
        </w:tc>
        <w:tc>
          <w:tcPr>
            <w:tcW w:w="1093" w:type="dxa"/>
            <w:tcBorders>
              <w:top w:val="single" w:color="auto" w:sz="4" w:space="0"/>
              <w:left w:val="nil"/>
              <w:bottom w:val="single" w:color="000000" w:sz="4" w:space="0"/>
              <w:right w:val="single" w:color="000000" w:sz="4" w:space="0"/>
            </w:tcBorders>
            <w:shd w:val="clear" w:color="FFFFFF" w:fill="FFFFFF"/>
            <w:noWrap/>
            <w:vAlign w:val="center"/>
          </w:tcPr>
          <w:p>
            <w:pPr>
              <w:widowControl/>
              <w:jc w:val="center"/>
              <w:rPr>
                <w:rFonts w:hint="eastAsia" w:ascii="宋体" w:hAnsi="宋体" w:cs="Arial"/>
                <w:bCs/>
                <w:color w:val="000000"/>
                <w:kern w:val="0"/>
                <w:sz w:val="20"/>
                <w:szCs w:val="20"/>
              </w:rPr>
            </w:pPr>
            <w:r>
              <w:rPr>
                <w:rFonts w:hint="eastAsia" w:ascii="宋体" w:hAnsi="宋体" w:cs="Arial"/>
                <w:bCs/>
                <w:color w:val="000000"/>
                <w:kern w:val="0"/>
                <w:sz w:val="20"/>
                <w:szCs w:val="20"/>
              </w:rPr>
              <w:t>2</w:t>
            </w:r>
          </w:p>
        </w:tc>
        <w:tc>
          <w:tcPr>
            <w:tcW w:w="1093" w:type="dxa"/>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hint="eastAsia" w:ascii="宋体" w:hAnsi="宋体" w:cs="宋体"/>
                <w:bCs/>
                <w:kern w:val="0"/>
                <w:sz w:val="20"/>
                <w:szCs w:val="20"/>
              </w:rPr>
            </w:pPr>
            <w:r>
              <w:rPr>
                <w:rFonts w:hint="eastAsia" w:ascii="宋体" w:hAnsi="宋体" w:cs="宋体"/>
                <w:bCs/>
                <w:kern w:val="0"/>
                <w:sz w:val="20"/>
                <w:szCs w:val="20"/>
              </w:rPr>
              <w:t>3</w:t>
            </w:r>
          </w:p>
        </w:tc>
        <w:tc>
          <w:tcPr>
            <w:tcW w:w="1093" w:type="dxa"/>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ascii="宋体" w:hAnsi="宋体" w:cs="Arial"/>
                <w:bCs/>
                <w:color w:val="000000"/>
                <w:kern w:val="0"/>
                <w:sz w:val="20"/>
                <w:szCs w:val="20"/>
              </w:rPr>
            </w:pPr>
            <w:r>
              <w:rPr>
                <w:rFonts w:hint="eastAsia" w:ascii="宋体" w:hAnsi="宋体" w:cs="Arial"/>
                <w:bCs/>
                <w:color w:val="000000"/>
                <w:kern w:val="0"/>
                <w:sz w:val="20"/>
                <w:szCs w:val="20"/>
              </w:rPr>
              <w:t>4</w:t>
            </w: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宋体" w:hAnsi="宋体" w:cs="Arial"/>
                <w:bCs/>
                <w:color w:val="000000"/>
                <w:kern w:val="0"/>
                <w:sz w:val="20"/>
                <w:szCs w:val="20"/>
              </w:rPr>
            </w:pPr>
            <w:r>
              <w:rPr>
                <w:rFonts w:hint="eastAsia" w:ascii="宋体" w:hAnsi="宋体" w:cs="Arial"/>
                <w:bCs/>
                <w:color w:val="000000"/>
                <w:kern w:val="0"/>
                <w:sz w:val="20"/>
                <w:szCs w:val="20"/>
              </w:rPr>
              <w:t>5</w:t>
            </w: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宋体" w:hAnsi="宋体" w:cs="Arial"/>
                <w:bCs/>
                <w:color w:val="000000"/>
                <w:kern w:val="0"/>
                <w:sz w:val="20"/>
                <w:szCs w:val="20"/>
              </w:rPr>
            </w:pPr>
            <w:r>
              <w:rPr>
                <w:rFonts w:hint="eastAsia" w:ascii="宋体" w:hAnsi="宋体" w:cs="Arial"/>
                <w:bCs/>
                <w:color w:val="000000"/>
                <w:kern w:val="0"/>
                <w:sz w:val="20"/>
                <w:szCs w:val="20"/>
              </w:rPr>
              <w:t>6</w:t>
            </w: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宋体" w:hAnsi="宋体" w:cs="Arial"/>
                <w:bCs/>
                <w:color w:val="000000"/>
                <w:kern w:val="0"/>
                <w:sz w:val="20"/>
                <w:szCs w:val="20"/>
              </w:rPr>
            </w:pPr>
            <w:r>
              <w:rPr>
                <w:rFonts w:hint="eastAsia" w:ascii="宋体" w:hAnsi="宋体" w:cs="Arial"/>
                <w:bCs/>
                <w:color w:val="000000"/>
                <w:kern w:val="0"/>
                <w:sz w:val="20"/>
                <w:szCs w:val="20"/>
              </w:rPr>
              <w:t>7</w:t>
            </w:r>
          </w:p>
        </w:tc>
        <w:tc>
          <w:tcPr>
            <w:tcW w:w="163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宋体" w:hAnsi="宋体" w:cs="Arial"/>
                <w:bCs/>
                <w:color w:val="000000"/>
                <w:kern w:val="0"/>
                <w:sz w:val="20"/>
                <w:szCs w:val="20"/>
              </w:rPr>
            </w:pPr>
            <w:r>
              <w:rPr>
                <w:rFonts w:hint="eastAsia" w:ascii="宋体" w:hAnsi="宋体" w:cs="Arial"/>
                <w:bCs/>
                <w:color w:val="000000"/>
                <w:kern w:val="0"/>
                <w:sz w:val="20"/>
                <w:szCs w:val="20"/>
              </w:rPr>
              <w:t>8</w:t>
            </w:r>
          </w:p>
        </w:tc>
        <w:tc>
          <w:tcPr>
            <w:tcW w:w="925"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宋体" w:hAnsi="宋体" w:cs="Arial"/>
                <w:bCs/>
                <w:color w:val="000000"/>
                <w:kern w:val="0"/>
                <w:sz w:val="20"/>
                <w:szCs w:val="20"/>
              </w:rPr>
            </w:pPr>
            <w:r>
              <w:rPr>
                <w:rFonts w:hint="eastAsia" w:ascii="宋体" w:hAnsi="宋体" w:cs="Arial"/>
                <w:bCs/>
                <w:color w:val="000000"/>
                <w:kern w:val="0"/>
                <w:sz w:val="20"/>
                <w:szCs w:val="20"/>
              </w:rPr>
              <w:t>9</w:t>
            </w:r>
          </w:p>
        </w:tc>
        <w:tc>
          <w:tcPr>
            <w:tcW w:w="1391"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bCs/>
                <w:color w:val="000000"/>
                <w:kern w:val="0"/>
                <w:sz w:val="20"/>
                <w:szCs w:val="20"/>
              </w:rPr>
            </w:pPr>
            <w:r>
              <w:rPr>
                <w:rFonts w:hint="eastAsia" w:ascii="宋体" w:hAnsi="宋体" w:cs="Arial"/>
                <w:bCs/>
                <w:color w:val="000000"/>
                <w:kern w:val="0"/>
                <w:sz w:val="20"/>
                <w:szCs w:val="20"/>
              </w:rPr>
              <w:t>10</w:t>
            </w:r>
          </w:p>
        </w:tc>
        <w:tc>
          <w:tcPr>
            <w:tcW w:w="93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bCs/>
                <w:color w:val="000000"/>
                <w:kern w:val="0"/>
                <w:sz w:val="20"/>
                <w:szCs w:val="20"/>
              </w:rPr>
            </w:pPr>
            <w:r>
              <w:rPr>
                <w:rFonts w:hint="eastAsia" w:ascii="宋体" w:hAnsi="宋体" w:cs="Arial"/>
                <w:bCs/>
                <w:color w:val="000000"/>
                <w:kern w:val="0"/>
                <w:sz w:val="20"/>
                <w:szCs w:val="20"/>
              </w:rPr>
              <w:t>11</w:t>
            </w:r>
          </w:p>
        </w:tc>
      </w:tr>
      <w:tr>
        <w:tblPrEx>
          <w:tblCellMar>
            <w:top w:w="0" w:type="dxa"/>
            <w:left w:w="108" w:type="dxa"/>
            <w:bottom w:w="0" w:type="dxa"/>
            <w:right w:w="108" w:type="dxa"/>
          </w:tblCellMar>
        </w:tblPrEx>
        <w:trPr>
          <w:trHeight w:val="324" w:hRule="atLeast"/>
        </w:trPr>
        <w:tc>
          <w:tcPr>
            <w:tcW w:w="959" w:type="dxa"/>
            <w:tcBorders>
              <w:top w:val="nil"/>
              <w:left w:val="single" w:color="000000" w:sz="8" w:space="0"/>
              <w:bottom w:val="single" w:color="000000" w:sz="4" w:space="0"/>
              <w:right w:val="single" w:color="000000" w:sz="4" w:space="0"/>
            </w:tcBorders>
            <w:shd w:val="clear" w:color="FFFFFF" w:fill="FFFFFF"/>
            <w:noWrap/>
            <w:vAlign w:val="center"/>
          </w:tcPr>
          <w:p>
            <w:pPr>
              <w:widowControl/>
              <w:jc w:val="center"/>
              <w:rPr>
                <w:rFonts w:hint="eastAsia" w:ascii="宋体" w:hAnsi="宋体" w:cs="Arial"/>
                <w:bCs/>
                <w:color w:val="000000"/>
                <w:kern w:val="0"/>
                <w:sz w:val="20"/>
                <w:szCs w:val="20"/>
              </w:rPr>
            </w:pPr>
            <w:r>
              <w:rPr>
                <w:rFonts w:hint="eastAsia" w:ascii="宋体" w:hAnsi="宋体" w:cs="Arial"/>
                <w:bCs/>
                <w:color w:val="000000"/>
                <w:kern w:val="0"/>
                <w:sz w:val="20"/>
                <w:szCs w:val="20"/>
              </w:rPr>
              <w:t>合计</w:t>
            </w:r>
          </w:p>
        </w:tc>
        <w:tc>
          <w:tcPr>
            <w:tcW w:w="109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p>
        </w:tc>
        <w:tc>
          <w:tcPr>
            <w:tcW w:w="1093"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宋体" w:hAnsi="宋体" w:cs="宋体" w:eastAsiaTheme="minorEastAsia"/>
                <w:bCs/>
                <w:kern w:val="0"/>
                <w:sz w:val="20"/>
                <w:szCs w:val="20"/>
                <w:lang w:val="en-US" w:eastAsia="zh-CN"/>
              </w:rPr>
            </w:pPr>
          </w:p>
        </w:tc>
        <w:tc>
          <w:tcPr>
            <w:tcW w:w="109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p>
        </w:tc>
        <w:tc>
          <w:tcPr>
            <w:tcW w:w="109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bCs/>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bCs/>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bCs/>
                <w:color w:val="000000"/>
                <w:kern w:val="0"/>
                <w:sz w:val="20"/>
                <w:szCs w:val="20"/>
              </w:rPr>
            </w:pPr>
          </w:p>
        </w:tc>
        <w:tc>
          <w:tcPr>
            <w:tcW w:w="163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cs="Arial"/>
                <w:bCs/>
                <w:color w:val="000000"/>
                <w:kern w:val="0"/>
                <w:sz w:val="20"/>
                <w:szCs w:val="20"/>
              </w:rPr>
            </w:pPr>
          </w:p>
        </w:tc>
        <w:tc>
          <w:tcPr>
            <w:tcW w:w="925"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bCs/>
                <w:color w:val="000000"/>
                <w:kern w:val="0"/>
                <w:sz w:val="20"/>
                <w:szCs w:val="20"/>
              </w:rPr>
            </w:pPr>
          </w:p>
        </w:tc>
        <w:tc>
          <w:tcPr>
            <w:tcW w:w="1391"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cs="Arial"/>
                <w:bCs/>
                <w:color w:val="000000"/>
                <w:kern w:val="0"/>
                <w:sz w:val="20"/>
                <w:szCs w:val="20"/>
              </w:rPr>
            </w:pPr>
          </w:p>
        </w:tc>
        <w:tc>
          <w:tcPr>
            <w:tcW w:w="936"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bCs/>
                <w:color w:val="000000"/>
                <w:kern w:val="0"/>
                <w:sz w:val="20"/>
                <w:szCs w:val="20"/>
              </w:rPr>
            </w:pPr>
          </w:p>
        </w:tc>
      </w:tr>
      <w:tr>
        <w:tblPrEx>
          <w:tblCellMar>
            <w:top w:w="0" w:type="dxa"/>
            <w:left w:w="108" w:type="dxa"/>
            <w:bottom w:w="0" w:type="dxa"/>
            <w:right w:w="108" w:type="dxa"/>
          </w:tblCellMar>
        </w:tblPrEx>
        <w:trPr>
          <w:trHeight w:val="264" w:hRule="atLeast"/>
        </w:trPr>
        <w:tc>
          <w:tcPr>
            <w:tcW w:w="959" w:type="dxa"/>
            <w:tcBorders>
              <w:top w:val="nil"/>
              <w:left w:val="single" w:color="000000" w:sz="8"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color w:val="000000"/>
                <w:kern w:val="0"/>
                <w:sz w:val="20"/>
                <w:szCs w:val="20"/>
              </w:rPr>
            </w:pPr>
          </w:p>
        </w:tc>
        <w:tc>
          <w:tcPr>
            <w:tcW w:w="163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cs="Arial"/>
                <w:color w:val="000000"/>
                <w:kern w:val="0"/>
                <w:sz w:val="20"/>
                <w:szCs w:val="20"/>
              </w:rPr>
            </w:pPr>
          </w:p>
        </w:tc>
        <w:tc>
          <w:tcPr>
            <w:tcW w:w="925"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color w:val="000000"/>
                <w:kern w:val="0"/>
                <w:sz w:val="20"/>
                <w:szCs w:val="20"/>
              </w:rPr>
            </w:pPr>
          </w:p>
        </w:tc>
        <w:tc>
          <w:tcPr>
            <w:tcW w:w="1391"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cs="Arial"/>
                <w:color w:val="000000"/>
                <w:kern w:val="0"/>
                <w:sz w:val="20"/>
                <w:szCs w:val="20"/>
              </w:rPr>
            </w:pPr>
          </w:p>
        </w:tc>
        <w:tc>
          <w:tcPr>
            <w:tcW w:w="936"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r>
      <w:tr>
        <w:tblPrEx>
          <w:tblCellMar>
            <w:top w:w="0" w:type="dxa"/>
            <w:left w:w="108" w:type="dxa"/>
            <w:bottom w:w="0" w:type="dxa"/>
            <w:right w:w="108" w:type="dxa"/>
          </w:tblCellMar>
        </w:tblPrEx>
        <w:trPr>
          <w:trHeight w:val="264" w:hRule="atLeast"/>
        </w:trPr>
        <w:tc>
          <w:tcPr>
            <w:tcW w:w="959" w:type="dxa"/>
            <w:tcBorders>
              <w:top w:val="nil"/>
              <w:left w:val="single" w:color="000000" w:sz="8"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color w:val="000000"/>
                <w:kern w:val="0"/>
                <w:sz w:val="20"/>
                <w:szCs w:val="20"/>
              </w:rPr>
            </w:pPr>
          </w:p>
        </w:tc>
        <w:tc>
          <w:tcPr>
            <w:tcW w:w="163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cs="Arial"/>
                <w:color w:val="000000"/>
                <w:kern w:val="0"/>
                <w:sz w:val="20"/>
                <w:szCs w:val="20"/>
              </w:rPr>
            </w:pPr>
          </w:p>
        </w:tc>
        <w:tc>
          <w:tcPr>
            <w:tcW w:w="925"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color w:val="000000"/>
                <w:kern w:val="0"/>
                <w:sz w:val="20"/>
                <w:szCs w:val="20"/>
              </w:rPr>
            </w:pPr>
          </w:p>
        </w:tc>
        <w:tc>
          <w:tcPr>
            <w:tcW w:w="1391"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cs="Arial"/>
                <w:color w:val="000000"/>
                <w:kern w:val="0"/>
                <w:sz w:val="20"/>
                <w:szCs w:val="20"/>
              </w:rPr>
            </w:pPr>
          </w:p>
        </w:tc>
        <w:tc>
          <w:tcPr>
            <w:tcW w:w="936"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r>
      <w:tr>
        <w:tblPrEx>
          <w:tblCellMar>
            <w:top w:w="0" w:type="dxa"/>
            <w:left w:w="108" w:type="dxa"/>
            <w:bottom w:w="0" w:type="dxa"/>
            <w:right w:w="108" w:type="dxa"/>
          </w:tblCellMar>
        </w:tblPrEx>
        <w:trPr>
          <w:trHeight w:val="264" w:hRule="atLeast"/>
        </w:trPr>
        <w:tc>
          <w:tcPr>
            <w:tcW w:w="959" w:type="dxa"/>
            <w:tcBorders>
              <w:top w:val="nil"/>
              <w:left w:val="single" w:color="000000" w:sz="8"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color w:val="000000"/>
                <w:kern w:val="0"/>
                <w:sz w:val="20"/>
                <w:szCs w:val="20"/>
              </w:rPr>
            </w:pPr>
          </w:p>
        </w:tc>
        <w:tc>
          <w:tcPr>
            <w:tcW w:w="163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cs="Arial"/>
                <w:color w:val="000000"/>
                <w:kern w:val="0"/>
                <w:sz w:val="20"/>
                <w:szCs w:val="20"/>
              </w:rPr>
            </w:pPr>
          </w:p>
        </w:tc>
        <w:tc>
          <w:tcPr>
            <w:tcW w:w="925"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color w:val="000000"/>
                <w:kern w:val="0"/>
                <w:sz w:val="20"/>
                <w:szCs w:val="20"/>
              </w:rPr>
            </w:pPr>
          </w:p>
        </w:tc>
        <w:tc>
          <w:tcPr>
            <w:tcW w:w="1391"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cs="Arial"/>
                <w:color w:val="000000"/>
                <w:kern w:val="0"/>
                <w:sz w:val="20"/>
                <w:szCs w:val="20"/>
              </w:rPr>
            </w:pPr>
          </w:p>
        </w:tc>
        <w:tc>
          <w:tcPr>
            <w:tcW w:w="936"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r>
      <w:tr>
        <w:tblPrEx>
          <w:tblCellMar>
            <w:top w:w="0" w:type="dxa"/>
            <w:left w:w="108" w:type="dxa"/>
            <w:bottom w:w="0" w:type="dxa"/>
            <w:right w:w="108" w:type="dxa"/>
          </w:tblCellMar>
        </w:tblPrEx>
        <w:trPr>
          <w:trHeight w:val="264" w:hRule="atLeast"/>
        </w:trPr>
        <w:tc>
          <w:tcPr>
            <w:tcW w:w="959" w:type="dxa"/>
            <w:tcBorders>
              <w:top w:val="nil"/>
              <w:left w:val="single" w:color="000000" w:sz="8" w:space="0"/>
              <w:bottom w:val="single" w:color="000000" w:sz="4" w:space="0"/>
              <w:right w:val="single" w:color="000000" w:sz="4" w:space="0"/>
            </w:tcBorders>
            <w:shd w:val="clear" w:color="FFFFFF" w:fill="FFFFFF"/>
            <w:noWrap/>
            <w:vAlign w:val="center"/>
          </w:tcPr>
          <w:p>
            <w:pPr>
              <w:widowControl/>
              <w:jc w:val="lef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638"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925"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391"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936"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r>
    </w:tbl>
    <w:p>
      <w:pPr>
        <w:jc w:val="left"/>
        <w:rPr>
          <w:rFonts w:hint="eastAsia" w:ascii="方正小标宋简体" w:hAnsi="宋体" w:eastAsia="方正小标宋简体"/>
          <w:sz w:val="36"/>
          <w:szCs w:val="36"/>
        </w:rPr>
        <w:sectPr>
          <w:pgSz w:w="16838" w:h="11906" w:orient="landscape"/>
          <w:pgMar w:top="1800" w:right="1440" w:bottom="1800" w:left="1440" w:header="851" w:footer="992" w:gutter="0"/>
          <w:cols w:space="425" w:num="1"/>
          <w:docGrid w:type="lines" w:linePitch="312" w:charSpace="0"/>
        </w:sectPr>
      </w:pPr>
      <w:r>
        <w:rPr>
          <w:rFonts w:hint="eastAsia" w:ascii="仿宋_GB2312" w:eastAsia="仿宋_GB2312"/>
          <w:sz w:val="28"/>
          <w:szCs w:val="28"/>
        </w:rPr>
        <w:t>本部门因没有</w:t>
      </w:r>
      <w:r>
        <w:rPr>
          <w:rFonts w:hint="eastAsia" w:ascii="仿宋_GB2312" w:eastAsia="仿宋_GB2312"/>
          <w:sz w:val="28"/>
          <w:szCs w:val="28"/>
          <w:lang w:val="en-US" w:eastAsia="zh-CN"/>
        </w:rPr>
        <w:t>政府购买服务</w:t>
      </w:r>
      <w:r>
        <w:rPr>
          <w:rFonts w:hint="eastAsia" w:ascii="仿宋_GB2312" w:eastAsia="仿宋_GB2312"/>
          <w:sz w:val="28"/>
          <w:szCs w:val="28"/>
        </w:rPr>
        <w:t>，故没有数据</w:t>
      </w:r>
    </w:p>
    <w:p>
      <w:pPr>
        <w:jc w:val="left"/>
        <w:rPr>
          <w:rFonts w:hint="eastAsia" w:ascii="黑体" w:hAnsi="黑体" w:eastAsia="黑体" w:cs="Arial"/>
          <w:color w:val="000000"/>
          <w:kern w:val="0"/>
          <w:szCs w:val="28"/>
        </w:rPr>
      </w:pPr>
      <w:r>
        <w:rPr>
          <w:rFonts w:hint="eastAsia" w:ascii="黑体" w:hAnsi="黑体" w:eastAsia="黑体" w:cs="Arial"/>
          <w:color w:val="000000"/>
          <w:kern w:val="0"/>
          <w:szCs w:val="28"/>
        </w:rPr>
        <w:t>表</w:t>
      </w:r>
      <w:r>
        <w:rPr>
          <w:rFonts w:hint="eastAsia" w:ascii="黑体" w:hAnsi="黑体" w:eastAsia="黑体" w:cs="Arial"/>
          <w:color w:val="000000"/>
          <w:kern w:val="0"/>
          <w:szCs w:val="28"/>
          <w:lang w:val="en-US" w:eastAsia="zh-CN"/>
        </w:rPr>
        <w:t>6</w:t>
      </w:r>
      <w:r>
        <w:rPr>
          <w:rFonts w:hint="eastAsia" w:ascii="黑体" w:hAnsi="黑体" w:eastAsia="黑体" w:cs="Arial"/>
          <w:color w:val="000000"/>
          <w:kern w:val="0"/>
          <w:szCs w:val="28"/>
        </w:rPr>
        <w:t>：</w:t>
      </w:r>
    </w:p>
    <w:p>
      <w:pPr>
        <w:jc w:val="left"/>
        <w:rPr>
          <w:rFonts w:hint="eastAsia" w:ascii="黑体" w:hAnsi="黑体" w:eastAsia="黑体" w:cs="Arial"/>
          <w:color w:val="000000"/>
          <w:kern w:val="0"/>
          <w:szCs w:val="28"/>
        </w:rPr>
      </w:pPr>
    </w:p>
    <w:p>
      <w:pPr>
        <w:jc w:val="center"/>
        <w:rPr>
          <w:rFonts w:ascii="方正小标宋简体" w:hAnsi="Calibri" w:eastAsia="方正小标宋简体"/>
          <w:sz w:val="36"/>
        </w:rPr>
      </w:pPr>
      <w:r>
        <w:rPr>
          <w:rFonts w:hint="eastAsia" w:ascii="方正小标宋简体" w:hAnsi="Calibri" w:eastAsia="方正小标宋简体"/>
          <w:sz w:val="36"/>
          <w:lang w:val="en-US" w:eastAsia="zh-CN"/>
        </w:rPr>
        <w:t>2022</w:t>
      </w:r>
      <w:r>
        <w:rPr>
          <w:rFonts w:hint="eastAsia" w:ascii="方正小标宋简体" w:hAnsi="Calibri" w:eastAsia="方正小标宋简体"/>
          <w:sz w:val="36"/>
        </w:rPr>
        <w:t>年财政拨款收支</w:t>
      </w:r>
      <w:r>
        <w:rPr>
          <w:rFonts w:hint="eastAsia" w:ascii="方正小标宋简体" w:hAnsi="Calibri" w:eastAsia="方正小标宋简体"/>
          <w:sz w:val="36"/>
          <w:lang w:eastAsia="zh-CN"/>
        </w:rPr>
        <w:t>总体情况</w:t>
      </w:r>
      <w:r>
        <w:rPr>
          <w:rFonts w:hint="eastAsia" w:ascii="方正小标宋简体" w:hAnsi="Calibri" w:eastAsia="方正小标宋简体"/>
          <w:sz w:val="36"/>
        </w:rPr>
        <w:t>表</w:t>
      </w:r>
    </w:p>
    <w:p>
      <w:pPr>
        <w:ind w:right="105"/>
        <w:jc w:val="left"/>
        <w:rPr>
          <w:rFonts w:hint="eastAsia" w:ascii="楷体" w:hAnsi="楷体" w:eastAsia="楷体" w:cs="楷体"/>
          <w:sz w:val="24"/>
          <w:szCs w:val="24"/>
        </w:rPr>
      </w:pPr>
      <w:r>
        <w:rPr>
          <w:rFonts w:hint="eastAsia" w:ascii="楷体" w:hAnsi="楷体" w:eastAsia="楷体" w:cs="楷体"/>
          <w:sz w:val="24"/>
          <w:szCs w:val="24"/>
        </w:rPr>
        <w:t>单位名称：</w:t>
      </w:r>
      <w:r>
        <w:rPr>
          <w:rFonts w:hint="eastAsia" w:ascii="楷体" w:hAnsi="楷体" w:eastAsia="楷体" w:cs="楷体"/>
          <w:sz w:val="24"/>
          <w:szCs w:val="24"/>
          <w:lang w:eastAsia="zh-CN"/>
        </w:rPr>
        <w:t xml:space="preserve">北京市西城区城市管理指挥中心 </w:t>
      </w:r>
      <w:r>
        <w:rPr>
          <w:rFonts w:hint="eastAsia" w:ascii="楷体" w:hAnsi="楷体" w:eastAsia="楷体" w:cs="楷体"/>
          <w:sz w:val="24"/>
          <w:szCs w:val="24"/>
        </w:rPr>
        <w:t xml:space="preserve"> </w:t>
      </w:r>
      <w:r>
        <w:rPr>
          <w:rFonts w:hint="eastAsia" w:ascii="Calibri" w:hAnsi="Calibri" w:eastAsia="宋体"/>
          <w:sz w:val="21"/>
          <w:szCs w:val="22"/>
        </w:rPr>
        <w:t xml:space="preserve">                        </w:t>
      </w:r>
      <w:r>
        <w:rPr>
          <w:rFonts w:hint="eastAsia" w:ascii="楷体" w:hAnsi="楷体" w:eastAsia="楷体" w:cs="楷体"/>
          <w:sz w:val="24"/>
          <w:szCs w:val="24"/>
        </w:rPr>
        <w:t>单位：元</w:t>
      </w:r>
    </w:p>
    <w:tbl>
      <w:tblPr>
        <w:tblStyle w:val="6"/>
        <w:tblW w:w="10349" w:type="dxa"/>
        <w:tblInd w:w="-743" w:type="dxa"/>
        <w:shd w:val="clear" w:color="auto" w:fill="C7EDCC"/>
        <w:tblLayout w:type="fixed"/>
        <w:tblCellMar>
          <w:top w:w="0" w:type="dxa"/>
          <w:left w:w="108" w:type="dxa"/>
          <w:bottom w:w="0" w:type="dxa"/>
          <w:right w:w="108" w:type="dxa"/>
        </w:tblCellMar>
      </w:tblPr>
      <w:tblGrid>
        <w:gridCol w:w="2836"/>
        <w:gridCol w:w="1559"/>
        <w:gridCol w:w="2835"/>
        <w:gridCol w:w="1559"/>
        <w:gridCol w:w="1560"/>
      </w:tblGrid>
      <w:tr>
        <w:tblPrEx>
          <w:shd w:val="clear" w:color="auto" w:fill="C7EDCC"/>
          <w:tblCellMar>
            <w:top w:w="0" w:type="dxa"/>
            <w:left w:w="108" w:type="dxa"/>
            <w:bottom w:w="0" w:type="dxa"/>
            <w:right w:w="108" w:type="dxa"/>
          </w:tblCellMar>
        </w:tblPrEx>
        <w:trPr>
          <w:trHeight w:val="561" w:hRule="atLeast"/>
        </w:trPr>
        <w:tc>
          <w:tcPr>
            <w:tcW w:w="4395" w:type="dxa"/>
            <w:gridSpan w:val="2"/>
            <w:tcBorders>
              <w:top w:val="single" w:color="000000" w:sz="8" w:space="0"/>
              <w:left w:val="single" w:color="000000" w:sz="8" w:space="0"/>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b/>
                <w:color w:val="000000"/>
                <w:kern w:val="0"/>
                <w:sz w:val="20"/>
                <w:szCs w:val="20"/>
              </w:rPr>
            </w:pPr>
            <w:r>
              <w:rPr>
                <w:rFonts w:hint="eastAsia" w:ascii="宋体" w:hAnsi="宋体" w:eastAsia="宋体" w:cs="Arial"/>
                <w:b/>
                <w:color w:val="000000"/>
                <w:kern w:val="0"/>
                <w:sz w:val="20"/>
                <w:szCs w:val="20"/>
              </w:rPr>
              <w:t>收     入</w:t>
            </w:r>
          </w:p>
        </w:tc>
        <w:tc>
          <w:tcPr>
            <w:tcW w:w="5954" w:type="dxa"/>
            <w:gridSpan w:val="3"/>
            <w:tcBorders>
              <w:top w:val="single" w:color="000000" w:sz="8" w:space="0"/>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b/>
                <w:color w:val="000000"/>
                <w:kern w:val="0"/>
                <w:sz w:val="20"/>
                <w:szCs w:val="20"/>
              </w:rPr>
            </w:pPr>
            <w:r>
              <w:rPr>
                <w:rFonts w:hint="eastAsia" w:ascii="宋体" w:hAnsi="宋体" w:eastAsia="宋体" w:cs="Arial"/>
                <w:b/>
                <w:color w:val="000000"/>
                <w:kern w:val="0"/>
                <w:sz w:val="20"/>
                <w:szCs w:val="20"/>
              </w:rPr>
              <w:t>支     出</w:t>
            </w:r>
          </w:p>
        </w:tc>
      </w:tr>
      <w:tr>
        <w:tblPrEx>
          <w:tblCellMar>
            <w:top w:w="0" w:type="dxa"/>
            <w:left w:w="108" w:type="dxa"/>
            <w:bottom w:w="0" w:type="dxa"/>
            <w:right w:w="108" w:type="dxa"/>
          </w:tblCellMar>
        </w:tblPrEx>
        <w:trPr>
          <w:trHeight w:val="828" w:hRule="atLeast"/>
        </w:trPr>
        <w:tc>
          <w:tcPr>
            <w:tcW w:w="2836" w:type="dxa"/>
            <w:vMerge w:val="restart"/>
            <w:tcBorders>
              <w:top w:val="nil"/>
              <w:left w:val="single" w:color="000000" w:sz="8" w:space="0"/>
              <w:right w:val="single" w:color="000000" w:sz="4" w:space="0"/>
            </w:tcBorders>
            <w:shd w:val="clear" w:color="auto" w:fill="C7EDCC"/>
            <w:noWrap w:val="0"/>
            <w:vAlign w:val="center"/>
          </w:tcPr>
          <w:p>
            <w:pPr>
              <w:widowControl/>
              <w:jc w:val="center"/>
              <w:rPr>
                <w:rFonts w:ascii="宋体" w:hAnsi="宋体" w:eastAsia="宋体" w:cs="Arial"/>
                <w:b/>
                <w:color w:val="000000"/>
                <w:kern w:val="0"/>
                <w:sz w:val="20"/>
                <w:szCs w:val="20"/>
              </w:rPr>
            </w:pPr>
            <w:r>
              <w:rPr>
                <w:rFonts w:hint="eastAsia" w:ascii="宋体" w:hAnsi="宋体" w:eastAsia="宋体" w:cs="Arial"/>
                <w:b/>
                <w:color w:val="000000"/>
                <w:kern w:val="0"/>
                <w:sz w:val="20"/>
                <w:szCs w:val="20"/>
              </w:rPr>
              <w:t>项   目</w:t>
            </w:r>
          </w:p>
        </w:tc>
        <w:tc>
          <w:tcPr>
            <w:tcW w:w="1559" w:type="dxa"/>
            <w:vMerge w:val="restart"/>
            <w:tcBorders>
              <w:top w:val="nil"/>
              <w:left w:val="nil"/>
              <w:right w:val="single" w:color="000000" w:sz="4" w:space="0"/>
            </w:tcBorders>
            <w:shd w:val="clear" w:color="auto" w:fill="C7EDCC"/>
            <w:noWrap w:val="0"/>
            <w:vAlign w:val="center"/>
          </w:tcPr>
          <w:p>
            <w:pPr>
              <w:widowControl/>
              <w:jc w:val="center"/>
              <w:rPr>
                <w:rFonts w:ascii="宋体" w:hAnsi="宋体" w:eastAsia="宋体" w:cs="Arial"/>
                <w:b/>
                <w:color w:val="000000"/>
                <w:kern w:val="0"/>
                <w:sz w:val="20"/>
                <w:szCs w:val="20"/>
              </w:rPr>
            </w:pPr>
            <w:r>
              <w:rPr>
                <w:rFonts w:hint="eastAsia" w:ascii="宋体" w:hAnsi="宋体" w:eastAsia="宋体" w:cs="Arial"/>
                <w:b/>
                <w:color w:val="000000"/>
                <w:kern w:val="0"/>
                <w:sz w:val="20"/>
                <w:szCs w:val="20"/>
              </w:rPr>
              <w:t>决算数</w:t>
            </w:r>
          </w:p>
        </w:tc>
        <w:tc>
          <w:tcPr>
            <w:tcW w:w="2835" w:type="dxa"/>
            <w:vMerge w:val="restart"/>
            <w:tcBorders>
              <w:top w:val="nil"/>
              <w:left w:val="nil"/>
              <w:right w:val="single" w:color="000000" w:sz="4" w:space="0"/>
            </w:tcBorders>
            <w:shd w:val="clear" w:color="auto" w:fill="C7EDCC"/>
            <w:noWrap w:val="0"/>
            <w:vAlign w:val="center"/>
          </w:tcPr>
          <w:p>
            <w:pPr>
              <w:widowControl/>
              <w:jc w:val="center"/>
              <w:rPr>
                <w:rFonts w:ascii="宋体" w:hAnsi="宋体" w:eastAsia="宋体" w:cs="Arial"/>
                <w:b/>
                <w:color w:val="000000"/>
                <w:kern w:val="0"/>
                <w:sz w:val="20"/>
                <w:szCs w:val="20"/>
              </w:rPr>
            </w:pPr>
            <w:r>
              <w:rPr>
                <w:rFonts w:hint="eastAsia" w:ascii="宋体" w:hAnsi="宋体" w:eastAsia="宋体" w:cs="Arial"/>
                <w:b/>
                <w:color w:val="000000"/>
                <w:kern w:val="0"/>
                <w:sz w:val="20"/>
                <w:szCs w:val="20"/>
              </w:rPr>
              <w:t>项   目(按功能分类)</w:t>
            </w:r>
          </w:p>
        </w:tc>
        <w:tc>
          <w:tcPr>
            <w:tcW w:w="1559" w:type="dxa"/>
            <w:tcBorders>
              <w:top w:val="nil"/>
              <w:left w:val="nil"/>
              <w:bottom w:val="single" w:color="auto" w:sz="4" w:space="0"/>
              <w:right w:val="single" w:color="000000" w:sz="4" w:space="0"/>
            </w:tcBorders>
            <w:shd w:val="clear" w:color="auto" w:fill="C7EDCC"/>
            <w:noWrap w:val="0"/>
            <w:vAlign w:val="center"/>
          </w:tcPr>
          <w:p>
            <w:pPr>
              <w:widowControl/>
              <w:jc w:val="center"/>
              <w:rPr>
                <w:rFonts w:ascii="宋体" w:hAnsi="宋体" w:eastAsia="宋体" w:cs="Arial"/>
                <w:b/>
                <w:color w:val="000000"/>
                <w:kern w:val="0"/>
                <w:sz w:val="20"/>
                <w:szCs w:val="20"/>
              </w:rPr>
            </w:pPr>
            <w:r>
              <w:rPr>
                <w:rFonts w:hint="eastAsia" w:ascii="宋体" w:hAnsi="宋体" w:eastAsia="宋体" w:cs="Arial"/>
                <w:b/>
                <w:color w:val="000000"/>
                <w:kern w:val="0"/>
                <w:sz w:val="20"/>
                <w:szCs w:val="20"/>
              </w:rPr>
              <w:t>一般公共预算 财政拨款</w:t>
            </w:r>
          </w:p>
        </w:tc>
        <w:tc>
          <w:tcPr>
            <w:tcW w:w="1560" w:type="dxa"/>
            <w:tcBorders>
              <w:top w:val="nil"/>
              <w:left w:val="nil"/>
              <w:bottom w:val="single" w:color="auto" w:sz="4" w:space="0"/>
              <w:right w:val="single" w:color="000000" w:sz="4" w:space="0"/>
            </w:tcBorders>
            <w:shd w:val="clear" w:color="auto" w:fill="C7EDCC"/>
            <w:noWrap w:val="0"/>
            <w:vAlign w:val="center"/>
          </w:tcPr>
          <w:p>
            <w:pPr>
              <w:widowControl/>
              <w:jc w:val="center"/>
              <w:rPr>
                <w:rFonts w:ascii="宋体" w:hAnsi="宋体" w:eastAsia="宋体" w:cs="Arial"/>
                <w:b/>
                <w:color w:val="000000"/>
                <w:kern w:val="0"/>
                <w:sz w:val="20"/>
                <w:szCs w:val="20"/>
              </w:rPr>
            </w:pPr>
            <w:r>
              <w:rPr>
                <w:rFonts w:hint="eastAsia" w:ascii="宋体" w:hAnsi="宋体" w:eastAsia="宋体" w:cs="Arial"/>
                <w:b/>
                <w:color w:val="000000"/>
                <w:kern w:val="0"/>
                <w:sz w:val="20"/>
                <w:szCs w:val="20"/>
              </w:rPr>
              <w:t>政府性基金预算财政拨款</w:t>
            </w:r>
          </w:p>
        </w:tc>
      </w:tr>
      <w:tr>
        <w:tblPrEx>
          <w:tblCellMar>
            <w:top w:w="0" w:type="dxa"/>
            <w:left w:w="108" w:type="dxa"/>
            <w:bottom w:w="0" w:type="dxa"/>
            <w:right w:w="108" w:type="dxa"/>
          </w:tblCellMar>
        </w:tblPrEx>
        <w:trPr>
          <w:trHeight w:val="475" w:hRule="atLeast"/>
        </w:trPr>
        <w:tc>
          <w:tcPr>
            <w:tcW w:w="2836" w:type="dxa"/>
            <w:vMerge w:val="continue"/>
            <w:tcBorders>
              <w:left w:val="single" w:color="000000" w:sz="8" w:space="0"/>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b/>
                <w:color w:val="000000"/>
                <w:kern w:val="0"/>
                <w:sz w:val="20"/>
                <w:szCs w:val="20"/>
              </w:rPr>
            </w:pPr>
          </w:p>
        </w:tc>
        <w:tc>
          <w:tcPr>
            <w:tcW w:w="1559" w:type="dxa"/>
            <w:vMerge w:val="continue"/>
            <w:tcBorders>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b/>
                <w:color w:val="000000"/>
                <w:kern w:val="0"/>
                <w:sz w:val="20"/>
                <w:szCs w:val="20"/>
              </w:rPr>
            </w:pPr>
          </w:p>
        </w:tc>
        <w:tc>
          <w:tcPr>
            <w:tcW w:w="2835" w:type="dxa"/>
            <w:vMerge w:val="continue"/>
            <w:tcBorders>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b/>
                <w:color w:val="000000"/>
                <w:kern w:val="0"/>
                <w:sz w:val="20"/>
                <w:szCs w:val="20"/>
              </w:rPr>
            </w:pPr>
          </w:p>
        </w:tc>
        <w:tc>
          <w:tcPr>
            <w:tcW w:w="1559" w:type="dxa"/>
            <w:tcBorders>
              <w:top w:val="single" w:color="auto" w:sz="4" w:space="0"/>
              <w:left w:val="nil"/>
              <w:bottom w:val="single" w:color="000000" w:sz="4" w:space="0"/>
              <w:right w:val="single" w:color="000000" w:sz="4" w:space="0"/>
            </w:tcBorders>
            <w:shd w:val="clear" w:color="auto" w:fill="C7EDCC"/>
            <w:noWrap w:val="0"/>
            <w:vAlign w:val="center"/>
          </w:tcPr>
          <w:p>
            <w:pPr>
              <w:jc w:val="center"/>
              <w:rPr>
                <w:rFonts w:ascii="宋体" w:hAnsi="宋体" w:eastAsia="宋体" w:cs="Arial"/>
                <w:b/>
                <w:color w:val="000000"/>
                <w:kern w:val="0"/>
                <w:sz w:val="20"/>
                <w:szCs w:val="20"/>
              </w:rPr>
            </w:pPr>
            <w:r>
              <w:rPr>
                <w:rFonts w:hint="eastAsia" w:ascii="宋体" w:hAnsi="宋体" w:eastAsia="宋体" w:cs="Arial"/>
                <w:b/>
                <w:color w:val="000000"/>
                <w:kern w:val="0"/>
                <w:sz w:val="20"/>
                <w:szCs w:val="20"/>
              </w:rPr>
              <w:t>决算数</w:t>
            </w:r>
          </w:p>
        </w:tc>
        <w:tc>
          <w:tcPr>
            <w:tcW w:w="1560" w:type="dxa"/>
            <w:tcBorders>
              <w:top w:val="single" w:color="auto" w:sz="4" w:space="0"/>
              <w:left w:val="nil"/>
              <w:bottom w:val="single" w:color="000000" w:sz="4" w:space="0"/>
              <w:right w:val="single" w:color="000000" w:sz="4" w:space="0"/>
            </w:tcBorders>
            <w:shd w:val="clear" w:color="auto" w:fill="C7EDCC"/>
            <w:noWrap w:val="0"/>
            <w:vAlign w:val="center"/>
          </w:tcPr>
          <w:p>
            <w:pPr>
              <w:jc w:val="center"/>
              <w:rPr>
                <w:rFonts w:ascii="宋体" w:hAnsi="宋体" w:eastAsia="宋体" w:cs="Arial"/>
                <w:b/>
                <w:color w:val="000000"/>
                <w:kern w:val="0"/>
                <w:sz w:val="20"/>
                <w:szCs w:val="20"/>
              </w:rPr>
            </w:pPr>
            <w:r>
              <w:rPr>
                <w:rFonts w:hint="eastAsia" w:ascii="宋体" w:hAnsi="宋体" w:eastAsia="宋体" w:cs="Arial"/>
                <w:b/>
                <w:color w:val="000000"/>
                <w:kern w:val="0"/>
                <w:sz w:val="20"/>
                <w:szCs w:val="20"/>
              </w:rPr>
              <w:t>决算数</w:t>
            </w:r>
          </w:p>
        </w:tc>
      </w:tr>
      <w:tr>
        <w:tblPrEx>
          <w:tblCellMar>
            <w:top w:w="0" w:type="dxa"/>
            <w:left w:w="108" w:type="dxa"/>
            <w:bottom w:w="0" w:type="dxa"/>
            <w:right w:w="108" w:type="dxa"/>
          </w:tblCellMar>
        </w:tblPrEx>
        <w:trPr>
          <w:trHeight w:val="454" w:hRule="exact"/>
        </w:trPr>
        <w:tc>
          <w:tcPr>
            <w:tcW w:w="2836" w:type="dxa"/>
            <w:tcBorders>
              <w:top w:val="nil"/>
              <w:left w:val="single" w:color="000000" w:sz="8" w:space="0"/>
              <w:bottom w:val="single" w:color="000000" w:sz="4" w:space="0"/>
              <w:right w:val="single" w:color="000000" w:sz="4" w:space="0"/>
            </w:tcBorders>
            <w:shd w:val="clear" w:color="auto" w:fill="C7EDCC"/>
            <w:noWrap w:val="0"/>
            <w:vAlign w:val="center"/>
          </w:tcPr>
          <w:p>
            <w:pPr>
              <w:widowControl/>
              <w:ind w:left="500" w:hanging="500" w:hangingChars="250"/>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一、一般公共预算财政拨款</w:t>
            </w:r>
          </w:p>
        </w:tc>
        <w:tc>
          <w:tcPr>
            <w:tcW w:w="1559" w:type="dxa"/>
            <w:tcBorders>
              <w:top w:val="nil"/>
              <w:left w:val="nil"/>
              <w:bottom w:val="single" w:color="000000" w:sz="4" w:space="0"/>
              <w:right w:val="single" w:color="000000" w:sz="4" w:space="0"/>
            </w:tcBorders>
            <w:shd w:val="clear" w:color="auto" w:fill="C7EDCC"/>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rPr>
              <w:t>58788033.18</w:t>
            </w:r>
          </w:p>
        </w:tc>
        <w:tc>
          <w:tcPr>
            <w:tcW w:w="2835" w:type="dxa"/>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一、一般公共服务</w:t>
            </w:r>
          </w:p>
        </w:tc>
        <w:tc>
          <w:tcPr>
            <w:tcW w:w="1559" w:type="dxa"/>
            <w:tcBorders>
              <w:top w:val="nil"/>
              <w:left w:val="nil"/>
              <w:bottom w:val="single" w:color="000000" w:sz="4" w:space="0"/>
              <w:right w:val="single" w:color="000000" w:sz="4" w:space="0"/>
            </w:tcBorders>
            <w:shd w:val="clear" w:color="auto" w:fill="C7EDCC"/>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16024757.05</w:t>
            </w:r>
          </w:p>
        </w:tc>
        <w:tc>
          <w:tcPr>
            <w:tcW w:w="1560"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54" w:hRule="exact"/>
        </w:trPr>
        <w:tc>
          <w:tcPr>
            <w:tcW w:w="2836" w:type="dxa"/>
            <w:tcBorders>
              <w:top w:val="nil"/>
              <w:left w:val="single" w:color="000000" w:sz="8" w:space="0"/>
              <w:bottom w:val="single" w:color="000000" w:sz="4" w:space="0"/>
              <w:right w:val="single" w:color="000000" w:sz="4" w:space="0"/>
            </w:tcBorders>
            <w:shd w:val="clear" w:color="auto" w:fill="C7EDCC"/>
            <w:noWrap w:val="0"/>
            <w:vAlign w:val="center"/>
          </w:tcPr>
          <w:p>
            <w:pPr>
              <w:widowControl/>
              <w:ind w:left="400" w:hanging="400" w:hangingChars="200"/>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二、政府性基金预算财政拨款</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0"/>
                <w:szCs w:val="20"/>
              </w:rPr>
            </w:pPr>
          </w:p>
        </w:tc>
        <w:tc>
          <w:tcPr>
            <w:tcW w:w="2835" w:type="dxa"/>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w:t>
            </w:r>
            <w:r>
              <w:rPr>
                <w:rFonts w:hint="eastAsia" w:ascii="宋体" w:hAnsi="宋体" w:eastAsia="宋体" w:cs="Arial"/>
                <w:color w:val="000000"/>
                <w:kern w:val="0"/>
                <w:sz w:val="20"/>
                <w:szCs w:val="20"/>
                <w:lang w:eastAsia="zh-CN"/>
              </w:rPr>
              <w:t>教育</w:t>
            </w:r>
            <w:r>
              <w:rPr>
                <w:rFonts w:hint="eastAsia" w:ascii="宋体" w:hAnsi="宋体" w:eastAsia="宋体" w:cs="Arial"/>
                <w:color w:val="000000"/>
                <w:kern w:val="0"/>
                <w:sz w:val="20"/>
                <w:szCs w:val="20"/>
              </w:rPr>
              <w:t>支出</w:t>
            </w:r>
          </w:p>
        </w:tc>
        <w:tc>
          <w:tcPr>
            <w:tcW w:w="1559" w:type="dxa"/>
            <w:tcBorders>
              <w:top w:val="nil"/>
              <w:left w:val="nil"/>
              <w:bottom w:val="single" w:color="000000" w:sz="4" w:space="0"/>
              <w:right w:val="single" w:color="000000" w:sz="4" w:space="0"/>
            </w:tcBorders>
            <w:shd w:val="clear" w:color="auto" w:fill="C7EDCC"/>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17458.36</w:t>
            </w:r>
          </w:p>
        </w:tc>
        <w:tc>
          <w:tcPr>
            <w:tcW w:w="1560"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54" w:hRule="exact"/>
        </w:trPr>
        <w:tc>
          <w:tcPr>
            <w:tcW w:w="2836" w:type="dxa"/>
            <w:tcBorders>
              <w:top w:val="nil"/>
              <w:left w:val="single" w:color="000000" w:sz="8"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p>
        </w:tc>
        <w:tc>
          <w:tcPr>
            <w:tcW w:w="2835" w:type="dxa"/>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三、社会保障和就业支出</w:t>
            </w:r>
          </w:p>
        </w:tc>
        <w:tc>
          <w:tcPr>
            <w:tcW w:w="1559" w:type="dxa"/>
            <w:tcBorders>
              <w:top w:val="nil"/>
              <w:left w:val="nil"/>
              <w:bottom w:val="single" w:color="000000" w:sz="4" w:space="0"/>
              <w:right w:val="single" w:color="000000" w:sz="4" w:space="0"/>
            </w:tcBorders>
            <w:shd w:val="clear" w:color="auto" w:fill="C7EDCC"/>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3441709.92</w:t>
            </w:r>
          </w:p>
        </w:tc>
        <w:tc>
          <w:tcPr>
            <w:tcW w:w="1560"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54" w:hRule="exact"/>
        </w:trPr>
        <w:tc>
          <w:tcPr>
            <w:tcW w:w="2836" w:type="dxa"/>
            <w:tcBorders>
              <w:top w:val="nil"/>
              <w:left w:val="single" w:color="000000" w:sz="8"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p>
        </w:tc>
        <w:tc>
          <w:tcPr>
            <w:tcW w:w="2835" w:type="dxa"/>
            <w:tcBorders>
              <w:top w:val="nil"/>
              <w:left w:val="nil"/>
              <w:bottom w:val="single" w:color="000000" w:sz="4" w:space="0"/>
              <w:right w:val="single" w:color="000000" w:sz="4" w:space="0"/>
            </w:tcBorders>
            <w:shd w:val="clear" w:color="auto" w:fill="C7EDCC"/>
            <w:noWrap w:val="0"/>
            <w:vAlign w:val="center"/>
          </w:tcPr>
          <w:p>
            <w:pPr>
              <w:widowControl/>
              <w:ind w:left="300" w:hanging="300" w:hangingChars="150"/>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w:t>
            </w:r>
            <w:r>
              <w:rPr>
                <w:rFonts w:hint="eastAsia" w:ascii="宋体" w:hAnsi="宋体" w:eastAsia="宋体" w:cs="宋体"/>
                <w:kern w:val="0"/>
                <w:sz w:val="20"/>
                <w:szCs w:val="20"/>
                <w:lang w:eastAsia="zh-CN"/>
              </w:rPr>
              <w:t>卫生健康</w:t>
            </w:r>
            <w:r>
              <w:rPr>
                <w:rFonts w:hint="eastAsia" w:ascii="宋体" w:hAnsi="宋体" w:eastAsia="宋体" w:cs="宋体"/>
                <w:kern w:val="0"/>
                <w:sz w:val="20"/>
                <w:szCs w:val="20"/>
              </w:rPr>
              <w:t>支出</w:t>
            </w:r>
          </w:p>
        </w:tc>
        <w:tc>
          <w:tcPr>
            <w:tcW w:w="1559" w:type="dxa"/>
            <w:tcBorders>
              <w:top w:val="nil"/>
              <w:left w:val="nil"/>
              <w:bottom w:val="single" w:color="000000" w:sz="4" w:space="0"/>
              <w:right w:val="single" w:color="000000" w:sz="4" w:space="0"/>
            </w:tcBorders>
            <w:shd w:val="clear" w:color="auto" w:fill="C7EDCC"/>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2298479.54</w:t>
            </w:r>
          </w:p>
        </w:tc>
        <w:tc>
          <w:tcPr>
            <w:tcW w:w="1560"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54" w:hRule="exact"/>
        </w:trPr>
        <w:tc>
          <w:tcPr>
            <w:tcW w:w="2836" w:type="dxa"/>
            <w:tcBorders>
              <w:top w:val="nil"/>
              <w:left w:val="single" w:color="000000" w:sz="8"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p>
        </w:tc>
        <w:tc>
          <w:tcPr>
            <w:tcW w:w="2835" w:type="dxa"/>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五、城乡社区支出</w:t>
            </w:r>
          </w:p>
        </w:tc>
        <w:tc>
          <w:tcPr>
            <w:tcW w:w="1559" w:type="dxa"/>
            <w:tcBorders>
              <w:top w:val="nil"/>
              <w:left w:val="nil"/>
              <w:bottom w:val="single" w:color="000000" w:sz="4" w:space="0"/>
              <w:right w:val="single" w:color="000000" w:sz="4" w:space="0"/>
            </w:tcBorders>
            <w:shd w:val="clear" w:color="auto" w:fill="C7EDCC"/>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33000234.35</w:t>
            </w:r>
          </w:p>
        </w:tc>
        <w:tc>
          <w:tcPr>
            <w:tcW w:w="1560"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54" w:hRule="exact"/>
        </w:trPr>
        <w:tc>
          <w:tcPr>
            <w:tcW w:w="2836" w:type="dxa"/>
            <w:tcBorders>
              <w:top w:val="nil"/>
              <w:left w:val="single" w:color="000000" w:sz="8"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p>
        </w:tc>
        <w:tc>
          <w:tcPr>
            <w:tcW w:w="2835" w:type="dxa"/>
            <w:tcBorders>
              <w:top w:val="nil"/>
              <w:left w:val="nil"/>
              <w:bottom w:val="single" w:color="000000" w:sz="4" w:space="0"/>
              <w:right w:val="single" w:color="000000" w:sz="4" w:space="0"/>
            </w:tcBorders>
            <w:shd w:val="clear" w:color="auto" w:fill="C7EDCC"/>
            <w:noWrap w:val="0"/>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六、住房保障支出</w:t>
            </w:r>
          </w:p>
        </w:tc>
        <w:tc>
          <w:tcPr>
            <w:tcW w:w="1559" w:type="dxa"/>
            <w:tcBorders>
              <w:top w:val="nil"/>
              <w:left w:val="nil"/>
              <w:bottom w:val="single" w:color="000000" w:sz="4" w:space="0"/>
              <w:right w:val="single" w:color="000000" w:sz="4" w:space="0"/>
            </w:tcBorders>
            <w:shd w:val="clear" w:color="auto" w:fill="C7EDCC"/>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4005393.96</w:t>
            </w:r>
          </w:p>
        </w:tc>
        <w:tc>
          <w:tcPr>
            <w:tcW w:w="1560"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54" w:hRule="exact"/>
        </w:trPr>
        <w:tc>
          <w:tcPr>
            <w:tcW w:w="2836" w:type="dxa"/>
            <w:tcBorders>
              <w:top w:val="nil"/>
              <w:left w:val="single" w:color="000000" w:sz="8" w:space="0"/>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本年收入合计</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rPr>
              <w:t>58788033.18</w:t>
            </w:r>
          </w:p>
        </w:tc>
        <w:tc>
          <w:tcPr>
            <w:tcW w:w="2835" w:type="dxa"/>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本年支出合计</w:t>
            </w:r>
          </w:p>
        </w:tc>
        <w:tc>
          <w:tcPr>
            <w:tcW w:w="1559" w:type="dxa"/>
            <w:tcBorders>
              <w:top w:val="nil"/>
              <w:left w:val="nil"/>
              <w:bottom w:val="single" w:color="000000" w:sz="4" w:space="0"/>
              <w:right w:val="single" w:color="000000" w:sz="4" w:space="0"/>
            </w:tcBorders>
            <w:shd w:val="clear" w:color="auto" w:fill="C7EDCC"/>
            <w:noWrap w:val="0"/>
            <w:vAlign w:val="center"/>
          </w:tcPr>
          <w:p>
            <w:pPr>
              <w:keepNext w:val="0"/>
              <w:keepLines w:val="0"/>
              <w:widowControl/>
              <w:suppressLineNumbers w:val="0"/>
              <w:jc w:val="right"/>
              <w:textAlignment w:val="center"/>
              <w:rPr>
                <w:rFonts w:ascii="宋体" w:hAnsi="宋体" w:eastAsia="宋体" w:cs="Arial"/>
                <w:color w:val="000000"/>
                <w:kern w:val="0"/>
                <w:sz w:val="20"/>
                <w:szCs w:val="20"/>
              </w:rPr>
            </w:pPr>
            <w:r>
              <w:rPr>
                <w:rFonts w:hint="eastAsia"/>
              </w:rPr>
              <w:t>58788033.18</w:t>
            </w:r>
          </w:p>
        </w:tc>
        <w:tc>
          <w:tcPr>
            <w:tcW w:w="1560"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54" w:hRule="exact"/>
        </w:trPr>
        <w:tc>
          <w:tcPr>
            <w:tcW w:w="2836" w:type="dxa"/>
            <w:tcBorders>
              <w:top w:val="nil"/>
              <w:left w:val="single" w:color="000000" w:sz="8"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p>
        </w:tc>
        <w:tc>
          <w:tcPr>
            <w:tcW w:w="2835" w:type="dxa"/>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p>
        </w:tc>
        <w:tc>
          <w:tcPr>
            <w:tcW w:w="1560"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54" w:hRule="exact"/>
        </w:trPr>
        <w:tc>
          <w:tcPr>
            <w:tcW w:w="2836" w:type="dxa"/>
            <w:tcBorders>
              <w:top w:val="nil"/>
              <w:left w:val="single" w:color="000000" w:sz="8"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年初财政拨款结转和结余</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0"/>
                <w:szCs w:val="20"/>
              </w:rPr>
            </w:pPr>
          </w:p>
        </w:tc>
        <w:tc>
          <w:tcPr>
            <w:tcW w:w="2835" w:type="dxa"/>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年末财政拨款结转和结余</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ind w:right="100"/>
              <w:jc w:val="right"/>
              <w:rPr>
                <w:rFonts w:hint="eastAsia" w:ascii="宋体" w:hAnsi="宋体" w:eastAsia="宋体" w:cs="Arial"/>
                <w:color w:val="000000"/>
                <w:kern w:val="0"/>
                <w:sz w:val="20"/>
                <w:szCs w:val="20"/>
              </w:rPr>
            </w:pPr>
          </w:p>
        </w:tc>
        <w:tc>
          <w:tcPr>
            <w:tcW w:w="1560"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54" w:hRule="exact"/>
        </w:trPr>
        <w:tc>
          <w:tcPr>
            <w:tcW w:w="2836" w:type="dxa"/>
            <w:tcBorders>
              <w:top w:val="nil"/>
              <w:left w:val="single" w:color="000000" w:sz="8" w:space="0"/>
              <w:bottom w:val="single" w:color="000000" w:sz="4" w:space="0"/>
              <w:right w:val="single" w:color="000000" w:sz="4" w:space="0"/>
            </w:tcBorders>
            <w:shd w:val="clear" w:color="auto" w:fill="C7EDCC"/>
            <w:noWrap w:val="0"/>
            <w:vAlign w:val="center"/>
          </w:tcPr>
          <w:p>
            <w:pPr>
              <w:widowControl/>
              <w:ind w:firstLine="200" w:firstLineChars="100"/>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一般公共预算财政拨款</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0"/>
                <w:szCs w:val="20"/>
              </w:rPr>
            </w:pPr>
          </w:p>
        </w:tc>
        <w:tc>
          <w:tcPr>
            <w:tcW w:w="2835" w:type="dxa"/>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p>
        </w:tc>
        <w:tc>
          <w:tcPr>
            <w:tcW w:w="1560"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54" w:hRule="exact"/>
        </w:trPr>
        <w:tc>
          <w:tcPr>
            <w:tcW w:w="2836" w:type="dxa"/>
            <w:tcBorders>
              <w:top w:val="nil"/>
              <w:left w:val="single" w:color="000000" w:sz="8" w:space="0"/>
              <w:bottom w:val="single" w:color="000000" w:sz="4" w:space="0"/>
              <w:right w:val="single" w:color="000000" w:sz="4" w:space="0"/>
            </w:tcBorders>
            <w:shd w:val="clear" w:color="auto" w:fill="C7EDCC"/>
            <w:noWrap w:val="0"/>
            <w:vAlign w:val="center"/>
          </w:tcPr>
          <w:p>
            <w:pPr>
              <w:widowControl/>
              <w:ind w:left="128" w:leftChars="61"/>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政府性基金预算财政拨款</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0"/>
                <w:szCs w:val="20"/>
              </w:rPr>
            </w:pPr>
          </w:p>
        </w:tc>
        <w:tc>
          <w:tcPr>
            <w:tcW w:w="2835" w:type="dxa"/>
            <w:tcBorders>
              <w:top w:val="nil"/>
              <w:left w:val="nil"/>
              <w:bottom w:val="single" w:color="000000" w:sz="4" w:space="0"/>
              <w:right w:val="single" w:color="000000" w:sz="4" w:space="0"/>
            </w:tcBorders>
            <w:shd w:val="clear" w:color="auto" w:fill="C7EDCC"/>
            <w:noWrap w:val="0"/>
            <w:vAlign w:val="center"/>
          </w:tcPr>
          <w:p>
            <w:pPr>
              <w:widowControl/>
              <w:ind w:left="300" w:hanging="300" w:hangingChars="150"/>
              <w:jc w:val="left"/>
              <w:rPr>
                <w:rFonts w:ascii="宋体" w:hAnsi="宋体" w:eastAsia="宋体" w:cs="Arial"/>
                <w:color w:val="000000"/>
                <w:kern w:val="0"/>
                <w:sz w:val="20"/>
                <w:szCs w:val="20"/>
              </w:rPr>
            </w:pP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p>
        </w:tc>
        <w:tc>
          <w:tcPr>
            <w:tcW w:w="1560"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54" w:hRule="exact"/>
        </w:trPr>
        <w:tc>
          <w:tcPr>
            <w:tcW w:w="2836" w:type="dxa"/>
            <w:tcBorders>
              <w:top w:val="single" w:color="000000" w:sz="8" w:space="0"/>
              <w:left w:val="single" w:color="000000" w:sz="8" w:space="0"/>
              <w:bottom w:val="single" w:color="000000" w:sz="8" w:space="0"/>
              <w:right w:val="single" w:color="000000" w:sz="4" w:space="0"/>
            </w:tcBorders>
            <w:shd w:val="clear" w:color="auto" w:fill="C7EDCC"/>
            <w:noWrap w:val="0"/>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总     计</w:t>
            </w:r>
          </w:p>
        </w:tc>
        <w:tc>
          <w:tcPr>
            <w:tcW w:w="1559" w:type="dxa"/>
            <w:tcBorders>
              <w:top w:val="single" w:color="000000" w:sz="8" w:space="0"/>
              <w:left w:val="nil"/>
              <w:bottom w:val="single" w:color="000000" w:sz="8" w:space="0"/>
              <w:right w:val="single" w:color="000000" w:sz="4" w:space="0"/>
            </w:tcBorders>
            <w:shd w:val="clear" w:color="auto" w:fill="C7EDCC"/>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rPr>
              <w:t>58788033.18</w:t>
            </w:r>
          </w:p>
        </w:tc>
        <w:tc>
          <w:tcPr>
            <w:tcW w:w="2835" w:type="dxa"/>
            <w:tcBorders>
              <w:top w:val="single" w:color="000000" w:sz="8" w:space="0"/>
              <w:left w:val="nil"/>
              <w:bottom w:val="single" w:color="000000" w:sz="8" w:space="0"/>
              <w:right w:val="single" w:color="000000" w:sz="4" w:space="0"/>
            </w:tcBorders>
            <w:shd w:val="clear" w:color="auto" w:fill="C7EDCC"/>
            <w:noWrap w:val="0"/>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总    计</w:t>
            </w:r>
          </w:p>
        </w:tc>
        <w:tc>
          <w:tcPr>
            <w:tcW w:w="1559" w:type="dxa"/>
            <w:tcBorders>
              <w:top w:val="single" w:color="000000" w:sz="8" w:space="0"/>
              <w:left w:val="nil"/>
              <w:bottom w:val="single" w:color="000000" w:sz="8" w:space="0"/>
              <w:right w:val="single" w:color="000000" w:sz="4" w:space="0"/>
            </w:tcBorders>
            <w:shd w:val="clear" w:color="auto" w:fill="C7EDCC"/>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rPr>
              <w:t>58788033.18</w:t>
            </w:r>
          </w:p>
        </w:tc>
        <w:tc>
          <w:tcPr>
            <w:tcW w:w="1560" w:type="dxa"/>
            <w:tcBorders>
              <w:top w:val="single" w:color="000000" w:sz="8" w:space="0"/>
              <w:left w:val="nil"/>
              <w:bottom w:val="single" w:color="000000" w:sz="8" w:space="0"/>
              <w:right w:val="single" w:color="000000" w:sz="4" w:space="0"/>
            </w:tcBorders>
            <w:shd w:val="clear" w:color="auto" w:fill="C7EDCC"/>
            <w:noWrap w:val="0"/>
            <w:vAlign w:val="center"/>
          </w:tcPr>
          <w:p>
            <w:pPr>
              <w:widowControl/>
              <w:jc w:val="right"/>
              <w:rPr>
                <w:rFonts w:ascii="宋体" w:hAnsi="宋体" w:eastAsia="宋体" w:cs="Arial"/>
                <w:b/>
                <w:color w:val="000000"/>
                <w:kern w:val="0"/>
                <w:sz w:val="20"/>
                <w:szCs w:val="20"/>
              </w:rPr>
            </w:pPr>
            <w:r>
              <w:rPr>
                <w:rFonts w:hint="eastAsia" w:ascii="宋体" w:hAnsi="宋体" w:eastAsia="宋体" w:cs="Arial"/>
                <w:b/>
                <w:color w:val="000000"/>
                <w:kern w:val="0"/>
                <w:sz w:val="20"/>
                <w:szCs w:val="20"/>
              </w:rPr>
              <w:t>　</w:t>
            </w:r>
          </w:p>
        </w:tc>
      </w:tr>
    </w:tbl>
    <w:p>
      <w:pPr>
        <w:rPr>
          <w:rFonts w:ascii="Calibri" w:hAnsi="Calibri" w:eastAsia="宋体"/>
          <w:sz w:val="21"/>
          <w:szCs w:val="22"/>
        </w:rPr>
      </w:pPr>
    </w:p>
    <w:p>
      <w:r>
        <w:br w:type="page"/>
      </w:r>
    </w:p>
    <w:tbl>
      <w:tblPr>
        <w:tblStyle w:val="6"/>
        <w:tblW w:w="9567" w:type="dxa"/>
        <w:tblInd w:w="-245" w:type="dxa"/>
        <w:tblLayout w:type="fixed"/>
        <w:tblCellMar>
          <w:top w:w="0" w:type="dxa"/>
          <w:left w:w="108" w:type="dxa"/>
          <w:bottom w:w="0" w:type="dxa"/>
          <w:right w:w="108" w:type="dxa"/>
        </w:tblCellMar>
      </w:tblPr>
      <w:tblGrid>
        <w:gridCol w:w="463"/>
        <w:gridCol w:w="437"/>
        <w:gridCol w:w="477"/>
        <w:gridCol w:w="2947"/>
        <w:gridCol w:w="1842"/>
        <w:gridCol w:w="776"/>
        <w:gridCol w:w="924"/>
        <w:gridCol w:w="1701"/>
      </w:tblGrid>
      <w:tr>
        <w:tblPrEx>
          <w:tblCellMar>
            <w:top w:w="0" w:type="dxa"/>
            <w:left w:w="108" w:type="dxa"/>
            <w:bottom w:w="0" w:type="dxa"/>
            <w:right w:w="108" w:type="dxa"/>
          </w:tblCellMar>
        </w:tblPrEx>
        <w:trPr>
          <w:trHeight w:val="264" w:hRule="atLeast"/>
        </w:trPr>
        <w:tc>
          <w:tcPr>
            <w:tcW w:w="9567" w:type="dxa"/>
            <w:gridSpan w:val="8"/>
            <w:tcBorders>
              <w:top w:val="nil"/>
              <w:left w:val="nil"/>
              <w:bottom w:val="nil"/>
              <w:right w:val="nil"/>
            </w:tcBorders>
            <w:noWrap w:val="0"/>
            <w:vAlign w:val="bottom"/>
          </w:tcPr>
          <w:p>
            <w:pPr>
              <w:jc w:val="left"/>
              <w:rPr>
                <w:rFonts w:hint="eastAsia" w:ascii="黑体" w:hAnsi="黑体" w:eastAsia="黑体" w:cs="Arial"/>
                <w:color w:val="000000"/>
                <w:kern w:val="0"/>
                <w:szCs w:val="28"/>
              </w:rPr>
            </w:pPr>
            <w:r>
              <w:rPr>
                <w:rFonts w:hint="eastAsia" w:ascii="黑体" w:hAnsi="黑体" w:eastAsia="黑体" w:cs="Arial"/>
                <w:color w:val="000000"/>
                <w:kern w:val="0"/>
                <w:szCs w:val="28"/>
              </w:rPr>
              <w:t>表</w:t>
            </w:r>
            <w:r>
              <w:rPr>
                <w:rFonts w:hint="eastAsia" w:ascii="黑体" w:hAnsi="黑体" w:eastAsia="黑体" w:cs="Arial"/>
                <w:color w:val="000000"/>
                <w:kern w:val="0"/>
                <w:szCs w:val="28"/>
                <w:lang w:val="en-US" w:eastAsia="zh-CN"/>
              </w:rPr>
              <w:t>7</w:t>
            </w:r>
            <w:r>
              <w:rPr>
                <w:rFonts w:hint="eastAsia" w:ascii="黑体" w:hAnsi="黑体" w:eastAsia="黑体" w:cs="Arial"/>
                <w:color w:val="000000"/>
                <w:kern w:val="0"/>
                <w:szCs w:val="28"/>
              </w:rPr>
              <w:t>：</w:t>
            </w:r>
          </w:p>
          <w:p>
            <w:pPr>
              <w:widowControl/>
              <w:jc w:val="left"/>
              <w:rPr>
                <w:rFonts w:hint="eastAsia" w:ascii="黑体" w:hAnsi="黑体" w:eastAsia="黑体" w:cs="Arial"/>
                <w:color w:val="000000"/>
                <w:kern w:val="0"/>
                <w:szCs w:val="28"/>
              </w:rPr>
            </w:pPr>
            <w:r>
              <w:rPr>
                <w:rFonts w:hint="eastAsia" w:ascii="黑体" w:hAnsi="黑体" w:eastAsia="黑体" w:cs="Arial"/>
                <w:color w:val="000000"/>
                <w:kern w:val="0"/>
                <w:szCs w:val="28"/>
              </w:rPr>
              <w:t xml:space="preserve"> </w:t>
            </w:r>
          </w:p>
          <w:p>
            <w:pPr>
              <w:widowControl/>
              <w:jc w:val="center"/>
              <w:rPr>
                <w:rFonts w:hint="eastAsia" w:ascii="方正小标宋简体" w:hAnsi="Arial" w:eastAsia="方正小标宋简体" w:cs="Arial"/>
                <w:color w:val="000000"/>
                <w:kern w:val="0"/>
              </w:rPr>
            </w:pPr>
            <w:r>
              <w:rPr>
                <w:rFonts w:hint="eastAsia" w:ascii="方正小标宋简体" w:hAnsi="Arial" w:eastAsia="方正小标宋简体" w:cs="Arial"/>
                <w:color w:val="000000"/>
                <w:kern w:val="0"/>
                <w:sz w:val="36"/>
                <w:lang w:val="en-US" w:eastAsia="zh-CN"/>
              </w:rPr>
              <w:t>2022</w:t>
            </w:r>
            <w:r>
              <w:rPr>
                <w:rFonts w:hint="eastAsia" w:ascii="方正小标宋简体" w:hAnsi="宋体" w:eastAsia="方正小标宋简体" w:cs="Arial"/>
                <w:color w:val="000000"/>
                <w:kern w:val="0"/>
                <w:sz w:val="36"/>
              </w:rPr>
              <w:t>年一般公共预算财政拨款支出</w:t>
            </w:r>
            <w:r>
              <w:rPr>
                <w:rFonts w:hint="eastAsia" w:ascii="方正小标宋简体" w:hAnsi="宋体" w:eastAsia="方正小标宋简体" w:cs="Arial"/>
                <w:color w:val="000000"/>
                <w:kern w:val="0"/>
                <w:sz w:val="36"/>
                <w:lang w:eastAsia="zh-CN"/>
              </w:rPr>
              <w:t>情况</w:t>
            </w:r>
            <w:r>
              <w:rPr>
                <w:rFonts w:hint="eastAsia" w:ascii="方正小标宋简体" w:hAnsi="宋体" w:eastAsia="方正小标宋简体" w:cs="Arial"/>
                <w:color w:val="000000"/>
                <w:kern w:val="0"/>
                <w:sz w:val="36"/>
              </w:rPr>
              <w:t>表</w:t>
            </w:r>
          </w:p>
        </w:tc>
      </w:tr>
      <w:tr>
        <w:tblPrEx>
          <w:tblCellMar>
            <w:top w:w="0" w:type="dxa"/>
            <w:left w:w="108" w:type="dxa"/>
            <w:bottom w:w="0" w:type="dxa"/>
            <w:right w:w="108" w:type="dxa"/>
          </w:tblCellMar>
        </w:tblPrEx>
        <w:trPr>
          <w:trHeight w:val="312" w:hRule="atLeast"/>
        </w:trPr>
        <w:tc>
          <w:tcPr>
            <w:tcW w:w="6942" w:type="dxa"/>
            <w:gridSpan w:val="6"/>
            <w:tcBorders>
              <w:top w:val="nil"/>
              <w:left w:val="nil"/>
              <w:bottom w:val="single" w:color="auto" w:sz="4" w:space="0"/>
              <w:right w:val="nil"/>
            </w:tcBorders>
            <w:noWrap w:val="0"/>
            <w:vAlign w:val="bottom"/>
          </w:tcPr>
          <w:p>
            <w:pPr>
              <w:widowControl/>
              <w:jc w:val="left"/>
              <w:rPr>
                <w:rFonts w:ascii="宋体" w:hAnsi="宋体" w:eastAsia="宋体" w:cs="Arial"/>
                <w:color w:val="000000"/>
                <w:kern w:val="0"/>
                <w:sz w:val="20"/>
                <w:szCs w:val="20"/>
              </w:rPr>
            </w:pPr>
            <w:r>
              <w:rPr>
                <w:rFonts w:hint="eastAsia" w:ascii="楷体" w:hAnsi="楷体" w:eastAsia="楷体" w:cs="楷体"/>
                <w:color w:val="000000"/>
                <w:kern w:val="0"/>
                <w:sz w:val="24"/>
                <w:szCs w:val="24"/>
              </w:rPr>
              <w:t>单位名称：北京市西城区城市管理监督指挥中心</w:t>
            </w:r>
          </w:p>
        </w:tc>
        <w:tc>
          <w:tcPr>
            <w:tcW w:w="2625" w:type="dxa"/>
            <w:gridSpan w:val="2"/>
            <w:tcBorders>
              <w:top w:val="nil"/>
              <w:left w:val="nil"/>
              <w:bottom w:val="single" w:color="auto" w:sz="4" w:space="0"/>
              <w:right w:val="nil"/>
            </w:tcBorders>
            <w:noWrap w:val="0"/>
            <w:vAlign w:val="bottom"/>
          </w:tcPr>
          <w:p>
            <w:pPr>
              <w:widowControl/>
              <w:ind w:firstLine="1440" w:firstLineChars="600"/>
              <w:jc w:val="left"/>
              <w:rPr>
                <w:rFonts w:ascii="Arial" w:hAnsi="Arial" w:eastAsia="宋体" w:cs="Arial"/>
                <w:color w:val="000000"/>
                <w:kern w:val="0"/>
                <w:sz w:val="20"/>
                <w:szCs w:val="20"/>
              </w:rPr>
            </w:pPr>
            <w:r>
              <w:rPr>
                <w:rFonts w:hint="eastAsia" w:ascii="楷体" w:hAnsi="楷体" w:eastAsia="楷体" w:cs="楷体"/>
                <w:color w:val="000000"/>
                <w:kern w:val="0"/>
                <w:sz w:val="24"/>
                <w:szCs w:val="24"/>
              </w:rPr>
              <w:t>单位:元</w:t>
            </w:r>
          </w:p>
        </w:tc>
      </w:tr>
      <w:tr>
        <w:tblPrEx>
          <w:tblCellMar>
            <w:top w:w="0" w:type="dxa"/>
            <w:left w:w="108" w:type="dxa"/>
            <w:bottom w:w="0" w:type="dxa"/>
            <w:right w:w="108" w:type="dxa"/>
          </w:tblCellMar>
        </w:tblPrEx>
        <w:trPr>
          <w:trHeight w:val="452" w:hRule="atLeast"/>
        </w:trPr>
        <w:tc>
          <w:tcPr>
            <w:tcW w:w="4324" w:type="dxa"/>
            <w:gridSpan w:val="4"/>
            <w:tcBorders>
              <w:top w:val="single" w:color="auto" w:sz="4" w:space="0"/>
              <w:left w:val="single" w:color="auto" w:sz="4" w:space="0"/>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w:t>
            </w:r>
          </w:p>
        </w:tc>
        <w:tc>
          <w:tcPr>
            <w:tcW w:w="5243" w:type="dxa"/>
            <w:gridSpan w:val="4"/>
            <w:tcBorders>
              <w:top w:val="single" w:color="auto" w:sz="4" w:space="0"/>
              <w:left w:val="single" w:color="auto" w:sz="4" w:space="0"/>
              <w:bottom w:val="single" w:color="auto"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2022</w:t>
            </w:r>
            <w:r>
              <w:rPr>
                <w:rFonts w:hint="eastAsia" w:ascii="宋体" w:hAnsi="宋体" w:eastAsia="宋体" w:cs="Arial"/>
                <w:color w:val="000000"/>
                <w:kern w:val="0"/>
                <w:sz w:val="22"/>
                <w:szCs w:val="22"/>
              </w:rPr>
              <w:t>年决算数</w:t>
            </w:r>
          </w:p>
        </w:tc>
      </w:tr>
      <w:tr>
        <w:tblPrEx>
          <w:tblCellMar>
            <w:top w:w="0" w:type="dxa"/>
            <w:left w:w="108" w:type="dxa"/>
            <w:bottom w:w="0" w:type="dxa"/>
            <w:right w:w="108" w:type="dxa"/>
          </w:tblCellMar>
        </w:tblPrEx>
        <w:trPr>
          <w:trHeight w:val="312" w:hRule="atLeast"/>
        </w:trPr>
        <w:tc>
          <w:tcPr>
            <w:tcW w:w="1377" w:type="dxa"/>
            <w:gridSpan w:val="3"/>
            <w:vMerge w:val="restart"/>
            <w:tcBorders>
              <w:top w:val="single" w:color="000000" w:sz="4" w:space="0"/>
              <w:left w:val="single" w:color="auto" w:sz="4" w:space="0"/>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支出功能分类科目编码</w:t>
            </w:r>
          </w:p>
        </w:tc>
        <w:tc>
          <w:tcPr>
            <w:tcW w:w="2947" w:type="dxa"/>
            <w:vMerge w:val="restart"/>
            <w:tcBorders>
              <w:top w:val="nil"/>
              <w:left w:val="nil"/>
              <w:bottom w:val="single" w:color="000000" w:sz="4" w:space="0"/>
              <w:right w:val="nil"/>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1842" w:type="dxa"/>
            <w:vMerge w:val="restart"/>
            <w:tcBorders>
              <w:top w:val="nil"/>
              <w:left w:val="single" w:color="auto" w:sz="4" w:space="0"/>
              <w:bottom w:val="single" w:color="000000" w:sz="4" w:space="0"/>
              <w:right w:val="single" w:color="auto"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700" w:type="dxa"/>
            <w:gridSpan w:val="2"/>
            <w:vMerge w:val="restart"/>
            <w:tcBorders>
              <w:top w:val="nil"/>
              <w:left w:val="single" w:color="auto" w:sz="4" w:space="0"/>
              <w:bottom w:val="single" w:color="000000" w:sz="4" w:space="0"/>
              <w:right w:val="single" w:color="auto"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1701" w:type="dxa"/>
            <w:vMerge w:val="restart"/>
            <w:tcBorders>
              <w:top w:val="nil"/>
              <w:left w:val="nil"/>
              <w:bottom w:val="single" w:color="000000" w:sz="4" w:space="0"/>
              <w:right w:val="single" w:color="auto"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1377" w:type="dxa"/>
            <w:gridSpan w:val="3"/>
            <w:vMerge w:val="continue"/>
            <w:tcBorders>
              <w:top w:val="single" w:color="000000" w:sz="4" w:space="0"/>
              <w:left w:val="single" w:color="auto" w:sz="4"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2947" w:type="dxa"/>
            <w:vMerge w:val="continue"/>
            <w:tcBorders>
              <w:top w:val="nil"/>
              <w:left w:val="nil"/>
              <w:bottom w:val="single" w:color="000000" w:sz="4" w:space="0"/>
              <w:right w:val="nil"/>
            </w:tcBorders>
            <w:shd w:val="clear" w:color="auto" w:fill="C7EDCC"/>
            <w:noWrap w:val="0"/>
            <w:vAlign w:val="center"/>
          </w:tcPr>
          <w:p>
            <w:pPr>
              <w:widowControl/>
              <w:jc w:val="left"/>
              <w:rPr>
                <w:rFonts w:ascii="宋体" w:hAnsi="宋体" w:eastAsia="宋体" w:cs="Arial"/>
                <w:color w:val="000000"/>
                <w:kern w:val="0"/>
                <w:sz w:val="22"/>
                <w:szCs w:val="22"/>
              </w:rPr>
            </w:pPr>
          </w:p>
        </w:tc>
        <w:tc>
          <w:tcPr>
            <w:tcW w:w="1842" w:type="dxa"/>
            <w:vMerge w:val="continue"/>
            <w:tcBorders>
              <w:top w:val="nil"/>
              <w:left w:val="single" w:color="auto" w:sz="4" w:space="0"/>
              <w:bottom w:val="single" w:color="000000" w:sz="4" w:space="0"/>
              <w:right w:val="single" w:color="auto"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1700" w:type="dxa"/>
            <w:gridSpan w:val="2"/>
            <w:vMerge w:val="continue"/>
            <w:tcBorders>
              <w:top w:val="nil"/>
              <w:left w:val="single" w:color="auto" w:sz="4" w:space="0"/>
              <w:bottom w:val="single" w:color="000000" w:sz="4" w:space="0"/>
              <w:right w:val="single" w:color="auto"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1701" w:type="dxa"/>
            <w:vMerge w:val="continue"/>
            <w:tcBorders>
              <w:top w:val="nil"/>
              <w:left w:val="nil"/>
              <w:bottom w:val="single" w:color="000000" w:sz="4" w:space="0"/>
              <w:right w:val="single" w:color="auto" w:sz="4" w:space="0"/>
            </w:tcBorders>
            <w:shd w:val="clear" w:color="auto" w:fill="C7EDCC"/>
            <w:noWrap w:val="0"/>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77" w:type="dxa"/>
            <w:gridSpan w:val="3"/>
            <w:vMerge w:val="continue"/>
            <w:tcBorders>
              <w:top w:val="single" w:color="000000" w:sz="4" w:space="0"/>
              <w:left w:val="single" w:color="auto" w:sz="4"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2947" w:type="dxa"/>
            <w:vMerge w:val="continue"/>
            <w:tcBorders>
              <w:top w:val="nil"/>
              <w:left w:val="nil"/>
              <w:bottom w:val="single" w:color="000000" w:sz="4" w:space="0"/>
              <w:right w:val="nil"/>
            </w:tcBorders>
            <w:shd w:val="clear" w:color="auto" w:fill="C7EDCC"/>
            <w:noWrap w:val="0"/>
            <w:vAlign w:val="center"/>
          </w:tcPr>
          <w:p>
            <w:pPr>
              <w:widowControl/>
              <w:jc w:val="left"/>
              <w:rPr>
                <w:rFonts w:ascii="宋体" w:hAnsi="宋体" w:eastAsia="宋体" w:cs="Arial"/>
                <w:color w:val="000000"/>
                <w:kern w:val="0"/>
                <w:sz w:val="22"/>
                <w:szCs w:val="22"/>
              </w:rPr>
            </w:pPr>
          </w:p>
        </w:tc>
        <w:tc>
          <w:tcPr>
            <w:tcW w:w="1842" w:type="dxa"/>
            <w:vMerge w:val="continue"/>
            <w:tcBorders>
              <w:top w:val="nil"/>
              <w:left w:val="single" w:color="auto" w:sz="4" w:space="0"/>
              <w:bottom w:val="single" w:color="000000" w:sz="4" w:space="0"/>
              <w:right w:val="single" w:color="auto"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1700" w:type="dxa"/>
            <w:gridSpan w:val="2"/>
            <w:vMerge w:val="continue"/>
            <w:tcBorders>
              <w:top w:val="nil"/>
              <w:left w:val="single" w:color="auto" w:sz="4" w:space="0"/>
              <w:bottom w:val="single" w:color="000000" w:sz="4" w:space="0"/>
              <w:right w:val="single" w:color="auto"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1701" w:type="dxa"/>
            <w:vMerge w:val="continue"/>
            <w:tcBorders>
              <w:top w:val="nil"/>
              <w:left w:val="nil"/>
              <w:bottom w:val="single" w:color="000000" w:sz="4" w:space="0"/>
              <w:right w:val="single" w:color="auto" w:sz="4" w:space="0"/>
            </w:tcBorders>
            <w:shd w:val="clear" w:color="auto" w:fill="C7EDCC"/>
            <w:noWrap w:val="0"/>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63" w:type="dxa"/>
            <w:vMerge w:val="restart"/>
            <w:tcBorders>
              <w:top w:val="nil"/>
              <w:left w:val="single" w:color="auto" w:sz="4" w:space="0"/>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437" w:type="dxa"/>
            <w:vMerge w:val="restart"/>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款</w:t>
            </w:r>
          </w:p>
        </w:tc>
        <w:tc>
          <w:tcPr>
            <w:tcW w:w="477" w:type="dxa"/>
            <w:vMerge w:val="restart"/>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w:t>
            </w:r>
          </w:p>
        </w:tc>
        <w:tc>
          <w:tcPr>
            <w:tcW w:w="2947" w:type="dxa"/>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1842" w:type="dxa"/>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1700" w:type="dxa"/>
            <w:gridSpan w:val="2"/>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1701" w:type="dxa"/>
            <w:tcBorders>
              <w:top w:val="nil"/>
              <w:left w:val="nil"/>
              <w:bottom w:val="single" w:color="000000" w:sz="4" w:space="0"/>
              <w:right w:val="single" w:color="auto"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r>
      <w:tr>
        <w:tblPrEx>
          <w:tblCellMar>
            <w:top w:w="0" w:type="dxa"/>
            <w:left w:w="108" w:type="dxa"/>
            <w:bottom w:w="0" w:type="dxa"/>
            <w:right w:w="108" w:type="dxa"/>
          </w:tblCellMar>
        </w:tblPrEx>
        <w:trPr>
          <w:trHeight w:val="288" w:hRule="atLeast"/>
        </w:trPr>
        <w:tc>
          <w:tcPr>
            <w:tcW w:w="463" w:type="dxa"/>
            <w:vMerge w:val="continue"/>
            <w:tcBorders>
              <w:top w:val="nil"/>
              <w:left w:val="single" w:color="auto" w:sz="4"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437" w:type="dxa"/>
            <w:vMerge w:val="continue"/>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477" w:type="dxa"/>
            <w:vMerge w:val="continue"/>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2947" w:type="dxa"/>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b/>
                <w:color w:val="000000"/>
                <w:kern w:val="0"/>
                <w:sz w:val="22"/>
                <w:szCs w:val="22"/>
              </w:rPr>
            </w:pPr>
            <w:r>
              <w:rPr>
                <w:rFonts w:hint="eastAsia" w:ascii="宋体" w:hAnsi="宋体" w:eastAsia="宋体" w:cs="Arial"/>
                <w:b/>
                <w:color w:val="000000"/>
                <w:kern w:val="0"/>
                <w:sz w:val="22"/>
                <w:szCs w:val="22"/>
              </w:rPr>
              <w:t>合计</w:t>
            </w:r>
          </w:p>
        </w:tc>
        <w:tc>
          <w:tcPr>
            <w:tcW w:w="1842" w:type="dxa"/>
            <w:tcBorders>
              <w:top w:val="nil"/>
              <w:left w:val="nil"/>
              <w:bottom w:val="single" w:color="000000" w:sz="4" w:space="0"/>
              <w:right w:val="single" w:color="000000" w:sz="4" w:space="0"/>
            </w:tcBorders>
            <w:shd w:val="clear" w:color="auto" w:fill="C7EDCC"/>
            <w:noWrap w:val="0"/>
            <w:vAlign w:val="center"/>
          </w:tcPr>
          <w:p>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58,788,033.18</w:t>
            </w:r>
          </w:p>
        </w:tc>
        <w:tc>
          <w:tcPr>
            <w:tcW w:w="1700" w:type="dxa"/>
            <w:gridSpan w:val="2"/>
            <w:tcBorders>
              <w:top w:val="nil"/>
              <w:left w:val="nil"/>
              <w:bottom w:val="single" w:color="000000" w:sz="4" w:space="0"/>
              <w:right w:val="single" w:color="000000" w:sz="4" w:space="0"/>
            </w:tcBorders>
            <w:shd w:val="clear" w:color="auto" w:fill="C7EDCC"/>
            <w:noWrap w:val="0"/>
            <w:vAlign w:val="center"/>
          </w:tcPr>
          <w:p>
            <w:pPr>
              <w:keepNext w:val="0"/>
              <w:keepLines w:val="0"/>
              <w:widowControl/>
              <w:suppressLineNumbers w:val="0"/>
              <w:jc w:val="center"/>
              <w:textAlignment w:val="center"/>
              <w:rPr>
                <w:rFonts w:ascii="宋体" w:hAnsi="宋体" w:eastAsia="宋体" w:cs="Arial"/>
                <w:b/>
                <w:color w:val="000000"/>
                <w:kern w:val="0"/>
                <w:sz w:val="22"/>
                <w:szCs w:val="22"/>
              </w:rPr>
            </w:pPr>
            <w:r>
              <w:rPr>
                <w:rFonts w:hint="eastAsia" w:ascii="宋体" w:hAnsi="宋体" w:eastAsia="宋体" w:cs="宋体"/>
                <w:i w:val="0"/>
                <w:color w:val="000000"/>
                <w:kern w:val="0"/>
                <w:sz w:val="22"/>
                <w:szCs w:val="22"/>
                <w:u w:val="none"/>
                <w:lang w:val="en-US" w:eastAsia="zh-CN" w:bidi="ar"/>
              </w:rPr>
              <w:t>29,676,630.69</w:t>
            </w:r>
          </w:p>
        </w:tc>
        <w:tc>
          <w:tcPr>
            <w:tcW w:w="1701" w:type="dxa"/>
            <w:tcBorders>
              <w:top w:val="nil"/>
              <w:left w:val="nil"/>
              <w:bottom w:val="single" w:color="000000" w:sz="4" w:space="0"/>
              <w:right w:val="single" w:color="auto" w:sz="4" w:space="0"/>
            </w:tcBorders>
            <w:shd w:val="clear" w:color="auto" w:fill="C7EDCC"/>
            <w:noWrap w:val="0"/>
            <w:vAlign w:val="center"/>
          </w:tcPr>
          <w:p>
            <w:pPr>
              <w:keepNext w:val="0"/>
              <w:keepLines w:val="0"/>
              <w:widowControl/>
              <w:suppressLineNumbers w:val="0"/>
              <w:jc w:val="center"/>
              <w:textAlignment w:val="center"/>
              <w:rPr>
                <w:rFonts w:ascii="宋体" w:hAnsi="宋体" w:eastAsia="宋体" w:cs="Arial"/>
                <w:b/>
                <w:color w:val="000000"/>
                <w:kern w:val="0"/>
                <w:sz w:val="22"/>
                <w:szCs w:val="22"/>
              </w:rPr>
            </w:pPr>
            <w:r>
              <w:rPr>
                <w:rFonts w:hint="eastAsia" w:ascii="宋体" w:hAnsi="宋体" w:eastAsia="宋体" w:cs="宋体"/>
                <w:i w:val="0"/>
                <w:color w:val="000000"/>
                <w:kern w:val="0"/>
                <w:sz w:val="22"/>
                <w:szCs w:val="22"/>
                <w:u w:val="none"/>
                <w:lang w:val="en-US" w:eastAsia="zh-CN" w:bidi="ar"/>
              </w:rPr>
              <w:t>29,111,402.49</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Arial"/>
                <w:b/>
                <w:color w:val="000000"/>
                <w:kern w:val="0"/>
                <w:sz w:val="22"/>
                <w:szCs w:val="22"/>
              </w:rPr>
            </w:pPr>
            <w:r>
              <w:rPr>
                <w:rFonts w:hint="eastAsia" w:ascii="宋体" w:hAnsi="宋体" w:eastAsia="宋体" w:cs="宋体"/>
                <w:b/>
                <w:i w:val="0"/>
                <w:color w:val="000000"/>
                <w:kern w:val="0"/>
                <w:sz w:val="22"/>
                <w:szCs w:val="22"/>
                <w:u w:val="none"/>
                <w:lang w:val="en-US" w:eastAsia="zh-CN" w:bidi="ar"/>
              </w:rPr>
              <w:t>201</w:t>
            </w:r>
          </w:p>
        </w:tc>
        <w:tc>
          <w:tcPr>
            <w:tcW w:w="294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Arial"/>
                <w:b/>
                <w:color w:val="000000"/>
                <w:kern w:val="0"/>
                <w:sz w:val="22"/>
                <w:szCs w:val="22"/>
              </w:rPr>
            </w:pPr>
            <w:r>
              <w:rPr>
                <w:rFonts w:hint="eastAsia" w:ascii="宋体" w:hAnsi="宋体" w:eastAsia="宋体" w:cs="宋体"/>
                <w:b/>
                <w:i w:val="0"/>
                <w:color w:val="000000"/>
                <w:kern w:val="0"/>
                <w:sz w:val="22"/>
                <w:szCs w:val="22"/>
                <w:u w:val="none"/>
                <w:lang w:val="en-US" w:eastAsia="zh-CN" w:bidi="ar"/>
              </w:rPr>
              <w:t>一般公共服务支出</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color w:val="000000"/>
                <w:kern w:val="0"/>
                <w:sz w:val="22"/>
                <w:szCs w:val="22"/>
                <w:lang w:val="en-US" w:eastAsia="zh-CN" w:bidi="ar"/>
              </w:rPr>
            </w:pPr>
            <w:r>
              <w:rPr>
                <w:rFonts w:hint="eastAsia" w:ascii="宋体" w:hAnsi="宋体" w:eastAsia="宋体" w:cs="宋体"/>
                <w:b/>
                <w:i w:val="0"/>
                <w:color w:val="000000"/>
                <w:kern w:val="0"/>
                <w:sz w:val="20"/>
                <w:szCs w:val="20"/>
                <w:u w:val="none"/>
                <w:lang w:val="en-US" w:eastAsia="zh-CN" w:bidi="ar"/>
              </w:rPr>
              <w:t>16,024,757.05</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color w:val="000000"/>
                <w:kern w:val="0"/>
                <w:sz w:val="22"/>
                <w:szCs w:val="22"/>
                <w:lang w:bidi="ar"/>
              </w:rPr>
            </w:pPr>
            <w:r>
              <w:rPr>
                <w:rFonts w:hint="eastAsia" w:ascii="宋体" w:hAnsi="宋体" w:eastAsia="宋体" w:cs="宋体"/>
                <w:b/>
                <w:i w:val="0"/>
                <w:color w:val="000000"/>
                <w:kern w:val="0"/>
                <w:sz w:val="20"/>
                <w:szCs w:val="20"/>
                <w:u w:val="none"/>
                <w:lang w:val="en-US" w:eastAsia="zh-CN" w:bidi="ar"/>
              </w:rPr>
              <w:t>2,626,325.70</w:t>
            </w:r>
          </w:p>
        </w:tc>
        <w:tc>
          <w:tcPr>
            <w:tcW w:w="1701" w:type="dxa"/>
            <w:tcBorders>
              <w:top w:val="nil"/>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13,398,431.35</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20103</w:t>
            </w:r>
          </w:p>
        </w:tc>
        <w:tc>
          <w:tcPr>
            <w:tcW w:w="294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政府办公厅（室）及相关机构事务</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i w:val="0"/>
                <w:color w:val="000000"/>
                <w:kern w:val="0"/>
                <w:sz w:val="20"/>
                <w:szCs w:val="20"/>
                <w:u w:val="none"/>
                <w:lang w:val="en-US" w:eastAsia="zh-CN" w:bidi="ar"/>
              </w:rPr>
              <w:t>10,913,971.53</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2,626,325.70</w:t>
            </w:r>
          </w:p>
        </w:tc>
        <w:tc>
          <w:tcPr>
            <w:tcW w:w="1701" w:type="dxa"/>
            <w:tcBorders>
              <w:top w:val="nil"/>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i w:val="0"/>
                <w:color w:val="000000"/>
                <w:kern w:val="0"/>
                <w:sz w:val="20"/>
                <w:szCs w:val="20"/>
                <w:u w:val="none"/>
                <w:lang w:val="en-US" w:eastAsia="zh-CN" w:bidi="ar"/>
              </w:rPr>
              <w:t>8,287,645.83</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2010301</w:t>
            </w:r>
          </w:p>
        </w:tc>
        <w:tc>
          <w:tcPr>
            <w:tcW w:w="294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2,559,557.08</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2,559,557.08</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Arial"/>
                <w:b/>
                <w:color w:val="000000"/>
                <w:kern w:val="0"/>
                <w:sz w:val="22"/>
                <w:szCs w:val="22"/>
              </w:rPr>
            </w:pPr>
            <w:r>
              <w:rPr>
                <w:rFonts w:hint="eastAsia" w:ascii="宋体" w:hAnsi="宋体" w:eastAsia="宋体" w:cs="宋体"/>
                <w:i w:val="0"/>
                <w:color w:val="000000"/>
                <w:kern w:val="0"/>
                <w:sz w:val="22"/>
                <w:szCs w:val="22"/>
                <w:u w:val="none"/>
                <w:lang w:val="en-US" w:eastAsia="zh-CN" w:bidi="ar"/>
              </w:rPr>
              <w:t>2010302</w:t>
            </w:r>
          </w:p>
        </w:tc>
        <w:tc>
          <w:tcPr>
            <w:tcW w:w="294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Arial"/>
                <w:b/>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5,728,088.75</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Arial"/>
                <w:b/>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b/>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5,728,088.75</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2010350</w:t>
            </w:r>
          </w:p>
        </w:tc>
        <w:tc>
          <w:tcPr>
            <w:tcW w:w="294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事业运行</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shd w:val="clear" w:color="auto" w:fill="auto"/>
                <w:lang w:val="en-US" w:eastAsia="zh-CN" w:bidi="ar-SA"/>
              </w:rPr>
            </w:pPr>
            <w:r>
              <w:rPr>
                <w:rFonts w:hint="eastAsia" w:ascii="宋体" w:hAnsi="宋体" w:eastAsia="宋体" w:cs="宋体"/>
                <w:i w:val="0"/>
                <w:color w:val="000000"/>
                <w:kern w:val="0"/>
                <w:sz w:val="22"/>
                <w:szCs w:val="22"/>
                <w:u w:val="none"/>
                <w:lang w:val="en-US" w:eastAsia="zh-CN" w:bidi="ar"/>
              </w:rPr>
              <w:t>2,626,325.70</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000000"/>
                <w:kern w:val="0"/>
                <w:sz w:val="22"/>
                <w:szCs w:val="22"/>
                <w:shd w:val="clear" w:color="auto" w:fill="auto"/>
                <w:lang w:val="en-US" w:eastAsia="zh-CN" w:bidi="ar-SA"/>
              </w:rPr>
            </w:pPr>
            <w:r>
              <w:rPr>
                <w:rFonts w:hint="eastAsia" w:ascii="宋体" w:hAnsi="宋体" w:eastAsia="宋体" w:cs="宋体"/>
                <w:i w:val="0"/>
                <w:color w:val="000000"/>
                <w:kern w:val="0"/>
                <w:sz w:val="22"/>
                <w:szCs w:val="22"/>
                <w:u w:val="none"/>
                <w:lang w:val="en-US" w:eastAsia="zh-CN" w:bidi="ar"/>
              </w:rPr>
              <w:t>2,626,325.70</w:t>
            </w:r>
          </w:p>
        </w:tc>
        <w:tc>
          <w:tcPr>
            <w:tcW w:w="1701" w:type="dxa"/>
            <w:tcBorders>
              <w:top w:val="nil"/>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20199</w:t>
            </w:r>
          </w:p>
        </w:tc>
        <w:tc>
          <w:tcPr>
            <w:tcW w:w="294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其他一般公共服务支出</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shd w:val="clear" w:color="auto" w:fill="auto"/>
                <w:lang w:val="en-US" w:eastAsia="zh-CN" w:bidi="ar-SA"/>
              </w:rPr>
            </w:pPr>
            <w:r>
              <w:rPr>
                <w:rFonts w:hint="eastAsia" w:ascii="宋体" w:hAnsi="宋体" w:eastAsia="宋体" w:cs="宋体"/>
                <w:b/>
                <w:i w:val="0"/>
                <w:color w:val="000000"/>
                <w:kern w:val="0"/>
                <w:sz w:val="20"/>
                <w:szCs w:val="20"/>
                <w:u w:val="none"/>
                <w:lang w:val="en-US" w:eastAsia="zh-CN" w:bidi="ar"/>
              </w:rPr>
              <w:t>5,110,785.52</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000000"/>
                <w:kern w:val="0"/>
                <w:sz w:val="22"/>
                <w:szCs w:val="22"/>
                <w:shd w:val="clear" w:color="auto" w:fill="auto"/>
                <w:lang w:val="en-US" w:eastAsia="zh-CN" w:bidi="ar-SA"/>
              </w:rPr>
            </w:pPr>
            <w:r>
              <w:rPr>
                <w:rFonts w:hint="eastAsia" w:ascii="宋体" w:hAnsi="宋体" w:eastAsia="宋体" w:cs="宋体"/>
                <w:b/>
                <w:i w:val="0"/>
                <w:color w:val="000000"/>
                <w:kern w:val="0"/>
                <w:sz w:val="22"/>
                <w:szCs w:val="22"/>
                <w:u w:val="none"/>
                <w:lang w:val="en-US" w:eastAsia="zh-CN" w:bidi="ar"/>
              </w:rPr>
              <w:t>0.00</w:t>
            </w:r>
          </w:p>
        </w:tc>
        <w:tc>
          <w:tcPr>
            <w:tcW w:w="1701" w:type="dxa"/>
            <w:tcBorders>
              <w:top w:val="nil"/>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000000"/>
                <w:kern w:val="0"/>
                <w:sz w:val="22"/>
                <w:szCs w:val="22"/>
              </w:rPr>
            </w:pPr>
            <w:r>
              <w:rPr>
                <w:rFonts w:hint="eastAsia" w:ascii="宋体" w:hAnsi="宋体" w:eastAsia="宋体" w:cs="宋体"/>
                <w:b/>
                <w:i w:val="0"/>
                <w:color w:val="000000"/>
                <w:kern w:val="0"/>
                <w:sz w:val="20"/>
                <w:szCs w:val="20"/>
                <w:u w:val="none"/>
                <w:lang w:val="en-US" w:eastAsia="zh-CN" w:bidi="ar"/>
              </w:rPr>
              <w:t>5,110,785.52</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Arial"/>
                <w:b/>
                <w:color w:val="000000"/>
                <w:kern w:val="0"/>
                <w:sz w:val="22"/>
                <w:szCs w:val="22"/>
              </w:rPr>
            </w:pPr>
            <w:r>
              <w:rPr>
                <w:rFonts w:hint="eastAsia" w:ascii="宋体" w:hAnsi="宋体" w:eastAsia="宋体" w:cs="宋体"/>
                <w:i w:val="0"/>
                <w:color w:val="000000"/>
                <w:kern w:val="0"/>
                <w:sz w:val="22"/>
                <w:szCs w:val="22"/>
                <w:u w:val="none"/>
                <w:lang w:val="en-US" w:eastAsia="zh-CN" w:bidi="ar"/>
              </w:rPr>
              <w:t>2019999</w:t>
            </w:r>
          </w:p>
        </w:tc>
        <w:tc>
          <w:tcPr>
            <w:tcW w:w="294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Arial"/>
                <w:b/>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其他一般公共服务支出</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Arial"/>
                <w:b/>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5,110,785.52</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b/>
                <w:color w:val="000000"/>
                <w:kern w:val="0"/>
                <w:sz w:val="22"/>
                <w:szCs w:val="22"/>
              </w:rPr>
            </w:pPr>
            <w:r>
              <w:rPr>
                <w:rFonts w:hint="eastAsia" w:ascii="宋体" w:hAnsi="宋体" w:eastAsia="宋体" w:cs="宋体"/>
                <w:i w:val="0"/>
                <w:color w:val="000000"/>
                <w:kern w:val="0"/>
                <w:sz w:val="22"/>
                <w:szCs w:val="22"/>
                <w:u w:val="none"/>
                <w:lang w:val="en-US" w:eastAsia="zh-CN" w:bidi="ar"/>
              </w:rPr>
              <w:t>5,110,785.52</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205</w:t>
            </w:r>
          </w:p>
        </w:tc>
        <w:tc>
          <w:tcPr>
            <w:tcW w:w="294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教育支出</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b/>
                <w:i w:val="0"/>
                <w:color w:val="000000"/>
                <w:kern w:val="0"/>
                <w:sz w:val="22"/>
                <w:szCs w:val="22"/>
                <w:u w:val="none"/>
                <w:lang w:val="en-US" w:eastAsia="zh-CN" w:bidi="ar"/>
              </w:rPr>
              <w:t>17,458.36</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b/>
                <w:i w:val="0"/>
                <w:color w:val="000000"/>
                <w:kern w:val="0"/>
                <w:sz w:val="22"/>
                <w:szCs w:val="22"/>
                <w:u w:val="none"/>
                <w:lang w:val="en-US" w:eastAsia="zh-CN" w:bidi="ar"/>
              </w:rPr>
              <w:t>17,458.36</w:t>
            </w:r>
          </w:p>
        </w:tc>
        <w:tc>
          <w:tcPr>
            <w:tcW w:w="1701" w:type="dxa"/>
            <w:tcBorders>
              <w:top w:val="nil"/>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20508</w:t>
            </w:r>
          </w:p>
        </w:tc>
        <w:tc>
          <w:tcPr>
            <w:tcW w:w="294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进修及培训</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b/>
                <w:i w:val="0"/>
                <w:color w:val="000000"/>
                <w:kern w:val="0"/>
                <w:sz w:val="22"/>
                <w:szCs w:val="22"/>
                <w:u w:val="none"/>
                <w:lang w:val="en-US" w:eastAsia="zh-CN" w:bidi="ar"/>
              </w:rPr>
              <w:t>17,458.36</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b/>
                <w:i w:val="0"/>
                <w:color w:val="000000"/>
                <w:kern w:val="0"/>
                <w:sz w:val="22"/>
                <w:szCs w:val="22"/>
                <w:u w:val="none"/>
                <w:lang w:val="en-US" w:eastAsia="zh-CN" w:bidi="ar"/>
              </w:rPr>
              <w:t>17,458.36</w:t>
            </w:r>
          </w:p>
        </w:tc>
        <w:tc>
          <w:tcPr>
            <w:tcW w:w="1701" w:type="dxa"/>
            <w:tcBorders>
              <w:top w:val="nil"/>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2050803</w:t>
            </w:r>
          </w:p>
        </w:tc>
        <w:tc>
          <w:tcPr>
            <w:tcW w:w="294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培训支出</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17,458.36</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17,458.36</w:t>
            </w:r>
          </w:p>
        </w:tc>
        <w:tc>
          <w:tcPr>
            <w:tcW w:w="1701" w:type="dxa"/>
            <w:tcBorders>
              <w:top w:val="nil"/>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208</w:t>
            </w:r>
          </w:p>
        </w:tc>
        <w:tc>
          <w:tcPr>
            <w:tcW w:w="294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rPr>
            </w:pPr>
            <w:r>
              <w:rPr>
                <w:rFonts w:hint="eastAsia" w:ascii="宋体" w:hAnsi="宋体" w:eastAsia="宋体" w:cs="宋体"/>
                <w:b/>
                <w:i w:val="0"/>
                <w:color w:val="000000"/>
                <w:kern w:val="0"/>
                <w:sz w:val="20"/>
                <w:szCs w:val="20"/>
                <w:u w:val="none"/>
                <w:lang w:val="en-US" w:eastAsia="zh-CN" w:bidi="ar"/>
              </w:rPr>
              <w:t>社会保障和就业支出</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3,441,709.92</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3,441,709.92</w:t>
            </w:r>
          </w:p>
        </w:tc>
        <w:tc>
          <w:tcPr>
            <w:tcW w:w="1701" w:type="dxa"/>
            <w:tcBorders>
              <w:top w:val="nil"/>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Arial"/>
                <w:b/>
                <w:color w:val="000000"/>
                <w:kern w:val="0"/>
                <w:sz w:val="22"/>
                <w:szCs w:val="22"/>
              </w:rPr>
            </w:pPr>
            <w:r>
              <w:rPr>
                <w:rFonts w:hint="eastAsia" w:ascii="宋体" w:hAnsi="宋体" w:eastAsia="宋体" w:cs="宋体"/>
                <w:b/>
                <w:i w:val="0"/>
                <w:color w:val="000000"/>
                <w:kern w:val="0"/>
                <w:sz w:val="22"/>
                <w:szCs w:val="22"/>
                <w:u w:val="none"/>
                <w:lang w:val="en-US" w:eastAsia="zh-CN" w:bidi="ar"/>
              </w:rPr>
              <w:t>20805</w:t>
            </w:r>
          </w:p>
        </w:tc>
        <w:tc>
          <w:tcPr>
            <w:tcW w:w="294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Arial"/>
                <w:b/>
                <w:color w:val="000000"/>
                <w:kern w:val="0"/>
                <w:sz w:val="22"/>
                <w:szCs w:val="22"/>
              </w:rPr>
            </w:pPr>
            <w:r>
              <w:rPr>
                <w:rFonts w:hint="eastAsia" w:ascii="宋体" w:hAnsi="宋体" w:eastAsia="宋体" w:cs="宋体"/>
                <w:b/>
                <w:i w:val="0"/>
                <w:color w:val="000000"/>
                <w:kern w:val="0"/>
                <w:sz w:val="20"/>
                <w:szCs w:val="20"/>
                <w:u w:val="none"/>
                <w:lang w:val="en-US" w:eastAsia="zh-CN" w:bidi="ar"/>
              </w:rPr>
              <w:t>行政事业单位养老支出</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3,441,709.92</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3,441,709.92</w:t>
            </w:r>
          </w:p>
        </w:tc>
        <w:tc>
          <w:tcPr>
            <w:tcW w:w="1701" w:type="dxa"/>
            <w:tcBorders>
              <w:top w:val="nil"/>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
                <w:color w:val="000000"/>
                <w:kern w:val="0"/>
                <w:sz w:val="22"/>
                <w:szCs w:val="22"/>
                <w:lang w:val="en-US" w:eastAsia="zh-CN" w:bidi="ar-SA"/>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2080501</w:t>
            </w:r>
          </w:p>
        </w:tc>
        <w:tc>
          <w:tcPr>
            <w:tcW w:w="294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val="0"/>
                <w:bCs/>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121,440.00</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val="0"/>
                <w:bCs/>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121,440.00</w:t>
            </w:r>
          </w:p>
        </w:tc>
        <w:tc>
          <w:tcPr>
            <w:tcW w:w="1701" w:type="dxa"/>
            <w:tcBorders>
              <w:top w:val="nil"/>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2080505</w:t>
            </w:r>
          </w:p>
        </w:tc>
        <w:tc>
          <w:tcPr>
            <w:tcW w:w="294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val="0"/>
                <w:bCs/>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2,213,513.28</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val="0"/>
                <w:bCs/>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2,213,513.28</w:t>
            </w:r>
          </w:p>
        </w:tc>
        <w:tc>
          <w:tcPr>
            <w:tcW w:w="1701" w:type="dxa"/>
            <w:tcBorders>
              <w:top w:val="nil"/>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Arial"/>
                <w:b/>
                <w:color w:val="000000"/>
                <w:kern w:val="0"/>
                <w:sz w:val="22"/>
                <w:szCs w:val="22"/>
              </w:rPr>
            </w:pPr>
            <w:r>
              <w:rPr>
                <w:rFonts w:hint="eastAsia" w:ascii="宋体" w:hAnsi="宋体" w:eastAsia="宋体" w:cs="宋体"/>
                <w:i w:val="0"/>
                <w:color w:val="000000"/>
                <w:kern w:val="0"/>
                <w:sz w:val="22"/>
                <w:szCs w:val="22"/>
                <w:u w:val="none"/>
                <w:lang w:val="en-US" w:eastAsia="zh-CN" w:bidi="ar"/>
              </w:rPr>
              <w:t>2080506</w:t>
            </w:r>
          </w:p>
        </w:tc>
        <w:tc>
          <w:tcPr>
            <w:tcW w:w="294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Arial"/>
                <w:b/>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1,106,756.64</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Arial"/>
                <w:b/>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1,106,756.64</w:t>
            </w:r>
          </w:p>
        </w:tc>
        <w:tc>
          <w:tcPr>
            <w:tcW w:w="1701" w:type="dxa"/>
            <w:tcBorders>
              <w:top w:val="nil"/>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b/>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210</w:t>
            </w:r>
          </w:p>
        </w:tc>
        <w:tc>
          <w:tcPr>
            <w:tcW w:w="294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卫生健康支出</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Arial"/>
                <w:b w:val="0"/>
                <w:bCs/>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2,298,479.54</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2,298,479.54</w:t>
            </w:r>
          </w:p>
        </w:tc>
        <w:tc>
          <w:tcPr>
            <w:tcW w:w="1701" w:type="dxa"/>
            <w:tcBorders>
              <w:top w:val="nil"/>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b w:val="0"/>
                <w:bCs/>
                <w:color w:val="000000"/>
                <w:kern w:val="0"/>
                <w:sz w:val="22"/>
                <w:szCs w:val="22"/>
                <w:lang w:val="en-US" w:eastAsia="zh-CN" w:bidi="ar-SA"/>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21011</w:t>
            </w:r>
          </w:p>
        </w:tc>
        <w:tc>
          <w:tcPr>
            <w:tcW w:w="294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行政事业单位医疗</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2,298,479.54</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2,298,479.54</w:t>
            </w:r>
          </w:p>
        </w:tc>
        <w:tc>
          <w:tcPr>
            <w:tcW w:w="1701" w:type="dxa"/>
            <w:tcBorders>
              <w:top w:val="nil"/>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2101101</w:t>
            </w:r>
          </w:p>
        </w:tc>
        <w:tc>
          <w:tcPr>
            <w:tcW w:w="294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行政单位医疗</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2,011,840.62</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2,011,840.62</w:t>
            </w:r>
          </w:p>
        </w:tc>
        <w:tc>
          <w:tcPr>
            <w:tcW w:w="1701" w:type="dxa"/>
            <w:tcBorders>
              <w:top w:val="nil"/>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2101102</w:t>
            </w:r>
          </w:p>
        </w:tc>
        <w:tc>
          <w:tcPr>
            <w:tcW w:w="294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事业单位医疗</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286,638.92</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286,638.92</w:t>
            </w:r>
          </w:p>
        </w:tc>
        <w:tc>
          <w:tcPr>
            <w:tcW w:w="1701" w:type="dxa"/>
            <w:tcBorders>
              <w:top w:val="nil"/>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Arial"/>
                <w:b/>
                <w:color w:val="000000"/>
                <w:kern w:val="0"/>
                <w:sz w:val="22"/>
                <w:szCs w:val="22"/>
              </w:rPr>
            </w:pPr>
            <w:r>
              <w:rPr>
                <w:rFonts w:hint="eastAsia" w:ascii="宋体" w:hAnsi="宋体" w:eastAsia="宋体" w:cs="宋体"/>
                <w:b/>
                <w:i w:val="0"/>
                <w:color w:val="000000"/>
                <w:kern w:val="0"/>
                <w:sz w:val="22"/>
                <w:szCs w:val="22"/>
                <w:u w:val="none"/>
                <w:lang w:val="en-US" w:eastAsia="zh-CN" w:bidi="ar"/>
              </w:rPr>
              <w:t>212</w:t>
            </w:r>
          </w:p>
        </w:tc>
        <w:tc>
          <w:tcPr>
            <w:tcW w:w="294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Arial"/>
                <w:b/>
                <w:color w:val="000000"/>
                <w:kern w:val="0"/>
                <w:sz w:val="22"/>
                <w:szCs w:val="22"/>
              </w:rPr>
            </w:pPr>
            <w:r>
              <w:rPr>
                <w:rFonts w:hint="eastAsia" w:ascii="宋体" w:hAnsi="宋体" w:eastAsia="宋体" w:cs="宋体"/>
                <w:b/>
                <w:i w:val="0"/>
                <w:color w:val="000000"/>
                <w:kern w:val="0"/>
                <w:sz w:val="22"/>
                <w:szCs w:val="22"/>
                <w:u w:val="none"/>
                <w:lang w:val="en-US" w:eastAsia="zh-CN" w:bidi="ar"/>
              </w:rPr>
              <w:t>城乡社区支出</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Arial"/>
                <w:b/>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33,000,234.35</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Arial"/>
                <w:b/>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17,287,263.21</w:t>
            </w:r>
          </w:p>
        </w:tc>
        <w:tc>
          <w:tcPr>
            <w:tcW w:w="1701" w:type="dxa"/>
            <w:tcBorders>
              <w:top w:val="nil"/>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b/>
                <w:color w:val="000000"/>
                <w:kern w:val="0"/>
                <w:sz w:val="22"/>
                <w:szCs w:val="22"/>
              </w:rPr>
            </w:pPr>
            <w:r>
              <w:rPr>
                <w:rFonts w:hint="eastAsia" w:ascii="宋体" w:hAnsi="宋体" w:eastAsia="宋体" w:cs="宋体"/>
                <w:b/>
                <w:i w:val="0"/>
                <w:color w:val="000000"/>
                <w:kern w:val="0"/>
                <w:sz w:val="20"/>
                <w:szCs w:val="20"/>
                <w:u w:val="none"/>
                <w:lang w:val="en-US" w:eastAsia="zh-CN" w:bidi="ar"/>
              </w:rPr>
              <w:t>15,712,971.14</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nil"/>
              <w:right w:val="single" w:color="000000" w:sz="4" w:space="0"/>
            </w:tcBorders>
            <w:noWrap w:val="0"/>
            <w:vAlign w:val="center"/>
          </w:tcPr>
          <w:p>
            <w:pPr>
              <w:keepNext w:val="0"/>
              <w:keepLines w:val="0"/>
              <w:widowControl/>
              <w:suppressLineNumbers w:val="0"/>
              <w:jc w:val="left"/>
              <w:textAlignment w:val="center"/>
              <w:rPr>
                <w:rFonts w:ascii="宋体" w:hAnsi="宋体" w:eastAsia="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21201</w:t>
            </w:r>
          </w:p>
        </w:tc>
        <w:tc>
          <w:tcPr>
            <w:tcW w:w="2947" w:type="dxa"/>
            <w:tcBorders>
              <w:top w:val="nil"/>
              <w:left w:val="nil"/>
              <w:bottom w:val="nil"/>
              <w:right w:val="single" w:color="000000" w:sz="4" w:space="0"/>
            </w:tcBorders>
            <w:noWrap w:val="0"/>
            <w:vAlign w:val="center"/>
          </w:tcPr>
          <w:p>
            <w:pPr>
              <w:keepNext w:val="0"/>
              <w:keepLines w:val="0"/>
              <w:widowControl/>
              <w:suppressLineNumbers w:val="0"/>
              <w:jc w:val="left"/>
              <w:textAlignment w:val="center"/>
              <w:rPr>
                <w:rFonts w:ascii="宋体" w:hAnsi="宋体" w:eastAsia="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城乡社区管理事务</w:t>
            </w:r>
          </w:p>
        </w:tc>
        <w:tc>
          <w:tcPr>
            <w:tcW w:w="1842" w:type="dxa"/>
            <w:tcBorders>
              <w:top w:val="nil"/>
              <w:left w:val="nil"/>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17,287,263.21</w:t>
            </w:r>
          </w:p>
        </w:tc>
        <w:tc>
          <w:tcPr>
            <w:tcW w:w="1700" w:type="dxa"/>
            <w:gridSpan w:val="2"/>
            <w:tcBorders>
              <w:top w:val="nil"/>
              <w:left w:val="nil"/>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17,287,263.21</w:t>
            </w:r>
          </w:p>
        </w:tc>
        <w:tc>
          <w:tcPr>
            <w:tcW w:w="1701" w:type="dxa"/>
            <w:tcBorders>
              <w:top w:val="nil"/>
              <w:left w:val="nil"/>
              <w:bottom w:val="nil"/>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2120101</w:t>
            </w:r>
          </w:p>
        </w:tc>
        <w:tc>
          <w:tcPr>
            <w:tcW w:w="2947"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84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17,287,263.21</w:t>
            </w:r>
          </w:p>
        </w:tc>
        <w:tc>
          <w:tcPr>
            <w:tcW w:w="1700"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17,287,263.21</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21299</w:t>
            </w:r>
          </w:p>
        </w:tc>
        <w:tc>
          <w:tcPr>
            <w:tcW w:w="2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其他城乡社区支出</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15,712,971.14</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b/>
                <w:i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rPr>
            </w:pPr>
            <w:r>
              <w:rPr>
                <w:rFonts w:hint="eastAsia" w:ascii="宋体" w:hAnsi="宋体" w:eastAsia="宋体" w:cs="宋体"/>
                <w:b/>
                <w:i w:val="0"/>
                <w:color w:val="000000"/>
                <w:kern w:val="0"/>
                <w:sz w:val="20"/>
                <w:szCs w:val="20"/>
                <w:u w:val="none"/>
                <w:lang w:val="en-US" w:eastAsia="zh-CN" w:bidi="ar"/>
              </w:rPr>
              <w:t>15,712,971.14</w:t>
            </w:r>
          </w:p>
        </w:tc>
      </w:tr>
      <w:tr>
        <w:tblPrEx>
          <w:tblCellMar>
            <w:top w:w="0" w:type="dxa"/>
            <w:left w:w="108" w:type="dxa"/>
            <w:bottom w:w="0" w:type="dxa"/>
            <w:right w:w="108" w:type="dxa"/>
          </w:tblCellMar>
        </w:tblPrEx>
        <w:trPr>
          <w:trHeight w:val="288" w:hRule="atLeast"/>
        </w:trPr>
        <w:tc>
          <w:tcPr>
            <w:tcW w:w="137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2129999</w:t>
            </w:r>
          </w:p>
        </w:tc>
        <w:tc>
          <w:tcPr>
            <w:tcW w:w="2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其他城乡社区支出</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15,712,971.14</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15,712,971.14</w:t>
            </w:r>
          </w:p>
        </w:tc>
      </w:tr>
      <w:tr>
        <w:tblPrEx>
          <w:tblCellMar>
            <w:top w:w="0" w:type="dxa"/>
            <w:left w:w="108" w:type="dxa"/>
            <w:bottom w:w="0" w:type="dxa"/>
            <w:right w:w="108" w:type="dxa"/>
          </w:tblCellMar>
        </w:tblPrEx>
        <w:trPr>
          <w:trHeight w:val="288" w:hRule="atLeast"/>
        </w:trPr>
        <w:tc>
          <w:tcPr>
            <w:tcW w:w="137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221</w:t>
            </w:r>
          </w:p>
        </w:tc>
        <w:tc>
          <w:tcPr>
            <w:tcW w:w="2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住房保障支出</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0"/>
                <w:szCs w:val="20"/>
                <w:u w:val="none"/>
                <w:lang w:val="en-US" w:eastAsia="zh-CN" w:bidi="ar"/>
              </w:rPr>
              <w:t>4,005,393.96</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0"/>
                <w:szCs w:val="20"/>
                <w:u w:val="none"/>
                <w:lang w:val="en-US" w:eastAsia="zh-CN" w:bidi="ar"/>
              </w:rPr>
              <w:t>4,005,393.96</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22102</w:t>
            </w:r>
          </w:p>
        </w:tc>
        <w:tc>
          <w:tcPr>
            <w:tcW w:w="2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住房改革支出</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0"/>
                <w:szCs w:val="20"/>
                <w:u w:val="none"/>
                <w:lang w:val="en-US" w:eastAsia="zh-CN" w:bidi="ar"/>
              </w:rPr>
              <w:t>4,005,393.96</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0"/>
                <w:szCs w:val="20"/>
                <w:u w:val="none"/>
                <w:lang w:val="en-US" w:eastAsia="zh-CN" w:bidi="ar"/>
              </w:rPr>
              <w:t>4,005,393.96</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2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住房公积金</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2,003,526.96</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2,003,526.96</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2210202</w:t>
            </w:r>
          </w:p>
        </w:tc>
        <w:tc>
          <w:tcPr>
            <w:tcW w:w="2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提租补贴</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8,580.00</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8,580.00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2210203</w:t>
            </w:r>
          </w:p>
        </w:tc>
        <w:tc>
          <w:tcPr>
            <w:tcW w:w="2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购房补贴</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1,993,287.00</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1,993,287.00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bl>
    <w:p>
      <w:pPr>
        <w:rPr>
          <w:rFonts w:hint="eastAsia" w:ascii="黑体" w:hAnsi="黑体" w:eastAsia="黑体"/>
        </w:rPr>
      </w:pPr>
      <w:r>
        <w:rPr>
          <w:rFonts w:hint="eastAsia" w:ascii="黑体" w:hAnsi="黑体" w:eastAsia="黑体"/>
        </w:rPr>
        <w:t>表</w:t>
      </w:r>
      <w:r>
        <w:rPr>
          <w:rFonts w:hint="eastAsia" w:ascii="黑体" w:hAnsi="黑体" w:eastAsia="黑体"/>
          <w:lang w:val="en-US" w:eastAsia="zh-CN"/>
        </w:rPr>
        <w:t>8</w:t>
      </w:r>
      <w:r>
        <w:rPr>
          <w:rFonts w:hint="eastAsia" w:ascii="黑体" w:hAnsi="黑体" w:eastAsia="黑体"/>
        </w:rPr>
        <w:t>：</w:t>
      </w:r>
    </w:p>
    <w:p>
      <w:pPr>
        <w:rPr>
          <w:rFonts w:hint="eastAsia" w:ascii="黑体" w:hAnsi="黑体" w:eastAsia="黑体"/>
        </w:rPr>
      </w:pPr>
    </w:p>
    <w:p>
      <w:pPr>
        <w:tabs>
          <w:tab w:val="center" w:pos="6979"/>
        </w:tabs>
        <w:jc w:val="center"/>
        <w:rPr>
          <w:rFonts w:hint="eastAsia" w:ascii="楷体_GB2312" w:hAnsi="宋体" w:eastAsia="楷体_GB2312"/>
          <w:b/>
          <w:sz w:val="36"/>
          <w:szCs w:val="36"/>
        </w:rPr>
      </w:pPr>
      <w:r>
        <w:rPr>
          <w:rFonts w:hint="eastAsia" w:ascii="楷体_GB2312" w:hAnsi="宋体" w:eastAsia="楷体_GB2312"/>
          <w:b/>
          <w:sz w:val="36"/>
          <w:szCs w:val="36"/>
          <w:lang w:val="en-US" w:eastAsia="zh-CN"/>
        </w:rPr>
        <w:t>2022</w:t>
      </w:r>
      <w:r>
        <w:rPr>
          <w:rFonts w:hint="eastAsia" w:ascii="楷体_GB2312" w:hAnsi="宋体" w:eastAsia="楷体_GB2312"/>
          <w:b/>
          <w:sz w:val="36"/>
          <w:szCs w:val="36"/>
        </w:rPr>
        <w:t>年一般公共预算财政拨款基本支出决算表</w:t>
      </w:r>
    </w:p>
    <w:p>
      <w:pPr>
        <w:tabs>
          <w:tab w:val="center" w:pos="6979"/>
        </w:tabs>
        <w:jc w:val="left"/>
        <w:rPr>
          <w:rFonts w:ascii="宋体" w:eastAsia="宋体"/>
          <w:sz w:val="24"/>
          <w:szCs w:val="24"/>
        </w:rPr>
      </w:pPr>
      <w:r>
        <w:rPr>
          <w:rFonts w:hint="eastAsia" w:ascii="宋体" w:hAnsi="宋体" w:eastAsia="宋体"/>
          <w:sz w:val="24"/>
          <w:szCs w:val="24"/>
        </w:rPr>
        <w:t xml:space="preserve">单位名称：西城区城市管理指挥中心                单位：元      </w:t>
      </w:r>
    </w:p>
    <w:tbl>
      <w:tblPr>
        <w:tblStyle w:val="6"/>
        <w:tblW w:w="8346" w:type="dxa"/>
        <w:tblInd w:w="0" w:type="dxa"/>
        <w:tblLayout w:type="fixed"/>
        <w:tblCellMar>
          <w:top w:w="0" w:type="dxa"/>
          <w:left w:w="108" w:type="dxa"/>
          <w:bottom w:w="0" w:type="dxa"/>
          <w:right w:w="108" w:type="dxa"/>
        </w:tblCellMar>
      </w:tblPr>
      <w:tblGrid>
        <w:gridCol w:w="1214"/>
        <w:gridCol w:w="3695"/>
        <w:gridCol w:w="3437"/>
      </w:tblGrid>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eastAsia="宋体" w:cs="宋体"/>
                <w:b/>
                <w:kern w:val="0"/>
                <w:sz w:val="22"/>
                <w:szCs w:val="22"/>
              </w:rPr>
            </w:pPr>
            <w:r>
              <w:rPr>
                <w:rFonts w:hint="eastAsia" w:ascii="宋体" w:hAnsi="宋体" w:eastAsia="宋体" w:cs="宋体"/>
                <w:b/>
                <w:bCs/>
                <w:kern w:val="0"/>
                <w:sz w:val="22"/>
                <w:szCs w:val="22"/>
              </w:rPr>
              <w:t>科目编码</w:t>
            </w:r>
          </w:p>
        </w:tc>
        <w:tc>
          <w:tcPr>
            <w:tcW w:w="3695" w:type="dxa"/>
            <w:tcBorders>
              <w:top w:val="single" w:color="auto" w:sz="4" w:space="0"/>
              <w:left w:val="nil"/>
              <w:bottom w:val="single" w:color="auto" w:sz="4" w:space="0"/>
              <w:right w:val="single" w:color="auto" w:sz="4" w:space="0"/>
            </w:tcBorders>
            <w:noWrap w:val="0"/>
            <w:vAlign w:val="center"/>
          </w:tcPr>
          <w:p>
            <w:pPr>
              <w:widowControl/>
              <w:jc w:val="center"/>
              <w:rPr>
                <w:rFonts w:ascii="宋体" w:eastAsia="宋体" w:cs="宋体"/>
                <w:b/>
                <w:kern w:val="0"/>
                <w:sz w:val="22"/>
                <w:szCs w:val="22"/>
              </w:rPr>
            </w:pPr>
            <w:r>
              <w:rPr>
                <w:rFonts w:hint="eastAsia" w:ascii="宋体" w:hAnsi="宋体" w:eastAsia="宋体" w:cs="宋体"/>
                <w:b/>
                <w:kern w:val="0"/>
                <w:sz w:val="22"/>
                <w:szCs w:val="22"/>
              </w:rPr>
              <w:t>科目名称（款级）</w:t>
            </w:r>
          </w:p>
        </w:tc>
        <w:tc>
          <w:tcPr>
            <w:tcW w:w="3437" w:type="dxa"/>
            <w:tcBorders>
              <w:top w:val="single" w:color="auto" w:sz="4" w:space="0"/>
              <w:left w:val="nil"/>
              <w:bottom w:val="single" w:color="auto" w:sz="4" w:space="0"/>
              <w:right w:val="single" w:color="auto" w:sz="4" w:space="0"/>
            </w:tcBorders>
            <w:noWrap w:val="0"/>
            <w:vAlign w:val="center"/>
          </w:tcPr>
          <w:p>
            <w:pPr>
              <w:widowControl/>
              <w:jc w:val="center"/>
              <w:rPr>
                <w:rFonts w:ascii="宋体" w:eastAsia="宋体" w:cs="宋体"/>
                <w:b/>
                <w:kern w:val="0"/>
                <w:sz w:val="22"/>
                <w:szCs w:val="22"/>
              </w:rPr>
            </w:pPr>
            <w:r>
              <w:rPr>
                <w:rFonts w:hint="eastAsia" w:ascii="宋体" w:hAnsi="宋体" w:eastAsia="宋体" w:cs="宋体"/>
                <w:b/>
                <w:kern w:val="0"/>
                <w:sz w:val="22"/>
                <w:szCs w:val="22"/>
              </w:rPr>
              <w:t>一般公共预算财政拨款支出</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b/>
                <w:kern w:val="0"/>
                <w:sz w:val="22"/>
                <w:szCs w:val="22"/>
              </w:rPr>
            </w:pPr>
            <w:r>
              <w:rPr>
                <w:rFonts w:hint="eastAsia" w:ascii="宋体" w:hAnsi="宋体" w:eastAsia="宋体" w:cs="宋体"/>
                <w:i w:val="0"/>
                <w:color w:val="000000"/>
                <w:kern w:val="0"/>
                <w:sz w:val="22"/>
                <w:szCs w:val="22"/>
                <w:u w:val="none"/>
                <w:lang w:val="en-US" w:eastAsia="zh-CN" w:bidi="ar"/>
              </w:rPr>
              <w:t>301</w:t>
            </w:r>
          </w:p>
        </w:tc>
        <w:tc>
          <w:tcPr>
            <w:tcW w:w="36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b/>
                <w:kern w:val="0"/>
                <w:sz w:val="22"/>
                <w:szCs w:val="22"/>
              </w:rPr>
            </w:pPr>
            <w:r>
              <w:rPr>
                <w:rFonts w:hint="eastAsia" w:ascii="宋体" w:hAnsi="宋体" w:eastAsia="宋体" w:cs="宋体"/>
                <w:i w:val="0"/>
                <w:color w:val="000000"/>
                <w:kern w:val="0"/>
                <w:sz w:val="22"/>
                <w:szCs w:val="22"/>
                <w:u w:val="none"/>
                <w:lang w:val="en-US" w:eastAsia="zh-CN" w:bidi="ar"/>
              </w:rPr>
              <w:t>工资福利支出</w:t>
            </w:r>
          </w:p>
        </w:tc>
        <w:tc>
          <w:tcPr>
            <w:tcW w:w="3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28451180.84</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30101</w:t>
            </w:r>
          </w:p>
        </w:tc>
        <w:tc>
          <w:tcPr>
            <w:tcW w:w="3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基本工资</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3759501</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30102</w:t>
            </w:r>
          </w:p>
        </w:tc>
        <w:tc>
          <w:tcPr>
            <w:tcW w:w="3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津贴补贴</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13446443</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30103</w:t>
            </w:r>
          </w:p>
        </w:tc>
        <w:tc>
          <w:tcPr>
            <w:tcW w:w="3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奖金</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rPr>
              <w:t>2354867</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30104</w:t>
            </w:r>
          </w:p>
        </w:tc>
        <w:tc>
          <w:tcPr>
            <w:tcW w:w="3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其他社会保障缴费</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152701.42</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30107</w:t>
            </w:r>
          </w:p>
        </w:tc>
        <w:tc>
          <w:tcPr>
            <w:tcW w:w="3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绩效工资</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854721</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30108</w:t>
            </w:r>
          </w:p>
        </w:tc>
        <w:tc>
          <w:tcPr>
            <w:tcW w:w="3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机关事业单位基本养老保险缴费</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2213513.28</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30109</w:t>
            </w:r>
          </w:p>
        </w:tc>
        <w:tc>
          <w:tcPr>
            <w:tcW w:w="3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职业年金缴费</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1106756.64</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30110</w:t>
            </w:r>
          </w:p>
        </w:tc>
        <w:tc>
          <w:tcPr>
            <w:tcW w:w="3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职工基本医疗保险缴费</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2298479.54</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22"/>
                <w:szCs w:val="22"/>
                <w:lang w:val="en-US" w:eastAsia="zh-CN"/>
              </w:rPr>
            </w:pPr>
            <w:r>
              <w:rPr>
                <w:rFonts w:hint="eastAsia" w:ascii="宋体" w:hAnsi="宋体" w:eastAsia="宋体" w:cs="宋体"/>
                <w:i w:val="0"/>
                <w:color w:val="000000"/>
                <w:kern w:val="0"/>
                <w:sz w:val="22"/>
                <w:szCs w:val="22"/>
                <w:u w:val="none"/>
                <w:lang w:val="en-US" w:eastAsia="zh-CN" w:bidi="ar"/>
              </w:rPr>
              <w:t>30113</w:t>
            </w:r>
          </w:p>
        </w:tc>
        <w:tc>
          <w:tcPr>
            <w:tcW w:w="3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lang w:eastAsia="zh-CN"/>
              </w:rPr>
            </w:pPr>
            <w:r>
              <w:rPr>
                <w:rFonts w:hint="eastAsia" w:ascii="宋体" w:hAnsi="宋体" w:eastAsia="宋体" w:cs="宋体"/>
                <w:i w:val="0"/>
                <w:color w:val="000000"/>
                <w:kern w:val="0"/>
                <w:sz w:val="22"/>
                <w:szCs w:val="22"/>
                <w:u w:val="none"/>
                <w:lang w:val="en-US" w:eastAsia="zh-CN" w:bidi="ar"/>
              </w:rPr>
              <w:t>住房公积金</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2003526.96</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30199</w:t>
            </w:r>
          </w:p>
        </w:tc>
        <w:tc>
          <w:tcPr>
            <w:tcW w:w="3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其他工资福利支出</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260671</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22"/>
                <w:szCs w:val="22"/>
                <w:lang w:val="en-US" w:eastAsia="zh-CN"/>
              </w:rPr>
            </w:pPr>
            <w:r>
              <w:rPr>
                <w:rFonts w:hint="eastAsia" w:ascii="宋体" w:hAnsi="宋体" w:eastAsia="宋体" w:cs="宋体"/>
                <w:i w:val="0"/>
                <w:color w:val="000000"/>
                <w:kern w:val="0"/>
                <w:sz w:val="22"/>
                <w:szCs w:val="22"/>
                <w:u w:val="none"/>
                <w:lang w:val="en-US" w:eastAsia="zh-CN" w:bidi="ar"/>
              </w:rPr>
              <w:t>302</w:t>
            </w:r>
          </w:p>
        </w:tc>
        <w:tc>
          <w:tcPr>
            <w:tcW w:w="3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22"/>
                <w:szCs w:val="22"/>
                <w:lang w:val="en-US" w:eastAsia="zh-CN"/>
              </w:rPr>
            </w:pPr>
            <w:r>
              <w:rPr>
                <w:rFonts w:hint="eastAsia" w:ascii="宋体" w:hAnsi="宋体" w:eastAsia="宋体" w:cs="宋体"/>
                <w:i w:val="0"/>
                <w:color w:val="000000"/>
                <w:kern w:val="0"/>
                <w:sz w:val="22"/>
                <w:szCs w:val="22"/>
                <w:u w:val="none"/>
                <w:lang w:val="en-US" w:eastAsia="zh-CN" w:bidi="ar"/>
              </w:rPr>
              <w:t>商品和服务支出</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1059174.85</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b/>
                <w:kern w:val="0"/>
                <w:sz w:val="22"/>
                <w:szCs w:val="22"/>
              </w:rPr>
            </w:pPr>
            <w:r>
              <w:rPr>
                <w:rFonts w:hint="eastAsia" w:ascii="宋体" w:hAnsi="宋体" w:eastAsia="宋体" w:cs="宋体"/>
                <w:i w:val="0"/>
                <w:color w:val="000000"/>
                <w:kern w:val="0"/>
                <w:sz w:val="22"/>
                <w:szCs w:val="22"/>
                <w:u w:val="none"/>
                <w:lang w:val="en-US" w:eastAsia="zh-CN" w:bidi="ar"/>
              </w:rPr>
              <w:t>30201</w:t>
            </w:r>
          </w:p>
        </w:tc>
        <w:tc>
          <w:tcPr>
            <w:tcW w:w="3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b/>
                <w:kern w:val="0"/>
                <w:sz w:val="22"/>
                <w:szCs w:val="22"/>
              </w:rPr>
            </w:pPr>
            <w:r>
              <w:rPr>
                <w:rFonts w:hint="eastAsia" w:ascii="宋体" w:hAnsi="宋体" w:eastAsia="宋体" w:cs="宋体"/>
                <w:i w:val="0"/>
                <w:color w:val="000000"/>
                <w:kern w:val="0"/>
                <w:sz w:val="22"/>
                <w:szCs w:val="22"/>
                <w:u w:val="none"/>
                <w:lang w:val="en-US" w:eastAsia="zh-CN" w:bidi="ar"/>
              </w:rPr>
              <w:t>办公费</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164411.02</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30202</w:t>
            </w:r>
          </w:p>
        </w:tc>
        <w:tc>
          <w:tcPr>
            <w:tcW w:w="3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印刷费</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30207</w:t>
            </w:r>
          </w:p>
        </w:tc>
        <w:tc>
          <w:tcPr>
            <w:tcW w:w="3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邮电费</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30211</w:t>
            </w:r>
          </w:p>
        </w:tc>
        <w:tc>
          <w:tcPr>
            <w:tcW w:w="36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差旅费</w:t>
            </w:r>
          </w:p>
        </w:tc>
        <w:tc>
          <w:tcPr>
            <w:tcW w:w="3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30213</w:t>
            </w:r>
          </w:p>
        </w:tc>
        <w:tc>
          <w:tcPr>
            <w:tcW w:w="36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维修（护）费</w:t>
            </w:r>
          </w:p>
        </w:tc>
        <w:tc>
          <w:tcPr>
            <w:tcW w:w="3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7182</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30226</w:t>
            </w:r>
          </w:p>
        </w:tc>
        <w:tc>
          <w:tcPr>
            <w:tcW w:w="36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劳务费</w:t>
            </w:r>
          </w:p>
        </w:tc>
        <w:tc>
          <w:tcPr>
            <w:tcW w:w="3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30227</w:t>
            </w:r>
          </w:p>
        </w:tc>
        <w:tc>
          <w:tcPr>
            <w:tcW w:w="36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委托业务费</w:t>
            </w:r>
          </w:p>
        </w:tc>
        <w:tc>
          <w:tcPr>
            <w:tcW w:w="3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30228</w:t>
            </w:r>
          </w:p>
        </w:tc>
        <w:tc>
          <w:tcPr>
            <w:tcW w:w="36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工会经费</w:t>
            </w:r>
          </w:p>
        </w:tc>
        <w:tc>
          <w:tcPr>
            <w:tcW w:w="3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264059.52</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30229</w:t>
            </w:r>
          </w:p>
        </w:tc>
        <w:tc>
          <w:tcPr>
            <w:tcW w:w="36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福利费</w:t>
            </w:r>
          </w:p>
        </w:tc>
        <w:tc>
          <w:tcPr>
            <w:tcW w:w="3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308286.34</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30239</w:t>
            </w:r>
          </w:p>
        </w:tc>
        <w:tc>
          <w:tcPr>
            <w:tcW w:w="36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税金及附加费用</w:t>
            </w:r>
          </w:p>
        </w:tc>
        <w:tc>
          <w:tcPr>
            <w:tcW w:w="3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30299</w:t>
            </w:r>
          </w:p>
        </w:tc>
        <w:tc>
          <w:tcPr>
            <w:tcW w:w="36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其他商品和服务支出</w:t>
            </w:r>
          </w:p>
        </w:tc>
        <w:tc>
          <w:tcPr>
            <w:tcW w:w="3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315235.97</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b/>
                <w:kern w:val="0"/>
                <w:sz w:val="22"/>
                <w:szCs w:val="22"/>
              </w:rPr>
            </w:pPr>
            <w:r>
              <w:rPr>
                <w:rFonts w:hint="eastAsia" w:ascii="宋体" w:hAnsi="宋体" w:eastAsia="宋体" w:cs="宋体"/>
                <w:i w:val="0"/>
                <w:color w:val="000000"/>
                <w:kern w:val="0"/>
                <w:sz w:val="22"/>
                <w:szCs w:val="22"/>
                <w:u w:val="none"/>
                <w:lang w:val="en-US" w:eastAsia="zh-CN" w:bidi="ar"/>
              </w:rPr>
              <w:t>303</w:t>
            </w:r>
          </w:p>
        </w:tc>
        <w:tc>
          <w:tcPr>
            <w:tcW w:w="36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b/>
                <w:kern w:val="0"/>
                <w:sz w:val="22"/>
                <w:szCs w:val="22"/>
              </w:rPr>
            </w:pPr>
            <w:r>
              <w:rPr>
                <w:rFonts w:hint="eastAsia" w:ascii="宋体" w:hAnsi="宋体" w:eastAsia="宋体" w:cs="宋体"/>
                <w:i w:val="0"/>
                <w:color w:val="000000"/>
                <w:kern w:val="0"/>
                <w:sz w:val="22"/>
                <w:szCs w:val="22"/>
                <w:u w:val="none"/>
                <w:lang w:val="en-US" w:eastAsia="zh-CN" w:bidi="ar"/>
              </w:rPr>
              <w:t>对个人和家庭的补助</w:t>
            </w:r>
          </w:p>
        </w:tc>
        <w:tc>
          <w:tcPr>
            <w:tcW w:w="3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166275</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30302</w:t>
            </w:r>
          </w:p>
        </w:tc>
        <w:tc>
          <w:tcPr>
            <w:tcW w:w="36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退休费</w:t>
            </w:r>
          </w:p>
        </w:tc>
        <w:tc>
          <w:tcPr>
            <w:tcW w:w="3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115880</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30309</w:t>
            </w:r>
          </w:p>
        </w:tc>
        <w:tc>
          <w:tcPr>
            <w:tcW w:w="36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奖励金</w:t>
            </w:r>
          </w:p>
        </w:tc>
        <w:tc>
          <w:tcPr>
            <w:tcW w:w="3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835</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30399</w:t>
            </w:r>
          </w:p>
        </w:tc>
        <w:tc>
          <w:tcPr>
            <w:tcW w:w="36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其他对个人和家庭的补助</w:t>
            </w:r>
          </w:p>
        </w:tc>
        <w:tc>
          <w:tcPr>
            <w:tcW w:w="3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49560</w:t>
            </w:r>
          </w:p>
        </w:tc>
      </w:tr>
    </w:tbl>
    <w:p>
      <w:pPr>
        <w:tabs>
          <w:tab w:val="center" w:pos="6979"/>
        </w:tabs>
        <w:rPr>
          <w:rFonts w:ascii="仿宋_GB2312"/>
        </w:rPr>
      </w:pPr>
    </w:p>
    <w:p>
      <w:pPr>
        <w:jc w:val="center"/>
        <w:rPr>
          <w:rFonts w:ascii="仿宋_GB2312" w:eastAsia="宋体"/>
          <w:b/>
          <w:sz w:val="44"/>
          <w:szCs w:val="44"/>
        </w:rPr>
      </w:pPr>
    </w:p>
    <w:p>
      <w:pPr>
        <w:rPr>
          <w:rFonts w:hint="eastAsia" w:ascii="方正小标宋简体" w:hAnsi="宋体" w:eastAsia="方正小标宋简体"/>
          <w:sz w:val="36"/>
          <w:szCs w:val="36"/>
          <w:lang w:val="en-US" w:eastAsia="zh-CN"/>
        </w:rPr>
      </w:pPr>
      <w:r>
        <w:rPr>
          <w:rFonts w:hint="eastAsia" w:ascii="黑体" w:hAnsi="黑体" w:eastAsia="黑体"/>
          <w:sz w:val="30"/>
          <w:szCs w:val="30"/>
        </w:rPr>
        <w:t>表</w:t>
      </w:r>
      <w:r>
        <w:rPr>
          <w:rFonts w:hint="eastAsia" w:ascii="黑体" w:hAnsi="黑体" w:eastAsia="黑体"/>
          <w:sz w:val="30"/>
          <w:szCs w:val="30"/>
          <w:lang w:val="en-US" w:eastAsia="zh-CN"/>
        </w:rPr>
        <w:t>9</w:t>
      </w:r>
      <w:r>
        <w:rPr>
          <w:rFonts w:hint="eastAsia" w:ascii="黑体" w:hAnsi="黑体" w:eastAsia="黑体"/>
          <w:sz w:val="30"/>
          <w:szCs w:val="30"/>
        </w:rPr>
        <w:t>：</w:t>
      </w:r>
    </w:p>
    <w:p>
      <w:pPr>
        <w:jc w:val="center"/>
        <w:rPr>
          <w:rFonts w:hint="eastAsia" w:ascii="方正小标宋简体" w:hAnsi="宋体" w:eastAsia="方正小标宋简体"/>
          <w:sz w:val="36"/>
          <w:szCs w:val="36"/>
        </w:rPr>
      </w:pPr>
      <w:r>
        <w:rPr>
          <w:rFonts w:hint="eastAsia" w:ascii="方正小标宋简体" w:hAnsi="宋体" w:eastAsia="方正小标宋简体"/>
          <w:sz w:val="36"/>
          <w:szCs w:val="36"/>
          <w:lang w:val="en-US" w:eastAsia="zh-CN"/>
        </w:rPr>
        <w:t>2022</w:t>
      </w:r>
      <w:r>
        <w:rPr>
          <w:rFonts w:hint="eastAsia" w:ascii="方正小标宋简体" w:hAnsi="宋体" w:eastAsia="方正小标宋简体"/>
          <w:sz w:val="36"/>
          <w:szCs w:val="36"/>
        </w:rPr>
        <w:t>政府性基金</w:t>
      </w:r>
      <w:r>
        <w:rPr>
          <w:rFonts w:hint="eastAsia" w:ascii="方正小标宋简体" w:hAnsi="宋体" w:eastAsia="方正小标宋简体"/>
          <w:sz w:val="36"/>
          <w:szCs w:val="36"/>
          <w:lang w:eastAsia="zh-CN"/>
        </w:rPr>
        <w:t>预算财政拨款收支情况</w:t>
      </w:r>
      <w:r>
        <w:rPr>
          <w:rFonts w:hint="eastAsia" w:ascii="方正小标宋简体" w:hAnsi="宋体" w:eastAsia="方正小标宋简体"/>
          <w:sz w:val="36"/>
          <w:szCs w:val="36"/>
        </w:rPr>
        <w:t>表</w:t>
      </w:r>
    </w:p>
    <w:p>
      <w:pPr>
        <w:jc w:val="center"/>
        <w:rPr>
          <w:rFonts w:hint="eastAsia" w:ascii="方正小标宋简体" w:hAnsi="宋体" w:eastAsia="方正小标宋简体"/>
          <w:sz w:val="36"/>
          <w:szCs w:val="36"/>
        </w:rPr>
      </w:pPr>
    </w:p>
    <w:p>
      <w:pPr>
        <w:jc w:val="left"/>
        <w:rPr>
          <w:rFonts w:hint="eastAsia" w:ascii="楷体_GB2312" w:hAnsi="宋体" w:eastAsia="楷体_GB2312"/>
          <w:sz w:val="24"/>
          <w:szCs w:val="24"/>
        </w:rPr>
      </w:pPr>
      <w:r>
        <w:rPr>
          <w:rFonts w:hint="eastAsia" w:ascii="楷体_GB2312" w:hAnsi="宋体" w:eastAsia="楷体_GB2312"/>
          <w:sz w:val="24"/>
          <w:szCs w:val="24"/>
        </w:rPr>
        <w:t xml:space="preserve">单位名称：西城区城市管理指挥中心          </w:t>
      </w:r>
      <w:r>
        <w:rPr>
          <w:rFonts w:hint="eastAsia" w:ascii="楷体_GB2312" w:hAnsi="宋体" w:eastAsia="楷体_GB2312"/>
          <w:sz w:val="24"/>
          <w:szCs w:val="24"/>
          <w:lang w:val="en-US" w:eastAsia="zh-CN"/>
        </w:rPr>
        <w:t xml:space="preserve">                  </w:t>
      </w:r>
      <w:r>
        <w:rPr>
          <w:rFonts w:hint="eastAsia" w:ascii="楷体_GB2312" w:hAnsi="宋体" w:eastAsia="楷体_GB2312"/>
          <w:sz w:val="24"/>
          <w:szCs w:val="24"/>
        </w:rPr>
        <w:t>单位：元</w:t>
      </w:r>
    </w:p>
    <w:p>
      <w:pPr>
        <w:jc w:val="left"/>
        <w:rPr>
          <w:rFonts w:hint="eastAsia" w:ascii="楷体_GB2312" w:hAnsi="宋体" w:eastAsia="楷体_GB2312"/>
          <w:sz w:val="24"/>
          <w:szCs w:val="24"/>
        </w:rPr>
      </w:pPr>
    </w:p>
    <w:tbl>
      <w:tblPr>
        <w:tblStyle w:val="6"/>
        <w:tblW w:w="0" w:type="auto"/>
        <w:tblInd w:w="-550" w:type="dxa"/>
        <w:tblLayout w:type="fixed"/>
        <w:tblCellMar>
          <w:top w:w="0" w:type="dxa"/>
          <w:left w:w="108" w:type="dxa"/>
          <w:bottom w:w="0" w:type="dxa"/>
          <w:right w:w="108" w:type="dxa"/>
        </w:tblCellMar>
      </w:tblPr>
      <w:tblGrid>
        <w:gridCol w:w="1548"/>
        <w:gridCol w:w="3525"/>
        <w:gridCol w:w="1365"/>
        <w:gridCol w:w="1462"/>
        <w:gridCol w:w="1688"/>
      </w:tblGrid>
      <w:tr>
        <w:tblPrEx>
          <w:tblCellMar>
            <w:top w:w="0" w:type="dxa"/>
            <w:left w:w="108" w:type="dxa"/>
            <w:bottom w:w="0" w:type="dxa"/>
            <w:right w:w="108" w:type="dxa"/>
          </w:tblCellMar>
        </w:tblPrEx>
        <w:trPr>
          <w:trHeight w:val="69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4"/>
                <w:szCs w:val="24"/>
              </w:rPr>
              <w:t>科目编码</w:t>
            </w:r>
          </w:p>
        </w:tc>
        <w:tc>
          <w:tcPr>
            <w:tcW w:w="352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4"/>
                <w:szCs w:val="24"/>
              </w:rPr>
              <w:t>科目名称（项级）</w:t>
            </w:r>
          </w:p>
        </w:tc>
        <w:tc>
          <w:tcPr>
            <w:tcW w:w="13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4"/>
                <w:szCs w:val="24"/>
              </w:rPr>
              <w:t>总计</w:t>
            </w:r>
          </w:p>
        </w:tc>
        <w:tc>
          <w:tcPr>
            <w:tcW w:w="146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4"/>
                <w:szCs w:val="24"/>
              </w:rPr>
              <w:t>基本支出</w:t>
            </w:r>
          </w:p>
        </w:tc>
        <w:tc>
          <w:tcPr>
            <w:tcW w:w="168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4"/>
                <w:szCs w:val="24"/>
              </w:rPr>
              <w:t>项目支出</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352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365"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p>
        </w:tc>
        <w:tc>
          <w:tcPr>
            <w:tcW w:w="1462"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p>
        </w:tc>
        <w:tc>
          <w:tcPr>
            <w:tcW w:w="168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352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365"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62"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8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352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365"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62"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8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352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18"/>
                <w:szCs w:val="18"/>
              </w:rPr>
            </w:pPr>
          </w:p>
        </w:tc>
        <w:tc>
          <w:tcPr>
            <w:tcW w:w="1365"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62"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8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p>
        </w:tc>
        <w:tc>
          <w:tcPr>
            <w:tcW w:w="352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p>
        </w:tc>
        <w:tc>
          <w:tcPr>
            <w:tcW w:w="1365"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62"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8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352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p>
        </w:tc>
        <w:tc>
          <w:tcPr>
            <w:tcW w:w="136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62"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88"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p>
        </w:tc>
        <w:tc>
          <w:tcPr>
            <w:tcW w:w="352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p>
        </w:tc>
        <w:tc>
          <w:tcPr>
            <w:tcW w:w="136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62"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88"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5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6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62"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88"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5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6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62"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88"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5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6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62"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88"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5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6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62"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88"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5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6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62"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88"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bl>
    <w:p>
      <w:pPr>
        <w:rPr>
          <w:rFonts w:eastAsia="宋体"/>
          <w:sz w:val="21"/>
          <w:szCs w:val="24"/>
        </w:rPr>
      </w:pPr>
    </w:p>
    <w:p>
      <w:pPr>
        <w:rPr>
          <w:rFonts w:hint="eastAsia" w:ascii="仿宋_GB2312" w:eastAsia="仿宋_GB2312"/>
          <w:sz w:val="28"/>
          <w:szCs w:val="28"/>
        </w:rPr>
      </w:pPr>
      <w:r>
        <w:rPr>
          <w:rFonts w:hint="eastAsia" w:ascii="仿宋_GB2312" w:eastAsia="仿宋_GB2312"/>
          <w:sz w:val="28"/>
          <w:szCs w:val="28"/>
        </w:rPr>
        <w:t>注</w:t>
      </w:r>
      <w:r>
        <w:rPr>
          <w:rFonts w:hint="eastAsia" w:ascii="仿宋_GB2312" w:eastAsia="仿宋_GB2312"/>
          <w:sz w:val="28"/>
          <w:szCs w:val="28"/>
          <w:lang w:eastAsia="zh-CN"/>
        </w:rPr>
        <w:t>：</w:t>
      </w:r>
      <w:r>
        <w:rPr>
          <w:rFonts w:hint="eastAsia" w:ascii="仿宋_GB2312" w:eastAsia="仿宋_GB2312"/>
          <w:sz w:val="28"/>
          <w:szCs w:val="28"/>
        </w:rPr>
        <w:t>本部门因没有政府性基金收入，故没有数据。</w:t>
      </w:r>
    </w:p>
    <w:p>
      <w:pPr>
        <w:jc w:val="left"/>
        <w:rPr>
          <w:rFonts w:hint="eastAsia" w:ascii="黑体" w:hAnsi="黑体" w:eastAsia="黑体"/>
          <w:szCs w:val="28"/>
        </w:rPr>
      </w:pPr>
    </w:p>
    <w:p>
      <w:pPr>
        <w:jc w:val="left"/>
        <w:rPr>
          <w:rFonts w:hint="eastAsia" w:ascii="黑体" w:hAnsi="黑体" w:eastAsia="黑体"/>
          <w:szCs w:val="28"/>
        </w:rPr>
      </w:pPr>
    </w:p>
    <w:p>
      <w:pPr>
        <w:jc w:val="left"/>
        <w:rPr>
          <w:rFonts w:hint="eastAsia" w:ascii="黑体" w:hAnsi="黑体" w:eastAsia="黑体"/>
          <w:szCs w:val="28"/>
        </w:rPr>
      </w:pPr>
    </w:p>
    <w:p>
      <w:pPr>
        <w:jc w:val="left"/>
        <w:rPr>
          <w:rFonts w:hint="eastAsia" w:ascii="黑体" w:hAnsi="黑体" w:eastAsia="黑体"/>
          <w:szCs w:val="28"/>
        </w:rPr>
      </w:pPr>
    </w:p>
    <w:p>
      <w:pPr>
        <w:jc w:val="left"/>
        <w:rPr>
          <w:rFonts w:hint="eastAsia" w:ascii="黑体" w:hAnsi="黑体" w:eastAsia="黑体"/>
          <w:szCs w:val="28"/>
        </w:rPr>
      </w:pPr>
    </w:p>
    <w:p>
      <w:pPr>
        <w:jc w:val="left"/>
        <w:rPr>
          <w:rFonts w:hint="eastAsia" w:ascii="黑体" w:hAnsi="黑体" w:eastAsia="黑体"/>
          <w:szCs w:val="28"/>
        </w:rPr>
      </w:pPr>
      <w:r>
        <w:rPr>
          <w:rFonts w:hint="eastAsia" w:ascii="黑体" w:hAnsi="黑体" w:eastAsia="黑体"/>
          <w:szCs w:val="28"/>
        </w:rPr>
        <w:t>表</w:t>
      </w:r>
      <w:r>
        <w:rPr>
          <w:rFonts w:hint="eastAsia" w:ascii="黑体" w:hAnsi="黑体" w:eastAsia="黑体"/>
          <w:szCs w:val="28"/>
          <w:lang w:val="en-US" w:eastAsia="zh-CN"/>
        </w:rPr>
        <w:t>10</w:t>
      </w:r>
      <w:r>
        <w:rPr>
          <w:rFonts w:hint="eastAsia" w:ascii="黑体" w:hAnsi="黑体" w:eastAsia="黑体"/>
          <w:szCs w:val="28"/>
        </w:rPr>
        <w:t>：</w:t>
      </w:r>
    </w:p>
    <w:p>
      <w:pPr>
        <w:rPr>
          <w:rFonts w:eastAsia="宋体"/>
          <w:sz w:val="21"/>
          <w:szCs w:val="24"/>
        </w:rPr>
      </w:pPr>
    </w:p>
    <w:p>
      <w:pPr>
        <w:jc w:val="center"/>
        <w:rPr>
          <w:rFonts w:ascii="方正小标宋简体" w:hAnsi="宋体" w:eastAsia="方正小标宋简体"/>
          <w:sz w:val="36"/>
          <w:szCs w:val="36"/>
        </w:rPr>
      </w:pPr>
      <w:r>
        <w:rPr>
          <w:rFonts w:hint="eastAsia" w:ascii="方正小标宋简体" w:hAnsi="宋体" w:eastAsia="方正小标宋简体"/>
          <w:sz w:val="36"/>
          <w:szCs w:val="36"/>
          <w:lang w:val="en-US" w:eastAsia="zh-CN"/>
        </w:rPr>
        <w:t>2022</w:t>
      </w:r>
      <w:r>
        <w:rPr>
          <w:rFonts w:hint="eastAsia" w:ascii="方正小标宋简体" w:hAnsi="宋体" w:eastAsia="方正小标宋简体"/>
          <w:sz w:val="36"/>
          <w:szCs w:val="36"/>
        </w:rPr>
        <w:t>年政府性基金</w:t>
      </w:r>
      <w:r>
        <w:rPr>
          <w:rFonts w:hint="eastAsia" w:ascii="方正小标宋简体" w:hAnsi="宋体" w:eastAsia="方正小标宋简体"/>
          <w:sz w:val="36"/>
          <w:szCs w:val="36"/>
          <w:lang w:eastAsia="zh-CN"/>
        </w:rPr>
        <w:t>预算财政拨款基本支出情况</w:t>
      </w:r>
      <w:r>
        <w:rPr>
          <w:rFonts w:hint="eastAsia" w:ascii="方正小标宋简体" w:hAnsi="宋体" w:eastAsia="方正小标宋简体"/>
          <w:sz w:val="36"/>
          <w:szCs w:val="36"/>
        </w:rPr>
        <w:t>表</w:t>
      </w:r>
    </w:p>
    <w:p>
      <w:pPr>
        <w:jc w:val="left"/>
        <w:rPr>
          <w:rFonts w:ascii="楷体_GB2312" w:hAnsi="宋体" w:eastAsia="楷体_GB2312"/>
          <w:sz w:val="24"/>
          <w:szCs w:val="24"/>
        </w:rPr>
      </w:pPr>
      <w:r>
        <w:rPr>
          <w:rFonts w:hint="eastAsia" w:ascii="楷体_GB2312" w:hAnsi="宋体" w:eastAsia="楷体_GB2312"/>
          <w:sz w:val="24"/>
          <w:szCs w:val="24"/>
        </w:rPr>
        <w:t>单位名称：</w:t>
      </w:r>
      <w:r>
        <w:rPr>
          <w:rFonts w:hint="eastAsia" w:ascii="楷体_GB2312" w:hAnsi="宋体" w:eastAsia="楷体_GB2312"/>
          <w:sz w:val="24"/>
          <w:szCs w:val="24"/>
          <w:lang w:eastAsia="zh-CN"/>
        </w:rPr>
        <w:t xml:space="preserve">北京市西城区城市管理指挥中心 </w:t>
      </w:r>
      <w:r>
        <w:rPr>
          <w:rFonts w:hint="eastAsia" w:ascii="楷体_GB2312" w:hAnsi="宋体" w:eastAsia="楷体_GB2312"/>
          <w:sz w:val="24"/>
          <w:szCs w:val="24"/>
        </w:rPr>
        <w:t xml:space="preserve">      </w:t>
      </w:r>
      <w:r>
        <w:rPr>
          <w:rFonts w:hint="eastAsia" w:ascii="楷体_GB2312" w:hAnsi="宋体" w:eastAsia="楷体_GB2312"/>
          <w:sz w:val="24"/>
          <w:szCs w:val="24"/>
          <w:lang w:val="en-US" w:eastAsia="zh-CN"/>
        </w:rPr>
        <w:t xml:space="preserve">              </w:t>
      </w:r>
      <w:r>
        <w:rPr>
          <w:rFonts w:hint="eastAsia" w:ascii="楷体_GB2312" w:hAnsi="宋体" w:eastAsia="楷体_GB2312"/>
          <w:sz w:val="24"/>
          <w:szCs w:val="24"/>
        </w:rPr>
        <w:t xml:space="preserve">   单位：元</w:t>
      </w:r>
    </w:p>
    <w:tbl>
      <w:tblPr>
        <w:tblStyle w:val="6"/>
        <w:tblW w:w="9589" w:type="dxa"/>
        <w:tblInd w:w="0" w:type="dxa"/>
        <w:tblLayout w:type="fixed"/>
        <w:tblCellMar>
          <w:top w:w="0" w:type="dxa"/>
          <w:left w:w="108" w:type="dxa"/>
          <w:bottom w:w="0" w:type="dxa"/>
          <w:right w:w="108" w:type="dxa"/>
        </w:tblCellMar>
      </w:tblPr>
      <w:tblGrid>
        <w:gridCol w:w="1768"/>
        <w:gridCol w:w="3443"/>
        <w:gridCol w:w="3828"/>
      </w:tblGrid>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szCs w:val="24"/>
              </w:rPr>
            </w:pPr>
            <w:r>
              <w:rPr>
                <w:rFonts w:hint="eastAsia" w:ascii="宋体" w:hAnsi="宋体" w:cs="宋体"/>
                <w:kern w:val="0"/>
                <w:sz w:val="24"/>
                <w:szCs w:val="24"/>
              </w:rPr>
              <w:t>科目编码</w:t>
            </w:r>
          </w:p>
        </w:tc>
        <w:tc>
          <w:tcPr>
            <w:tcW w:w="3443"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4"/>
                <w:szCs w:val="24"/>
              </w:rPr>
            </w:pPr>
            <w:r>
              <w:rPr>
                <w:rFonts w:hint="eastAsia" w:ascii="宋体" w:hAnsi="宋体" w:cs="宋体"/>
                <w:kern w:val="0"/>
                <w:sz w:val="24"/>
                <w:szCs w:val="24"/>
              </w:rPr>
              <w:t>科目名称（款级）</w:t>
            </w:r>
          </w:p>
        </w:tc>
        <w:tc>
          <w:tcPr>
            <w:tcW w:w="382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4"/>
                <w:szCs w:val="24"/>
              </w:rPr>
            </w:pPr>
            <w:r>
              <w:rPr>
                <w:rFonts w:hint="eastAsia" w:ascii="宋体" w:hAnsi="宋体" w:cs="宋体"/>
                <w:kern w:val="0"/>
                <w:sz w:val="24"/>
                <w:szCs w:val="24"/>
              </w:rPr>
              <w:t>政府性基金预算财政拨款支出</w:t>
            </w: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Cs/>
                <w:kern w:val="0"/>
                <w:szCs w:val="21"/>
              </w:rPr>
            </w:pPr>
          </w:p>
        </w:tc>
        <w:tc>
          <w:tcPr>
            <w:tcW w:w="3443"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bCs/>
                <w:kern w:val="0"/>
                <w:szCs w:val="21"/>
              </w:rPr>
            </w:pPr>
          </w:p>
        </w:tc>
        <w:tc>
          <w:tcPr>
            <w:tcW w:w="3828" w:type="dxa"/>
            <w:tcBorders>
              <w:top w:val="single" w:color="auto" w:sz="4" w:space="0"/>
              <w:left w:val="nil"/>
              <w:bottom w:val="single" w:color="auto" w:sz="4" w:space="0"/>
              <w:right w:val="single" w:color="auto" w:sz="4" w:space="0"/>
            </w:tcBorders>
            <w:noWrap w:val="0"/>
            <w:vAlign w:val="center"/>
          </w:tcPr>
          <w:p>
            <w:pPr>
              <w:widowControl/>
              <w:jc w:val="right"/>
              <w:rPr>
                <w:rFonts w:ascii="宋体" w:cs="宋体"/>
                <w:b/>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jc w:val="right"/>
              <w:rPr>
                <w:rFonts w:asci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jc w:val="right"/>
              <w:rPr>
                <w:rFonts w:asci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ind w:firstLine="1320" w:firstLineChars="55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ind w:firstLine="1680" w:firstLineChars="70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Cs/>
                <w:kern w:val="0"/>
                <w:szCs w:val="21"/>
              </w:rPr>
            </w:pPr>
          </w:p>
        </w:tc>
        <w:tc>
          <w:tcPr>
            <w:tcW w:w="3443" w:type="dxa"/>
            <w:tcBorders>
              <w:top w:val="nil"/>
              <w:left w:val="nil"/>
              <w:bottom w:val="single" w:color="auto" w:sz="4" w:space="0"/>
              <w:right w:val="single" w:color="auto" w:sz="4" w:space="0"/>
            </w:tcBorders>
            <w:noWrap w:val="0"/>
            <w:vAlign w:val="center"/>
          </w:tcPr>
          <w:p>
            <w:pPr>
              <w:widowControl/>
              <w:rPr>
                <w:rFonts w:ascii="宋体" w:hAnsi="宋体" w:cs="宋体"/>
                <w:bCs/>
                <w:kern w:val="0"/>
                <w:szCs w:val="21"/>
              </w:rPr>
            </w:pPr>
          </w:p>
        </w:tc>
        <w:tc>
          <w:tcPr>
            <w:tcW w:w="3828" w:type="dxa"/>
            <w:tcBorders>
              <w:top w:val="nil"/>
              <w:left w:val="nil"/>
              <w:bottom w:val="single" w:color="auto" w:sz="4" w:space="0"/>
              <w:right w:val="single" w:color="auto" w:sz="4" w:space="0"/>
            </w:tcBorders>
            <w:noWrap w:val="0"/>
            <w:vAlign w:val="center"/>
          </w:tcPr>
          <w:p>
            <w:pPr>
              <w:widowControl/>
              <w:ind w:firstLine="1446" w:firstLineChars="600"/>
              <w:jc w:val="right"/>
              <w:rPr>
                <w:rFonts w:ascii="宋体" w:hAnsi="宋体" w:cs="宋体"/>
                <w:b/>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ind w:firstLine="1440" w:firstLineChars="60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ind w:firstLine="480" w:firstLineChars="20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ind w:firstLine="1680" w:firstLineChars="70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ind w:firstLine="420" w:firstLineChars="200"/>
              <w:rPr>
                <w:rFonts w:hint="eastAsia"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ind w:firstLine="1560" w:firstLineChars="650"/>
              <w:jc w:val="right"/>
              <w:rPr>
                <w:rFonts w:hint="eastAsia"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ind w:firstLine="480" w:firstLineChars="20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ind w:firstLine="1440" w:firstLineChars="60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ind w:firstLine="1320" w:firstLineChars="55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single" w:color="auto" w:sz="4" w:space="0"/>
              <w:left w:val="nil"/>
              <w:bottom w:val="single" w:color="auto" w:sz="4" w:space="0"/>
              <w:right w:val="single" w:color="auto" w:sz="4" w:space="0"/>
            </w:tcBorders>
            <w:noWrap w:val="0"/>
            <w:vAlign w:val="center"/>
          </w:tcPr>
          <w:p>
            <w:pPr>
              <w:widowControl/>
              <w:ind w:firstLine="1320" w:firstLineChars="55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Cs/>
                <w:kern w:val="0"/>
                <w:szCs w:val="21"/>
              </w:rPr>
            </w:pPr>
          </w:p>
        </w:tc>
        <w:tc>
          <w:tcPr>
            <w:tcW w:w="3443"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bCs/>
                <w:kern w:val="0"/>
                <w:szCs w:val="21"/>
              </w:rPr>
            </w:pPr>
          </w:p>
        </w:tc>
        <w:tc>
          <w:tcPr>
            <w:tcW w:w="3828" w:type="dxa"/>
            <w:tcBorders>
              <w:top w:val="single" w:color="auto" w:sz="4" w:space="0"/>
              <w:left w:val="nil"/>
              <w:bottom w:val="single" w:color="auto" w:sz="4" w:space="0"/>
              <w:right w:val="single" w:color="auto" w:sz="4" w:space="0"/>
            </w:tcBorders>
            <w:noWrap w:val="0"/>
            <w:vAlign w:val="center"/>
          </w:tcPr>
          <w:p>
            <w:pPr>
              <w:widowControl/>
              <w:jc w:val="right"/>
              <w:rPr>
                <w:rFonts w:ascii="宋体" w:hAnsi="宋体" w:cs="宋体"/>
                <w:b/>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single" w:color="auto" w:sz="4" w:space="0"/>
              <w:left w:val="nil"/>
              <w:bottom w:val="single" w:color="auto" w:sz="4" w:space="0"/>
              <w:right w:val="single" w:color="auto" w:sz="4" w:space="0"/>
            </w:tcBorders>
            <w:noWrap w:val="0"/>
            <w:vAlign w:val="center"/>
          </w:tcPr>
          <w:p>
            <w:pPr>
              <w:widowControl/>
              <w:ind w:firstLine="1320" w:firstLineChars="55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single" w:color="auto" w:sz="4" w:space="0"/>
              <w:left w:val="nil"/>
              <w:bottom w:val="single" w:color="auto" w:sz="4" w:space="0"/>
              <w:right w:val="single" w:color="auto" w:sz="4" w:space="0"/>
            </w:tcBorders>
            <w:noWrap w:val="0"/>
            <w:vAlign w:val="center"/>
          </w:tcPr>
          <w:p>
            <w:pPr>
              <w:widowControl/>
              <w:ind w:firstLine="1200" w:firstLineChars="50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single" w:color="auto" w:sz="4" w:space="0"/>
              <w:left w:val="nil"/>
              <w:bottom w:val="single" w:color="auto" w:sz="4" w:space="0"/>
              <w:right w:val="single" w:color="auto" w:sz="4" w:space="0"/>
            </w:tcBorders>
            <w:noWrap w:val="0"/>
            <w:vAlign w:val="center"/>
          </w:tcPr>
          <w:p>
            <w:pPr>
              <w:widowControl/>
              <w:ind w:firstLine="1560" w:firstLineChars="65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single" w:color="auto" w:sz="4" w:space="0"/>
              <w:left w:val="nil"/>
              <w:bottom w:val="single" w:color="auto" w:sz="4" w:space="0"/>
              <w:right w:val="single" w:color="auto" w:sz="4" w:space="0"/>
            </w:tcBorders>
            <w:noWrap w:val="0"/>
            <w:vAlign w:val="center"/>
          </w:tcPr>
          <w:p>
            <w:pPr>
              <w:widowControl/>
              <w:ind w:firstLine="1320" w:firstLineChars="55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single" w:color="auto" w:sz="4" w:space="0"/>
              <w:left w:val="nil"/>
              <w:bottom w:val="single" w:color="auto" w:sz="4" w:space="0"/>
              <w:right w:val="single" w:color="auto" w:sz="4" w:space="0"/>
            </w:tcBorders>
            <w:noWrap w:val="0"/>
            <w:vAlign w:val="center"/>
          </w:tcPr>
          <w:p>
            <w:pPr>
              <w:ind w:firstLine="420" w:firstLineChars="200"/>
              <w:rPr>
                <w:rFonts w:hint="eastAsia" w:ascii="宋体" w:hAnsi="宋体" w:cs="宋体"/>
                <w:kern w:val="0"/>
                <w:szCs w:val="21"/>
              </w:rPr>
            </w:pPr>
          </w:p>
        </w:tc>
        <w:tc>
          <w:tcPr>
            <w:tcW w:w="3828" w:type="dxa"/>
            <w:tcBorders>
              <w:top w:val="single" w:color="auto" w:sz="4" w:space="0"/>
              <w:left w:val="nil"/>
              <w:bottom w:val="single" w:color="auto" w:sz="4" w:space="0"/>
              <w:right w:val="single" w:color="auto" w:sz="4" w:space="0"/>
            </w:tcBorders>
            <w:noWrap w:val="0"/>
            <w:vAlign w:val="center"/>
          </w:tcPr>
          <w:p>
            <w:pPr>
              <w:widowControl/>
              <w:ind w:firstLine="1320" w:firstLineChars="55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single" w:color="auto" w:sz="4" w:space="0"/>
              <w:left w:val="nil"/>
              <w:bottom w:val="single" w:color="auto" w:sz="4" w:space="0"/>
              <w:right w:val="single" w:color="auto" w:sz="4" w:space="0"/>
            </w:tcBorders>
            <w:noWrap w:val="0"/>
            <w:vAlign w:val="center"/>
          </w:tcPr>
          <w:p>
            <w:pPr>
              <w:widowControl/>
              <w:ind w:firstLine="1320" w:firstLineChars="55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Cs w:val="21"/>
              </w:rPr>
            </w:pPr>
          </w:p>
        </w:tc>
        <w:tc>
          <w:tcPr>
            <w:tcW w:w="3443" w:type="dxa"/>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single" w:color="auto" w:sz="4" w:space="0"/>
              <w:left w:val="nil"/>
              <w:bottom w:val="single" w:color="auto" w:sz="4" w:space="0"/>
              <w:right w:val="single" w:color="auto" w:sz="4" w:space="0"/>
            </w:tcBorders>
            <w:noWrap w:val="0"/>
            <w:vAlign w:val="center"/>
          </w:tcPr>
          <w:p>
            <w:pPr>
              <w:widowControl/>
              <w:ind w:firstLine="1320" w:firstLineChars="550"/>
              <w:jc w:val="right"/>
              <w:rPr>
                <w:rFonts w:ascii="宋体" w:hAnsi="宋体" w:cs="宋体"/>
                <w:kern w:val="0"/>
                <w:sz w:val="24"/>
                <w:szCs w:val="24"/>
              </w:rPr>
            </w:pPr>
          </w:p>
        </w:tc>
      </w:tr>
    </w:tbl>
    <w:p>
      <w:pPr>
        <w:rPr>
          <w:rFonts w:hint="eastAsia" w:ascii="仿宋_GB2312" w:eastAsia="仿宋_GB2312"/>
          <w:sz w:val="28"/>
          <w:szCs w:val="28"/>
        </w:rPr>
      </w:pPr>
      <w:r>
        <w:rPr>
          <w:rFonts w:hint="eastAsia" w:ascii="仿宋_GB2312" w:eastAsia="仿宋_GB2312"/>
          <w:sz w:val="28"/>
          <w:szCs w:val="28"/>
        </w:rPr>
        <w:t>注: 本部门因没有政府性基金收入，故没有数据。</w:t>
      </w:r>
    </w:p>
    <w:p>
      <w:pPr>
        <w:jc w:val="center"/>
        <w:rPr>
          <w:rFonts w:hint="eastAsia" w:ascii="方正小标宋简体" w:eastAsia="方正小标宋简体"/>
          <w:sz w:val="36"/>
          <w:lang w:val="en-US" w:eastAsia="zh-CN"/>
        </w:rPr>
      </w:pPr>
    </w:p>
    <w:p>
      <w:pPr>
        <w:jc w:val="left"/>
        <w:rPr>
          <w:rFonts w:hint="eastAsia" w:ascii="黑体" w:hAnsi="黑体" w:eastAsia="黑体"/>
          <w:szCs w:val="28"/>
          <w:lang w:val="en-US" w:eastAsia="zh-CN"/>
        </w:rPr>
      </w:pPr>
    </w:p>
    <w:p>
      <w:pPr>
        <w:jc w:val="left"/>
        <w:rPr>
          <w:rFonts w:hint="eastAsia" w:ascii="黑体" w:hAnsi="黑体" w:eastAsia="黑体"/>
          <w:szCs w:val="28"/>
          <w:lang w:val="en-US" w:eastAsia="zh-CN"/>
        </w:rPr>
      </w:pPr>
    </w:p>
    <w:p>
      <w:pPr>
        <w:jc w:val="left"/>
        <w:rPr>
          <w:rFonts w:hint="eastAsia" w:ascii="黑体" w:hAnsi="黑体" w:eastAsia="黑体"/>
          <w:szCs w:val="28"/>
          <w:lang w:val="en-US" w:eastAsia="zh-CN"/>
        </w:rPr>
      </w:pPr>
    </w:p>
    <w:p>
      <w:pPr>
        <w:jc w:val="left"/>
        <w:rPr>
          <w:rFonts w:hint="eastAsia" w:ascii="黑体" w:hAnsi="黑体" w:eastAsia="黑体"/>
          <w:szCs w:val="28"/>
        </w:rPr>
      </w:pPr>
      <w:r>
        <w:rPr>
          <w:rFonts w:hint="eastAsia" w:ascii="黑体" w:hAnsi="黑体" w:eastAsia="黑体"/>
          <w:szCs w:val="28"/>
          <w:lang w:val="en-US" w:eastAsia="zh-CN"/>
        </w:rPr>
        <w:t>表11</w:t>
      </w:r>
      <w:r>
        <w:rPr>
          <w:rFonts w:hint="eastAsia" w:ascii="黑体" w:hAnsi="黑体" w:eastAsia="黑体"/>
          <w:szCs w:val="28"/>
        </w:rPr>
        <w:t>：</w:t>
      </w:r>
    </w:p>
    <w:p>
      <w:pPr>
        <w:jc w:val="left"/>
        <w:rPr>
          <w:rFonts w:hint="eastAsia" w:ascii="黑体" w:hAnsi="黑体" w:eastAsia="黑体"/>
          <w:szCs w:val="28"/>
          <w:lang w:val="en-US" w:eastAsia="zh-CN"/>
        </w:rPr>
      </w:pPr>
    </w:p>
    <w:tbl>
      <w:tblPr>
        <w:tblStyle w:val="6"/>
        <w:tblpPr w:leftFromText="180" w:rightFromText="180" w:vertAnchor="text" w:horzAnchor="page" w:tblpX="1823" w:tblpY="302"/>
        <w:tblOverlap w:val="never"/>
        <w:tblW w:w="9163" w:type="dxa"/>
        <w:tblInd w:w="0" w:type="dxa"/>
        <w:shd w:val="clear" w:color="auto" w:fill="FFFFFF" w:themeFill="background1"/>
        <w:tblLayout w:type="fixed"/>
        <w:tblCellMar>
          <w:top w:w="0" w:type="dxa"/>
          <w:left w:w="0" w:type="dxa"/>
          <w:bottom w:w="0" w:type="dxa"/>
          <w:right w:w="0" w:type="dxa"/>
        </w:tblCellMar>
      </w:tblPr>
      <w:tblGrid>
        <w:gridCol w:w="274"/>
        <w:gridCol w:w="274"/>
        <w:gridCol w:w="274"/>
        <w:gridCol w:w="3430"/>
        <w:gridCol w:w="1671"/>
        <w:gridCol w:w="1563"/>
        <w:gridCol w:w="1677"/>
      </w:tblGrid>
      <w:tr>
        <w:tblPrEx>
          <w:shd w:val="clear" w:color="auto" w:fill="FFFFFF" w:themeFill="background1"/>
          <w:tblCellMar>
            <w:top w:w="0" w:type="dxa"/>
            <w:left w:w="0" w:type="dxa"/>
            <w:bottom w:w="0" w:type="dxa"/>
            <w:right w:w="0" w:type="dxa"/>
          </w:tblCellMar>
        </w:tblPrEx>
        <w:trPr>
          <w:trHeight w:val="620" w:hRule="atLeast"/>
        </w:trPr>
        <w:tc>
          <w:tcPr>
            <w:tcW w:w="9163" w:type="dxa"/>
            <w:gridSpan w:val="7"/>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国有资本经营预算财政拨款支出决算表</w:t>
            </w:r>
          </w:p>
        </w:tc>
      </w:tr>
      <w:tr>
        <w:tblPrEx>
          <w:tblCellMar>
            <w:top w:w="0" w:type="dxa"/>
            <w:left w:w="0" w:type="dxa"/>
            <w:bottom w:w="0" w:type="dxa"/>
            <w:right w:w="0" w:type="dxa"/>
          </w:tblCellMar>
        </w:tblPrEx>
        <w:trPr>
          <w:trHeight w:val="300" w:hRule="atLeast"/>
        </w:trPr>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3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3"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28" w:hRule="atLeast"/>
        </w:trPr>
        <w:tc>
          <w:tcPr>
            <w:tcW w:w="5923" w:type="dxa"/>
            <w:gridSpan w:val="5"/>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楷体" w:hAnsi="楷体" w:eastAsia="楷体" w:cs="楷体"/>
                <w:i w:val="0"/>
                <w:color w:val="000000"/>
                <w:kern w:val="0"/>
                <w:sz w:val="24"/>
                <w:szCs w:val="24"/>
                <w:u w:val="none"/>
                <w:lang w:val="en-US" w:eastAsia="zh-CN" w:bidi="ar"/>
              </w:rPr>
              <w:t>编制单位：北京市西城区城市管理指挥中心</w:t>
            </w:r>
          </w:p>
        </w:tc>
        <w:tc>
          <w:tcPr>
            <w:tcW w:w="1563" w:type="dxa"/>
            <w:vMerge w:val="restar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金额单位：元</w:t>
            </w:r>
          </w:p>
        </w:tc>
      </w:tr>
      <w:tr>
        <w:tblPrEx>
          <w:tblCellMar>
            <w:top w:w="0" w:type="dxa"/>
            <w:left w:w="0" w:type="dxa"/>
            <w:bottom w:w="0" w:type="dxa"/>
            <w:right w:w="0" w:type="dxa"/>
          </w:tblCellMar>
        </w:tblPrEx>
        <w:trPr>
          <w:trHeight w:val="627" w:hRule="atLeast"/>
        </w:trPr>
        <w:tc>
          <w:tcPr>
            <w:tcW w:w="4252" w:type="dxa"/>
            <w:gridSpan w:val="4"/>
            <w:tcBorders>
              <w:top w:val="nil"/>
              <w:left w:val="nil"/>
              <w:bottom w:val="single" w:color="auto"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p>
        </w:tc>
        <w:tc>
          <w:tcPr>
            <w:tcW w:w="1671" w:type="dxa"/>
            <w:tcBorders>
              <w:top w:val="nil"/>
              <w:left w:val="nil"/>
              <w:bottom w:val="single" w:color="auto"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2022年度</w:t>
            </w:r>
          </w:p>
        </w:tc>
        <w:tc>
          <w:tcPr>
            <w:tcW w:w="1563" w:type="dxa"/>
            <w:vMerge w:val="continue"/>
            <w:tcBorders>
              <w:top w:val="nil"/>
              <w:left w:val="nil"/>
              <w:bottom w:val="single" w:color="auto"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tcBorders>
              <w:top w:val="nil"/>
              <w:left w:val="nil"/>
              <w:bottom w:val="single" w:color="auto"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楷体" w:hAnsi="楷体" w:eastAsia="楷体" w:cs="楷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300" w:hRule="atLeast"/>
        </w:trPr>
        <w:tc>
          <w:tcPr>
            <w:tcW w:w="4252" w:type="dxa"/>
            <w:gridSpan w:val="4"/>
            <w:tcBorders>
              <w:top w:val="single" w:color="auto" w:sz="4" w:space="0"/>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911" w:type="dxa"/>
            <w:gridSpan w:val="3"/>
            <w:tcBorders>
              <w:top w:val="single" w:color="auto"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CellMar>
            <w:top w:w="0" w:type="dxa"/>
            <w:left w:w="0" w:type="dxa"/>
            <w:bottom w:w="0" w:type="dxa"/>
            <w:right w:w="0" w:type="dxa"/>
          </w:tblCellMar>
        </w:tblPrEx>
        <w:trPr>
          <w:trHeight w:val="300" w:hRule="atLeast"/>
        </w:trPr>
        <w:tc>
          <w:tcPr>
            <w:tcW w:w="822" w:type="dxa"/>
            <w:gridSpan w:val="3"/>
            <w:vMerge w:val="restart"/>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343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71"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563"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677"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270" w:hRule="atLeast"/>
        </w:trPr>
        <w:tc>
          <w:tcPr>
            <w:tcW w:w="822" w:type="dxa"/>
            <w:gridSpan w:val="3"/>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822" w:type="dxa"/>
            <w:gridSpan w:val="3"/>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4" w:type="dxa"/>
            <w:vMerge w:val="restart"/>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27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27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343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r>
      <w:tr>
        <w:tblPrEx>
          <w:tblCellMar>
            <w:top w:w="0" w:type="dxa"/>
            <w:left w:w="0" w:type="dxa"/>
            <w:bottom w:w="0" w:type="dxa"/>
            <w:right w:w="0" w:type="dxa"/>
          </w:tblCellMar>
        </w:tblPrEx>
        <w:trPr>
          <w:trHeight w:val="300" w:hRule="atLeast"/>
        </w:trPr>
        <w:tc>
          <w:tcPr>
            <w:tcW w:w="274" w:type="dxa"/>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bl>
    <w:p>
      <w:pPr>
        <w:rPr>
          <w:rFonts w:hint="eastAsia"/>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Style w:val="8"/>
          <w:rFonts w:hint="eastAsia" w:ascii="仿宋_GB2312" w:hAnsi="仿宋_GB2312" w:eastAsia="仿宋_GB2312" w:cs="仿宋_GB2312"/>
          <w:i w:val="0"/>
          <w:caps w:val="0"/>
          <w:color w:val="404040"/>
          <w:spacing w:val="0"/>
          <w:sz w:val="21"/>
          <w:szCs w:val="21"/>
          <w:shd w:val="clear" w:fill="FFFFFF"/>
          <w:lang w:eastAsia="zh-CN"/>
        </w:rPr>
      </w:pPr>
      <w:r>
        <w:rPr>
          <w:rStyle w:val="8"/>
          <w:rFonts w:hint="eastAsia" w:ascii="仿宋_GB2312" w:hAnsi="仿宋_GB2312" w:eastAsia="仿宋_GB2312" w:cs="仿宋_GB2312"/>
          <w:i w:val="0"/>
          <w:caps w:val="0"/>
          <w:color w:val="404040"/>
          <w:spacing w:val="0"/>
          <w:sz w:val="21"/>
          <w:szCs w:val="21"/>
          <w:shd w:val="clear" w:fill="FFFFFF"/>
          <w:lang w:eastAsia="zh-CN"/>
        </w:rPr>
        <w:t>注：无此项支出</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jc w:val="left"/>
        <w:rPr>
          <w:rFonts w:hint="eastAsia" w:ascii="黑体" w:hAnsi="黑体" w:eastAsia="黑体"/>
          <w:szCs w:val="28"/>
        </w:rPr>
      </w:pPr>
      <w:r>
        <w:rPr>
          <w:rFonts w:hint="eastAsia" w:ascii="黑体" w:hAnsi="黑体" w:eastAsia="黑体"/>
          <w:szCs w:val="28"/>
          <w:lang w:val="en-US" w:eastAsia="zh-CN"/>
        </w:rPr>
        <w:t>表12</w:t>
      </w:r>
      <w:r>
        <w:rPr>
          <w:rFonts w:hint="eastAsia" w:ascii="黑体" w:hAnsi="黑体" w:eastAsia="黑体"/>
          <w:szCs w:val="28"/>
        </w:rPr>
        <w:t>：</w:t>
      </w:r>
    </w:p>
    <w:p>
      <w:pPr>
        <w:jc w:val="center"/>
        <w:rPr>
          <w:rFonts w:hint="eastAsia" w:ascii="方正小标宋简体" w:eastAsia="方正小标宋简体"/>
          <w:sz w:val="36"/>
        </w:rPr>
      </w:pPr>
      <w:r>
        <w:rPr>
          <w:rFonts w:hint="eastAsia" w:ascii="方正小标宋简体" w:eastAsia="方正小标宋简体"/>
          <w:sz w:val="36"/>
          <w:lang w:val="en-US" w:eastAsia="zh-CN"/>
        </w:rPr>
        <w:t>2022</w:t>
      </w:r>
      <w:r>
        <w:rPr>
          <w:rFonts w:hint="eastAsia" w:ascii="方正小标宋简体" w:eastAsia="方正小标宋简体"/>
          <w:sz w:val="36"/>
        </w:rPr>
        <w:t>年部门决算“三公”经费</w:t>
      </w:r>
    </w:p>
    <w:p>
      <w:pPr>
        <w:jc w:val="center"/>
        <w:rPr>
          <w:rFonts w:hint="eastAsia" w:ascii="方正小标宋简体" w:eastAsia="方正小标宋简体"/>
          <w:sz w:val="36"/>
        </w:rPr>
      </w:pPr>
      <w:r>
        <w:rPr>
          <w:rFonts w:hint="eastAsia" w:ascii="方正小标宋简体" w:eastAsia="方正小标宋简体"/>
          <w:sz w:val="36"/>
        </w:rPr>
        <w:t>财政拨款支出情况表</w:t>
      </w:r>
    </w:p>
    <w:p>
      <w:pPr>
        <w:jc w:val="center"/>
        <w:rPr>
          <w:rFonts w:hint="eastAsia" w:ascii="仿宋_GB2312" w:eastAsia="宋体"/>
          <w:b/>
          <w:sz w:val="44"/>
          <w:szCs w:val="44"/>
        </w:rPr>
      </w:pPr>
    </w:p>
    <w:p>
      <w:pPr>
        <w:widowControl/>
        <w:jc w:val="left"/>
        <w:rPr>
          <w:rFonts w:hint="eastAsia" w:ascii="楷体" w:hAnsi="楷体" w:eastAsia="楷体" w:cs="楷体"/>
          <w:sz w:val="24"/>
          <w:szCs w:val="24"/>
        </w:rPr>
      </w:pPr>
      <w:r>
        <w:rPr>
          <w:rFonts w:hint="eastAsia" w:ascii="楷体" w:hAnsi="楷体" w:eastAsia="楷体" w:cs="楷体"/>
          <w:sz w:val="24"/>
          <w:szCs w:val="24"/>
        </w:rPr>
        <w:t>单位名称：北京市西城区城市管理指挥中心                       单位：元</w:t>
      </w:r>
    </w:p>
    <w:p>
      <w:pPr>
        <w:rPr>
          <w:rFonts w:hint="eastAsia" w:ascii="楷体" w:hAnsi="楷体" w:eastAsia="楷体" w:cs="楷体"/>
          <w:sz w:val="24"/>
          <w:szCs w:val="24"/>
        </w:rPr>
      </w:pPr>
    </w:p>
    <w:tbl>
      <w:tblPr>
        <w:tblStyle w:val="6"/>
        <w:tblW w:w="9551" w:type="dxa"/>
        <w:tblInd w:w="-4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440"/>
        <w:gridCol w:w="1440"/>
        <w:gridCol w:w="1440"/>
        <w:gridCol w:w="1260"/>
        <w:gridCol w:w="1260"/>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19" w:type="dxa"/>
            <w:vMerge w:val="restart"/>
            <w:noWrap w:val="0"/>
            <w:vAlign w:val="top"/>
          </w:tcPr>
          <w:p>
            <w:pPr>
              <w:rPr>
                <w:rFonts w:eastAsia="宋体"/>
                <w:sz w:val="21"/>
                <w:szCs w:val="24"/>
              </w:rPr>
            </w:pPr>
          </w:p>
          <w:p>
            <w:pPr>
              <w:rPr>
                <w:rFonts w:eastAsia="宋体"/>
                <w:sz w:val="21"/>
                <w:szCs w:val="24"/>
              </w:rPr>
            </w:pPr>
          </w:p>
          <w:p>
            <w:pPr>
              <w:rPr>
                <w:rFonts w:eastAsia="宋体"/>
                <w:sz w:val="21"/>
                <w:szCs w:val="24"/>
              </w:rPr>
            </w:pPr>
          </w:p>
          <w:p>
            <w:pPr>
              <w:rPr>
                <w:rFonts w:eastAsia="宋体"/>
                <w:sz w:val="21"/>
                <w:szCs w:val="24"/>
              </w:rPr>
            </w:pPr>
          </w:p>
        </w:tc>
        <w:tc>
          <w:tcPr>
            <w:tcW w:w="1440" w:type="dxa"/>
            <w:vMerge w:val="restart"/>
            <w:noWrap w:val="0"/>
            <w:vAlign w:val="center"/>
          </w:tcPr>
          <w:p>
            <w:pPr>
              <w:jc w:val="center"/>
              <w:rPr>
                <w:rFonts w:eastAsia="宋体"/>
                <w:sz w:val="21"/>
                <w:szCs w:val="24"/>
              </w:rPr>
            </w:pPr>
            <w:r>
              <w:rPr>
                <w:rFonts w:hint="eastAsia" w:eastAsia="宋体"/>
                <w:sz w:val="21"/>
                <w:szCs w:val="24"/>
              </w:rPr>
              <w:t>合计</w:t>
            </w:r>
          </w:p>
        </w:tc>
        <w:tc>
          <w:tcPr>
            <w:tcW w:w="1440" w:type="dxa"/>
            <w:vMerge w:val="restart"/>
            <w:noWrap w:val="0"/>
            <w:vAlign w:val="center"/>
          </w:tcPr>
          <w:p>
            <w:pPr>
              <w:jc w:val="center"/>
              <w:rPr>
                <w:rFonts w:eastAsia="宋体"/>
                <w:sz w:val="21"/>
                <w:szCs w:val="24"/>
              </w:rPr>
            </w:pPr>
            <w:r>
              <w:rPr>
                <w:rFonts w:hint="eastAsia" w:eastAsia="宋体"/>
                <w:sz w:val="21"/>
                <w:szCs w:val="24"/>
              </w:rPr>
              <w:t>因公出国（境）费用</w:t>
            </w:r>
          </w:p>
        </w:tc>
        <w:tc>
          <w:tcPr>
            <w:tcW w:w="1440" w:type="dxa"/>
            <w:vMerge w:val="restart"/>
            <w:noWrap w:val="0"/>
            <w:vAlign w:val="center"/>
          </w:tcPr>
          <w:p>
            <w:pPr>
              <w:jc w:val="center"/>
              <w:rPr>
                <w:rFonts w:eastAsia="宋体"/>
                <w:sz w:val="21"/>
                <w:szCs w:val="24"/>
              </w:rPr>
            </w:pPr>
            <w:r>
              <w:rPr>
                <w:rFonts w:hint="eastAsia" w:eastAsia="宋体"/>
                <w:sz w:val="21"/>
                <w:szCs w:val="24"/>
              </w:rPr>
              <w:t>公务接待费</w:t>
            </w:r>
          </w:p>
        </w:tc>
        <w:tc>
          <w:tcPr>
            <w:tcW w:w="3912" w:type="dxa"/>
            <w:gridSpan w:val="3"/>
            <w:noWrap w:val="0"/>
            <w:vAlign w:val="center"/>
          </w:tcPr>
          <w:p>
            <w:pPr>
              <w:jc w:val="center"/>
              <w:rPr>
                <w:rFonts w:eastAsia="宋体"/>
                <w:sz w:val="21"/>
                <w:szCs w:val="24"/>
              </w:rPr>
            </w:pPr>
            <w:r>
              <w:rPr>
                <w:rFonts w:hint="eastAsia" w:eastAsia="宋体"/>
                <w:sz w:val="21"/>
                <w:szCs w:val="24"/>
              </w:rPr>
              <w:t>公务用车购置及运行维护费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319" w:type="dxa"/>
            <w:vMerge w:val="continue"/>
            <w:noWrap w:val="0"/>
            <w:vAlign w:val="top"/>
          </w:tcPr>
          <w:p>
            <w:pPr>
              <w:rPr>
                <w:rFonts w:eastAsia="宋体"/>
                <w:sz w:val="21"/>
                <w:szCs w:val="24"/>
              </w:rPr>
            </w:pPr>
          </w:p>
        </w:tc>
        <w:tc>
          <w:tcPr>
            <w:tcW w:w="1440" w:type="dxa"/>
            <w:vMerge w:val="continue"/>
            <w:noWrap w:val="0"/>
            <w:vAlign w:val="center"/>
          </w:tcPr>
          <w:p>
            <w:pPr>
              <w:jc w:val="center"/>
              <w:rPr>
                <w:rFonts w:eastAsia="宋体"/>
                <w:sz w:val="21"/>
                <w:szCs w:val="24"/>
              </w:rPr>
            </w:pPr>
          </w:p>
        </w:tc>
        <w:tc>
          <w:tcPr>
            <w:tcW w:w="1440" w:type="dxa"/>
            <w:vMerge w:val="continue"/>
            <w:noWrap w:val="0"/>
            <w:vAlign w:val="center"/>
          </w:tcPr>
          <w:p>
            <w:pPr>
              <w:jc w:val="center"/>
              <w:rPr>
                <w:rFonts w:eastAsia="宋体"/>
                <w:sz w:val="21"/>
                <w:szCs w:val="24"/>
              </w:rPr>
            </w:pPr>
          </w:p>
        </w:tc>
        <w:tc>
          <w:tcPr>
            <w:tcW w:w="1440" w:type="dxa"/>
            <w:vMerge w:val="continue"/>
            <w:noWrap w:val="0"/>
            <w:vAlign w:val="center"/>
          </w:tcPr>
          <w:p>
            <w:pPr>
              <w:jc w:val="center"/>
              <w:rPr>
                <w:rFonts w:eastAsia="宋体"/>
                <w:sz w:val="21"/>
                <w:szCs w:val="24"/>
              </w:rPr>
            </w:pPr>
          </w:p>
        </w:tc>
        <w:tc>
          <w:tcPr>
            <w:tcW w:w="1260" w:type="dxa"/>
            <w:noWrap w:val="0"/>
            <w:vAlign w:val="center"/>
          </w:tcPr>
          <w:p>
            <w:pPr>
              <w:jc w:val="center"/>
              <w:rPr>
                <w:rFonts w:eastAsia="宋体"/>
                <w:sz w:val="21"/>
                <w:szCs w:val="24"/>
              </w:rPr>
            </w:pPr>
            <w:r>
              <w:rPr>
                <w:rFonts w:hint="eastAsia" w:eastAsia="宋体"/>
                <w:sz w:val="21"/>
                <w:szCs w:val="24"/>
              </w:rPr>
              <w:t>小计</w:t>
            </w:r>
          </w:p>
        </w:tc>
        <w:tc>
          <w:tcPr>
            <w:tcW w:w="1260" w:type="dxa"/>
            <w:noWrap w:val="0"/>
            <w:vAlign w:val="center"/>
          </w:tcPr>
          <w:p>
            <w:pPr>
              <w:jc w:val="center"/>
              <w:rPr>
                <w:rFonts w:eastAsia="宋体"/>
                <w:sz w:val="21"/>
                <w:szCs w:val="24"/>
              </w:rPr>
            </w:pPr>
            <w:r>
              <w:rPr>
                <w:rFonts w:hint="eastAsia" w:eastAsia="宋体"/>
                <w:sz w:val="21"/>
                <w:szCs w:val="24"/>
              </w:rPr>
              <w:t>公务用车购置费</w:t>
            </w:r>
          </w:p>
        </w:tc>
        <w:tc>
          <w:tcPr>
            <w:tcW w:w="1392" w:type="dxa"/>
            <w:noWrap w:val="0"/>
            <w:vAlign w:val="center"/>
          </w:tcPr>
          <w:p>
            <w:pPr>
              <w:jc w:val="center"/>
              <w:rPr>
                <w:rFonts w:eastAsia="宋体"/>
                <w:sz w:val="21"/>
                <w:szCs w:val="24"/>
              </w:rPr>
            </w:pPr>
            <w:r>
              <w:rPr>
                <w:rFonts w:hint="eastAsia" w:eastAsia="宋体"/>
                <w:sz w:val="21"/>
                <w:szCs w:val="24"/>
              </w:rPr>
              <w:t>公务用车运行维护费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319"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lang w:val="en-US" w:eastAsia="zh-CN"/>
              </w:rPr>
              <w:t>2022</w:t>
            </w:r>
            <w:r>
              <w:rPr>
                <w:rFonts w:hint="eastAsia" w:ascii="宋体" w:hAnsi="宋体" w:eastAsia="宋体" w:cs="宋体"/>
                <w:sz w:val="22"/>
                <w:szCs w:val="22"/>
              </w:rPr>
              <w:t>年决算数</w:t>
            </w:r>
          </w:p>
        </w:tc>
        <w:tc>
          <w:tcPr>
            <w:tcW w:w="1440" w:type="dxa"/>
            <w:noWrap w:val="0"/>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0</w:t>
            </w:r>
          </w:p>
        </w:tc>
        <w:tc>
          <w:tcPr>
            <w:tcW w:w="1440" w:type="dxa"/>
            <w:noWrap w:val="0"/>
            <w:vAlign w:val="center"/>
          </w:tcPr>
          <w:p>
            <w:pPr>
              <w:jc w:val="righ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w:t>
            </w:r>
          </w:p>
        </w:tc>
        <w:tc>
          <w:tcPr>
            <w:tcW w:w="1440" w:type="dxa"/>
            <w:noWrap w:val="0"/>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0</w:t>
            </w:r>
          </w:p>
        </w:tc>
        <w:tc>
          <w:tcPr>
            <w:tcW w:w="1260" w:type="dxa"/>
            <w:noWrap w:val="0"/>
            <w:vAlign w:val="center"/>
          </w:tcPr>
          <w:p>
            <w:pPr>
              <w:jc w:val="righ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w:t>
            </w:r>
          </w:p>
        </w:tc>
        <w:tc>
          <w:tcPr>
            <w:tcW w:w="1260" w:type="dxa"/>
            <w:noWrap w:val="0"/>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0</w:t>
            </w:r>
          </w:p>
        </w:tc>
        <w:tc>
          <w:tcPr>
            <w:tcW w:w="1392" w:type="dxa"/>
            <w:noWrap w:val="0"/>
            <w:vAlign w:val="center"/>
          </w:tcPr>
          <w:p>
            <w:pPr>
              <w:jc w:val="righ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319"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lang w:val="en-US" w:eastAsia="zh-CN"/>
              </w:rPr>
              <w:t>2021</w:t>
            </w:r>
            <w:r>
              <w:rPr>
                <w:rFonts w:hint="eastAsia" w:ascii="宋体" w:hAnsi="宋体" w:eastAsia="宋体" w:cs="宋体"/>
                <w:sz w:val="22"/>
                <w:szCs w:val="22"/>
              </w:rPr>
              <w:t>年决算数</w:t>
            </w:r>
          </w:p>
        </w:tc>
        <w:tc>
          <w:tcPr>
            <w:tcW w:w="1440" w:type="dxa"/>
            <w:noWrap w:val="0"/>
            <w:vAlign w:val="center"/>
          </w:tcPr>
          <w:p>
            <w:pPr>
              <w:jc w:val="right"/>
              <w:rPr>
                <w:rFonts w:hint="eastAsia" w:ascii="宋体" w:hAnsi="宋体" w:eastAsia="宋体" w:cs="宋体"/>
                <w:sz w:val="22"/>
                <w:szCs w:val="22"/>
              </w:rPr>
            </w:pPr>
            <w:r>
              <w:rPr>
                <w:rFonts w:hint="eastAsia" w:ascii="宋体" w:hAnsi="宋体" w:eastAsia="宋体" w:cs="宋体"/>
                <w:sz w:val="22"/>
                <w:szCs w:val="22"/>
                <w:lang w:val="en-US" w:eastAsia="zh-CN"/>
              </w:rPr>
              <w:t>0</w:t>
            </w:r>
          </w:p>
        </w:tc>
        <w:tc>
          <w:tcPr>
            <w:tcW w:w="1440" w:type="dxa"/>
            <w:noWrap w:val="0"/>
            <w:vAlign w:val="center"/>
          </w:tcPr>
          <w:p>
            <w:pPr>
              <w:jc w:val="right"/>
              <w:rPr>
                <w:rFonts w:hint="eastAsia" w:ascii="宋体" w:hAnsi="宋体" w:eastAsia="宋体" w:cs="宋体"/>
                <w:sz w:val="22"/>
                <w:szCs w:val="22"/>
              </w:rPr>
            </w:pPr>
            <w:r>
              <w:rPr>
                <w:rFonts w:hint="eastAsia" w:ascii="宋体" w:hAnsi="宋体" w:eastAsia="宋体" w:cs="宋体"/>
                <w:sz w:val="22"/>
                <w:szCs w:val="22"/>
                <w:lang w:val="en-US" w:eastAsia="zh-CN"/>
              </w:rPr>
              <w:t>0</w:t>
            </w:r>
          </w:p>
        </w:tc>
        <w:tc>
          <w:tcPr>
            <w:tcW w:w="1440" w:type="dxa"/>
            <w:noWrap w:val="0"/>
            <w:vAlign w:val="center"/>
          </w:tcPr>
          <w:p>
            <w:pPr>
              <w:jc w:val="right"/>
              <w:rPr>
                <w:rFonts w:hint="eastAsia" w:ascii="宋体" w:hAnsi="宋体" w:eastAsia="宋体" w:cs="宋体"/>
                <w:sz w:val="22"/>
                <w:szCs w:val="22"/>
              </w:rPr>
            </w:pPr>
            <w:r>
              <w:rPr>
                <w:rFonts w:hint="eastAsia" w:ascii="宋体" w:hAnsi="宋体" w:eastAsia="宋体" w:cs="宋体"/>
                <w:sz w:val="22"/>
                <w:szCs w:val="22"/>
                <w:lang w:val="en-US" w:eastAsia="zh-CN"/>
              </w:rPr>
              <w:t>0</w:t>
            </w:r>
          </w:p>
        </w:tc>
        <w:tc>
          <w:tcPr>
            <w:tcW w:w="1260" w:type="dxa"/>
            <w:noWrap w:val="0"/>
            <w:vAlign w:val="center"/>
          </w:tcPr>
          <w:p>
            <w:pPr>
              <w:jc w:val="right"/>
              <w:rPr>
                <w:rFonts w:hint="eastAsia" w:ascii="宋体" w:hAnsi="宋体" w:eastAsia="宋体" w:cs="宋体"/>
                <w:sz w:val="22"/>
                <w:szCs w:val="22"/>
              </w:rPr>
            </w:pPr>
            <w:r>
              <w:rPr>
                <w:rFonts w:hint="eastAsia" w:ascii="宋体" w:hAnsi="宋体" w:eastAsia="宋体" w:cs="宋体"/>
                <w:sz w:val="22"/>
                <w:szCs w:val="22"/>
                <w:lang w:val="en-US" w:eastAsia="zh-CN"/>
              </w:rPr>
              <w:t>0</w:t>
            </w:r>
          </w:p>
        </w:tc>
        <w:tc>
          <w:tcPr>
            <w:tcW w:w="1260" w:type="dxa"/>
            <w:noWrap w:val="0"/>
            <w:vAlign w:val="center"/>
          </w:tcPr>
          <w:p>
            <w:pPr>
              <w:jc w:val="right"/>
              <w:rPr>
                <w:rFonts w:hint="eastAsia" w:ascii="宋体" w:hAnsi="宋体" w:eastAsia="宋体" w:cs="宋体"/>
                <w:sz w:val="22"/>
                <w:szCs w:val="22"/>
              </w:rPr>
            </w:pPr>
            <w:r>
              <w:rPr>
                <w:rFonts w:hint="eastAsia" w:ascii="宋体" w:hAnsi="宋体" w:eastAsia="宋体" w:cs="宋体"/>
                <w:sz w:val="22"/>
                <w:szCs w:val="22"/>
                <w:lang w:val="en-US" w:eastAsia="zh-CN"/>
              </w:rPr>
              <w:t>0</w:t>
            </w:r>
          </w:p>
        </w:tc>
        <w:tc>
          <w:tcPr>
            <w:tcW w:w="1392" w:type="dxa"/>
            <w:noWrap w:val="0"/>
            <w:vAlign w:val="center"/>
          </w:tcPr>
          <w:p>
            <w:pPr>
              <w:jc w:val="right"/>
              <w:rPr>
                <w:rFonts w:hint="eastAsia" w:ascii="宋体" w:hAnsi="宋体" w:eastAsia="宋体" w:cs="宋体"/>
                <w:sz w:val="22"/>
                <w:szCs w:val="22"/>
              </w:rPr>
            </w:pPr>
            <w:r>
              <w:rPr>
                <w:rFonts w:hint="eastAsia" w:ascii="宋体" w:hAnsi="宋体" w:eastAsia="宋体" w:cs="宋体"/>
                <w:sz w:val="22"/>
                <w:szCs w:val="22"/>
                <w:lang w:val="en-US" w:eastAsia="zh-CN"/>
              </w:rPr>
              <w:t>0</w:t>
            </w:r>
          </w:p>
        </w:tc>
      </w:tr>
    </w:tbl>
    <w:p>
      <w:pPr>
        <w:rPr>
          <w:rFonts w:eastAsia="宋体"/>
          <w:sz w:val="21"/>
          <w:szCs w:val="24"/>
        </w:rPr>
      </w:pPr>
    </w:p>
    <w:p>
      <w:pPr>
        <w:rPr>
          <w:rFonts w:eastAsia="宋体"/>
          <w:sz w:val="21"/>
          <w:szCs w:val="24"/>
        </w:rPr>
      </w:pPr>
      <w:r>
        <w:rPr>
          <w:rFonts w:hint="eastAsia" w:eastAsia="宋体"/>
          <w:sz w:val="21"/>
          <w:szCs w:val="24"/>
        </w:rPr>
        <w:t>注：1、因公出国（境）费用含因公赴香港、澳门、台湾地区的费用。</w:t>
      </w:r>
    </w:p>
    <w:p>
      <w:pPr>
        <w:rPr>
          <w:rFonts w:eastAsia="宋体"/>
          <w:sz w:val="21"/>
          <w:szCs w:val="24"/>
        </w:rPr>
      </w:pPr>
      <w:r>
        <w:rPr>
          <w:rFonts w:hint="eastAsia" w:eastAsia="宋体"/>
          <w:sz w:val="21"/>
          <w:szCs w:val="24"/>
        </w:rPr>
        <w:t xml:space="preserve">    2、公务用车购置费含更新公务用车费用。</w:t>
      </w:r>
    </w:p>
    <w:p>
      <w:pPr>
        <w:rPr>
          <w:rFonts w:ascii="仿宋_GB2312" w:eastAsia="宋体"/>
          <w:b/>
          <w:sz w:val="44"/>
          <w:szCs w:val="44"/>
        </w:rPr>
      </w:pPr>
    </w:p>
    <w:p>
      <w:pPr>
        <w:jc w:val="center"/>
        <w:rPr>
          <w:rFonts w:ascii="仿宋_GB2312" w:eastAsia="宋体"/>
          <w:b/>
          <w:sz w:val="44"/>
          <w:szCs w:val="44"/>
        </w:rPr>
      </w:pPr>
    </w:p>
    <w:p>
      <w:pPr>
        <w:jc w:val="center"/>
        <w:rPr>
          <w:rFonts w:ascii="仿宋_GB2312" w:eastAsia="宋体"/>
          <w:b/>
          <w:sz w:val="44"/>
          <w:szCs w:val="44"/>
        </w:rPr>
      </w:pPr>
    </w:p>
    <w:p>
      <w:pPr>
        <w:jc w:val="center"/>
        <w:rPr>
          <w:rFonts w:ascii="仿宋_GB2312" w:eastAsia="宋体"/>
          <w:b/>
          <w:sz w:val="44"/>
          <w:szCs w:val="44"/>
        </w:rPr>
      </w:pPr>
    </w:p>
    <w:p>
      <w:pPr>
        <w:jc w:val="center"/>
        <w:rPr>
          <w:rFonts w:ascii="仿宋_GB2312" w:eastAsia="宋体"/>
          <w:b/>
          <w:sz w:val="44"/>
          <w:szCs w:val="44"/>
        </w:rPr>
      </w:pPr>
    </w:p>
    <w:p>
      <w:pPr>
        <w:jc w:val="center"/>
        <w:rPr>
          <w:rFonts w:ascii="仿宋_GB2312" w:eastAsia="宋体"/>
          <w:b/>
          <w:sz w:val="44"/>
          <w:szCs w:val="44"/>
        </w:rPr>
      </w:pPr>
    </w:p>
    <w:p>
      <w:pPr>
        <w:jc w:val="center"/>
        <w:rPr>
          <w:rFonts w:ascii="仿宋_GB2312" w:eastAsia="宋体"/>
          <w:b/>
          <w:sz w:val="44"/>
          <w:szCs w:val="44"/>
        </w:rPr>
      </w:pP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TVkN2ZmMjVjM2EzNTY4MWNhM2I2OGZkMjAyOTMifQ=="/>
  </w:docVars>
  <w:rsids>
    <w:rsidRoot w:val="00172A27"/>
    <w:rsid w:val="008961DA"/>
    <w:rsid w:val="0120006A"/>
    <w:rsid w:val="019D096C"/>
    <w:rsid w:val="01A95C3E"/>
    <w:rsid w:val="01CC25A9"/>
    <w:rsid w:val="01F05D93"/>
    <w:rsid w:val="01F95B76"/>
    <w:rsid w:val="020118D2"/>
    <w:rsid w:val="025142BB"/>
    <w:rsid w:val="02A40F42"/>
    <w:rsid w:val="02C33208"/>
    <w:rsid w:val="02C4457B"/>
    <w:rsid w:val="03540F4B"/>
    <w:rsid w:val="036C5257"/>
    <w:rsid w:val="038D0274"/>
    <w:rsid w:val="03D12FEC"/>
    <w:rsid w:val="03D31D31"/>
    <w:rsid w:val="04393919"/>
    <w:rsid w:val="046B21FD"/>
    <w:rsid w:val="04B70410"/>
    <w:rsid w:val="04D76F34"/>
    <w:rsid w:val="04ED6661"/>
    <w:rsid w:val="051916A7"/>
    <w:rsid w:val="05676CEC"/>
    <w:rsid w:val="058E75BE"/>
    <w:rsid w:val="05EB661B"/>
    <w:rsid w:val="05FB46B0"/>
    <w:rsid w:val="062508A0"/>
    <w:rsid w:val="0687574C"/>
    <w:rsid w:val="06EA3AEF"/>
    <w:rsid w:val="07121AA3"/>
    <w:rsid w:val="072342B3"/>
    <w:rsid w:val="07BB77EB"/>
    <w:rsid w:val="080130B7"/>
    <w:rsid w:val="084F0C82"/>
    <w:rsid w:val="087939BD"/>
    <w:rsid w:val="088A15BB"/>
    <w:rsid w:val="08ED32AE"/>
    <w:rsid w:val="091D3FF1"/>
    <w:rsid w:val="092B2462"/>
    <w:rsid w:val="0A035CD4"/>
    <w:rsid w:val="0ADC407B"/>
    <w:rsid w:val="0AEF2E4B"/>
    <w:rsid w:val="0B793F7F"/>
    <w:rsid w:val="0B924889"/>
    <w:rsid w:val="0BE6079F"/>
    <w:rsid w:val="0BEB2831"/>
    <w:rsid w:val="0C876AF1"/>
    <w:rsid w:val="0C8A5BA3"/>
    <w:rsid w:val="0C8B7DC2"/>
    <w:rsid w:val="0CD9583B"/>
    <w:rsid w:val="0D026BE6"/>
    <w:rsid w:val="0D086C74"/>
    <w:rsid w:val="0D19536C"/>
    <w:rsid w:val="0D6364B3"/>
    <w:rsid w:val="0DAE3DAD"/>
    <w:rsid w:val="0DC02B43"/>
    <w:rsid w:val="0E5A79E8"/>
    <w:rsid w:val="0EDD37C3"/>
    <w:rsid w:val="0F341A74"/>
    <w:rsid w:val="0F3F163D"/>
    <w:rsid w:val="0F404450"/>
    <w:rsid w:val="0F6743D3"/>
    <w:rsid w:val="0F793850"/>
    <w:rsid w:val="0FC61441"/>
    <w:rsid w:val="0FE334AE"/>
    <w:rsid w:val="10003C4D"/>
    <w:rsid w:val="1012339C"/>
    <w:rsid w:val="10427F9E"/>
    <w:rsid w:val="108608D4"/>
    <w:rsid w:val="109721AD"/>
    <w:rsid w:val="10BB6B84"/>
    <w:rsid w:val="111C2766"/>
    <w:rsid w:val="111E29E3"/>
    <w:rsid w:val="115565E4"/>
    <w:rsid w:val="11B71760"/>
    <w:rsid w:val="126C4E7E"/>
    <w:rsid w:val="12717EEF"/>
    <w:rsid w:val="12A2636F"/>
    <w:rsid w:val="12BD18CC"/>
    <w:rsid w:val="12F051EF"/>
    <w:rsid w:val="134C2299"/>
    <w:rsid w:val="13D920CC"/>
    <w:rsid w:val="13DF7538"/>
    <w:rsid w:val="14807CBB"/>
    <w:rsid w:val="14FD6205"/>
    <w:rsid w:val="15015725"/>
    <w:rsid w:val="151C596D"/>
    <w:rsid w:val="152F3A5F"/>
    <w:rsid w:val="16083CA3"/>
    <w:rsid w:val="162A2F9C"/>
    <w:rsid w:val="16897927"/>
    <w:rsid w:val="16AC59C5"/>
    <w:rsid w:val="170B77EB"/>
    <w:rsid w:val="17111C1B"/>
    <w:rsid w:val="172F6AE8"/>
    <w:rsid w:val="17C82257"/>
    <w:rsid w:val="17CF183D"/>
    <w:rsid w:val="18053D61"/>
    <w:rsid w:val="18642EBA"/>
    <w:rsid w:val="188A1C7F"/>
    <w:rsid w:val="18C30456"/>
    <w:rsid w:val="19783BE2"/>
    <w:rsid w:val="19784AE7"/>
    <w:rsid w:val="19957C3F"/>
    <w:rsid w:val="1A180EE6"/>
    <w:rsid w:val="1A6F43DF"/>
    <w:rsid w:val="1AFE51A2"/>
    <w:rsid w:val="1B072562"/>
    <w:rsid w:val="1B5A48F1"/>
    <w:rsid w:val="1B810FCA"/>
    <w:rsid w:val="1C3676CD"/>
    <w:rsid w:val="1C4940D7"/>
    <w:rsid w:val="1CA4551E"/>
    <w:rsid w:val="1CA860CF"/>
    <w:rsid w:val="1CD25945"/>
    <w:rsid w:val="1D1618A5"/>
    <w:rsid w:val="1D6371F0"/>
    <w:rsid w:val="1D8C4FA5"/>
    <w:rsid w:val="1D94222E"/>
    <w:rsid w:val="1D9D1994"/>
    <w:rsid w:val="1DD4581A"/>
    <w:rsid w:val="1E2817C9"/>
    <w:rsid w:val="1E564243"/>
    <w:rsid w:val="1EAC487B"/>
    <w:rsid w:val="1FAC6613"/>
    <w:rsid w:val="1FD44CF4"/>
    <w:rsid w:val="20480C5D"/>
    <w:rsid w:val="207A3143"/>
    <w:rsid w:val="21BE156E"/>
    <w:rsid w:val="21C65472"/>
    <w:rsid w:val="21F659F9"/>
    <w:rsid w:val="222071F9"/>
    <w:rsid w:val="229D0535"/>
    <w:rsid w:val="22B91818"/>
    <w:rsid w:val="22CE3B8A"/>
    <w:rsid w:val="22F44EA3"/>
    <w:rsid w:val="230E781A"/>
    <w:rsid w:val="23512A48"/>
    <w:rsid w:val="2367292B"/>
    <w:rsid w:val="23BB0980"/>
    <w:rsid w:val="248417BA"/>
    <w:rsid w:val="249D6CCF"/>
    <w:rsid w:val="24CB0AC7"/>
    <w:rsid w:val="24DD4082"/>
    <w:rsid w:val="24F56D3D"/>
    <w:rsid w:val="24F801EF"/>
    <w:rsid w:val="24FB2683"/>
    <w:rsid w:val="258632BB"/>
    <w:rsid w:val="26817C09"/>
    <w:rsid w:val="268303EB"/>
    <w:rsid w:val="2728046D"/>
    <w:rsid w:val="27834160"/>
    <w:rsid w:val="279E50AF"/>
    <w:rsid w:val="27B65EB0"/>
    <w:rsid w:val="27C14889"/>
    <w:rsid w:val="28057DBC"/>
    <w:rsid w:val="286824DF"/>
    <w:rsid w:val="28B61C25"/>
    <w:rsid w:val="29126901"/>
    <w:rsid w:val="29316006"/>
    <w:rsid w:val="29C15202"/>
    <w:rsid w:val="2AF35E27"/>
    <w:rsid w:val="2B8132D2"/>
    <w:rsid w:val="2B947552"/>
    <w:rsid w:val="2BF724AB"/>
    <w:rsid w:val="2C0701DD"/>
    <w:rsid w:val="2C435BDB"/>
    <w:rsid w:val="2C7E3382"/>
    <w:rsid w:val="2E653066"/>
    <w:rsid w:val="2E9F019A"/>
    <w:rsid w:val="2EF6281D"/>
    <w:rsid w:val="2FFE019B"/>
    <w:rsid w:val="30036DCE"/>
    <w:rsid w:val="30323858"/>
    <w:rsid w:val="305805DE"/>
    <w:rsid w:val="308A45E7"/>
    <w:rsid w:val="3183383D"/>
    <w:rsid w:val="318D23A6"/>
    <w:rsid w:val="31B25EDE"/>
    <w:rsid w:val="32A74BC5"/>
    <w:rsid w:val="32DE12D0"/>
    <w:rsid w:val="32E6165C"/>
    <w:rsid w:val="32F14098"/>
    <w:rsid w:val="33162D19"/>
    <w:rsid w:val="331E4281"/>
    <w:rsid w:val="337230D9"/>
    <w:rsid w:val="337A4BEE"/>
    <w:rsid w:val="338A2FF8"/>
    <w:rsid w:val="338F24E0"/>
    <w:rsid w:val="33AA66B0"/>
    <w:rsid w:val="33C2733A"/>
    <w:rsid w:val="33C800E3"/>
    <w:rsid w:val="344E4137"/>
    <w:rsid w:val="344E453C"/>
    <w:rsid w:val="348A63B0"/>
    <w:rsid w:val="34A07897"/>
    <w:rsid w:val="34D44B15"/>
    <w:rsid w:val="35644011"/>
    <w:rsid w:val="357C20EF"/>
    <w:rsid w:val="3584133D"/>
    <w:rsid w:val="35A9664E"/>
    <w:rsid w:val="35BD3D16"/>
    <w:rsid w:val="36766E16"/>
    <w:rsid w:val="36D20576"/>
    <w:rsid w:val="372943E8"/>
    <w:rsid w:val="37D15E9B"/>
    <w:rsid w:val="37FA31A2"/>
    <w:rsid w:val="37FA777F"/>
    <w:rsid w:val="38280715"/>
    <w:rsid w:val="38825245"/>
    <w:rsid w:val="38C02A64"/>
    <w:rsid w:val="396F08F3"/>
    <w:rsid w:val="399060D9"/>
    <w:rsid w:val="39A1244E"/>
    <w:rsid w:val="39CE6549"/>
    <w:rsid w:val="3AB460C5"/>
    <w:rsid w:val="3AEC4071"/>
    <w:rsid w:val="3B317989"/>
    <w:rsid w:val="3BAC4E01"/>
    <w:rsid w:val="3C410850"/>
    <w:rsid w:val="3CCA55E2"/>
    <w:rsid w:val="3CEB4F51"/>
    <w:rsid w:val="3D367A66"/>
    <w:rsid w:val="3DCB524C"/>
    <w:rsid w:val="3E1400B6"/>
    <w:rsid w:val="3E4E5A87"/>
    <w:rsid w:val="3E5E542B"/>
    <w:rsid w:val="3E6C09FE"/>
    <w:rsid w:val="3E6E26DE"/>
    <w:rsid w:val="3E8F7615"/>
    <w:rsid w:val="3EB6498D"/>
    <w:rsid w:val="3F022C99"/>
    <w:rsid w:val="3FD65D00"/>
    <w:rsid w:val="400E09CB"/>
    <w:rsid w:val="401F71C0"/>
    <w:rsid w:val="403D45DD"/>
    <w:rsid w:val="409F1707"/>
    <w:rsid w:val="413E597F"/>
    <w:rsid w:val="415C5759"/>
    <w:rsid w:val="421B0848"/>
    <w:rsid w:val="42696C4F"/>
    <w:rsid w:val="428A07D4"/>
    <w:rsid w:val="42BA0D72"/>
    <w:rsid w:val="42D77058"/>
    <w:rsid w:val="43041318"/>
    <w:rsid w:val="43724989"/>
    <w:rsid w:val="4397347F"/>
    <w:rsid w:val="43B34429"/>
    <w:rsid w:val="43C90289"/>
    <w:rsid w:val="44737B18"/>
    <w:rsid w:val="452A39FF"/>
    <w:rsid w:val="45624651"/>
    <w:rsid w:val="460B6558"/>
    <w:rsid w:val="466B498F"/>
    <w:rsid w:val="46A15084"/>
    <w:rsid w:val="46E9299F"/>
    <w:rsid w:val="47075C37"/>
    <w:rsid w:val="47356D0C"/>
    <w:rsid w:val="47942F3D"/>
    <w:rsid w:val="47B9148C"/>
    <w:rsid w:val="47C0114C"/>
    <w:rsid w:val="47D2417C"/>
    <w:rsid w:val="485D615E"/>
    <w:rsid w:val="4874534C"/>
    <w:rsid w:val="48757443"/>
    <w:rsid w:val="48B26E9A"/>
    <w:rsid w:val="48FC56E4"/>
    <w:rsid w:val="497E2D3A"/>
    <w:rsid w:val="49D337A0"/>
    <w:rsid w:val="49F4674C"/>
    <w:rsid w:val="49FD3DDC"/>
    <w:rsid w:val="4A560724"/>
    <w:rsid w:val="4A59342D"/>
    <w:rsid w:val="4A614067"/>
    <w:rsid w:val="4B062C88"/>
    <w:rsid w:val="4B1C24A2"/>
    <w:rsid w:val="4B326D71"/>
    <w:rsid w:val="4B352F81"/>
    <w:rsid w:val="4B5B71A9"/>
    <w:rsid w:val="4B746076"/>
    <w:rsid w:val="4BA102E7"/>
    <w:rsid w:val="4BC954C1"/>
    <w:rsid w:val="4BFF5C47"/>
    <w:rsid w:val="4C473238"/>
    <w:rsid w:val="4C494F90"/>
    <w:rsid w:val="4C4E2E6B"/>
    <w:rsid w:val="4C6B0709"/>
    <w:rsid w:val="4C8B36AE"/>
    <w:rsid w:val="4CA53A39"/>
    <w:rsid w:val="4CBA1333"/>
    <w:rsid w:val="4CC5549B"/>
    <w:rsid w:val="4DA20881"/>
    <w:rsid w:val="4DC15139"/>
    <w:rsid w:val="4E625A2C"/>
    <w:rsid w:val="4EA67D84"/>
    <w:rsid w:val="4EAA642F"/>
    <w:rsid w:val="4EF67936"/>
    <w:rsid w:val="4EF95FD6"/>
    <w:rsid w:val="4F063236"/>
    <w:rsid w:val="4F42297E"/>
    <w:rsid w:val="4F4A3D18"/>
    <w:rsid w:val="4F5524F3"/>
    <w:rsid w:val="4FA00297"/>
    <w:rsid w:val="4FBE5172"/>
    <w:rsid w:val="4FC25550"/>
    <w:rsid w:val="500A4AFE"/>
    <w:rsid w:val="502B0BB0"/>
    <w:rsid w:val="505745C2"/>
    <w:rsid w:val="508847D4"/>
    <w:rsid w:val="514648DC"/>
    <w:rsid w:val="515A0CBD"/>
    <w:rsid w:val="515B2530"/>
    <w:rsid w:val="51A00493"/>
    <w:rsid w:val="520754A3"/>
    <w:rsid w:val="521E4538"/>
    <w:rsid w:val="52740E20"/>
    <w:rsid w:val="52C57F46"/>
    <w:rsid w:val="53E04C61"/>
    <w:rsid w:val="54B105D3"/>
    <w:rsid w:val="56631B6A"/>
    <w:rsid w:val="56D478E1"/>
    <w:rsid w:val="56D827AD"/>
    <w:rsid w:val="56E537F3"/>
    <w:rsid w:val="570C0765"/>
    <w:rsid w:val="57F37F71"/>
    <w:rsid w:val="581331E3"/>
    <w:rsid w:val="59227980"/>
    <w:rsid w:val="59E02ACF"/>
    <w:rsid w:val="59F25861"/>
    <w:rsid w:val="5A08205E"/>
    <w:rsid w:val="5A4C5A1E"/>
    <w:rsid w:val="5AF9211E"/>
    <w:rsid w:val="5B0D4330"/>
    <w:rsid w:val="5B1635AE"/>
    <w:rsid w:val="5B7876D5"/>
    <w:rsid w:val="5C0429D0"/>
    <w:rsid w:val="5C103E0E"/>
    <w:rsid w:val="5C49297F"/>
    <w:rsid w:val="5C802EBC"/>
    <w:rsid w:val="5C853695"/>
    <w:rsid w:val="5CAD01FB"/>
    <w:rsid w:val="5D670ADF"/>
    <w:rsid w:val="5E0C6DCF"/>
    <w:rsid w:val="5E5C73C5"/>
    <w:rsid w:val="5EAB038E"/>
    <w:rsid w:val="5EAB7B22"/>
    <w:rsid w:val="5F075AD0"/>
    <w:rsid w:val="607E7322"/>
    <w:rsid w:val="60C00A84"/>
    <w:rsid w:val="61095B1B"/>
    <w:rsid w:val="61DD482F"/>
    <w:rsid w:val="61E85FFB"/>
    <w:rsid w:val="62464723"/>
    <w:rsid w:val="62943FA6"/>
    <w:rsid w:val="62AB1886"/>
    <w:rsid w:val="62AE706D"/>
    <w:rsid w:val="630E39D2"/>
    <w:rsid w:val="6352078B"/>
    <w:rsid w:val="63664C00"/>
    <w:rsid w:val="63977D41"/>
    <w:rsid w:val="64546074"/>
    <w:rsid w:val="64647104"/>
    <w:rsid w:val="64BE4B0F"/>
    <w:rsid w:val="65026C01"/>
    <w:rsid w:val="651C1371"/>
    <w:rsid w:val="65A255EF"/>
    <w:rsid w:val="65EB4A21"/>
    <w:rsid w:val="665C7E0A"/>
    <w:rsid w:val="6677033D"/>
    <w:rsid w:val="66BE21CC"/>
    <w:rsid w:val="67200AE0"/>
    <w:rsid w:val="67427654"/>
    <w:rsid w:val="67427E37"/>
    <w:rsid w:val="674F1418"/>
    <w:rsid w:val="67B8355B"/>
    <w:rsid w:val="67DF2D29"/>
    <w:rsid w:val="68467229"/>
    <w:rsid w:val="68482713"/>
    <w:rsid w:val="697A15F3"/>
    <w:rsid w:val="69D9369A"/>
    <w:rsid w:val="69E14FF2"/>
    <w:rsid w:val="6A332EE8"/>
    <w:rsid w:val="6AC45568"/>
    <w:rsid w:val="6ADB0A24"/>
    <w:rsid w:val="6C906285"/>
    <w:rsid w:val="6C9577DE"/>
    <w:rsid w:val="6D351A34"/>
    <w:rsid w:val="6DC742B3"/>
    <w:rsid w:val="6DF86B28"/>
    <w:rsid w:val="6E382BAB"/>
    <w:rsid w:val="6E3C7993"/>
    <w:rsid w:val="6E460125"/>
    <w:rsid w:val="6E534808"/>
    <w:rsid w:val="6E5B3F57"/>
    <w:rsid w:val="6E6751F0"/>
    <w:rsid w:val="6EC319CF"/>
    <w:rsid w:val="6ECA0C5B"/>
    <w:rsid w:val="6EED75E1"/>
    <w:rsid w:val="6F113F75"/>
    <w:rsid w:val="701611FE"/>
    <w:rsid w:val="704005B2"/>
    <w:rsid w:val="704026E6"/>
    <w:rsid w:val="705C4C31"/>
    <w:rsid w:val="70FA1B4A"/>
    <w:rsid w:val="710C2299"/>
    <w:rsid w:val="71293BF2"/>
    <w:rsid w:val="721E2E86"/>
    <w:rsid w:val="725F61C0"/>
    <w:rsid w:val="727D156C"/>
    <w:rsid w:val="72AC1DB5"/>
    <w:rsid w:val="73121C33"/>
    <w:rsid w:val="73431677"/>
    <w:rsid w:val="7447442C"/>
    <w:rsid w:val="74BF3F06"/>
    <w:rsid w:val="750A1A7A"/>
    <w:rsid w:val="750D6C00"/>
    <w:rsid w:val="751370A9"/>
    <w:rsid w:val="759F0F6D"/>
    <w:rsid w:val="76493095"/>
    <w:rsid w:val="76871CD4"/>
    <w:rsid w:val="76B33626"/>
    <w:rsid w:val="773C0715"/>
    <w:rsid w:val="774A1E44"/>
    <w:rsid w:val="776F242F"/>
    <w:rsid w:val="77830643"/>
    <w:rsid w:val="779031E5"/>
    <w:rsid w:val="77BC2FF4"/>
    <w:rsid w:val="77C400A2"/>
    <w:rsid w:val="77C5083D"/>
    <w:rsid w:val="77C747DF"/>
    <w:rsid w:val="77E25382"/>
    <w:rsid w:val="781C44D0"/>
    <w:rsid w:val="782729DF"/>
    <w:rsid w:val="78613F5D"/>
    <w:rsid w:val="78CF3005"/>
    <w:rsid w:val="7A66622F"/>
    <w:rsid w:val="7A71369A"/>
    <w:rsid w:val="7A7830D6"/>
    <w:rsid w:val="7A7959AB"/>
    <w:rsid w:val="7AB34EC1"/>
    <w:rsid w:val="7AF35AA3"/>
    <w:rsid w:val="7B3C4F9E"/>
    <w:rsid w:val="7B9121DB"/>
    <w:rsid w:val="7B95066B"/>
    <w:rsid w:val="7C417542"/>
    <w:rsid w:val="7CF25D94"/>
    <w:rsid w:val="7CF801D3"/>
    <w:rsid w:val="7D4C743D"/>
    <w:rsid w:val="7D4E62F9"/>
    <w:rsid w:val="7D694231"/>
    <w:rsid w:val="7DA063B3"/>
    <w:rsid w:val="7DB769FC"/>
    <w:rsid w:val="7DFD1AB3"/>
    <w:rsid w:val="7E1F6E1E"/>
    <w:rsid w:val="7E20259E"/>
    <w:rsid w:val="7F3B240A"/>
    <w:rsid w:val="7F692241"/>
    <w:rsid w:val="7FF43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unhideWhenUsed/>
    <w:qFormat/>
    <w:uiPriority w:val="99"/>
  </w:style>
  <w:style w:type="character" w:customStyle="1" w:styleId="10">
    <w:name w:val="font31"/>
    <w:basedOn w:val="7"/>
    <w:qFormat/>
    <w:uiPriority w:val="0"/>
    <w:rPr>
      <w:rFonts w:hint="eastAsia" w:ascii="宋体" w:hAnsi="宋体" w:eastAsia="宋体" w:cs="宋体"/>
      <w:color w:val="000000"/>
      <w:sz w:val="20"/>
      <w:szCs w:val="20"/>
      <w:u w:val="none"/>
    </w:rPr>
  </w:style>
  <w:style w:type="character" w:customStyle="1" w:styleId="11">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区城管监督指挥中心</Company>
  <Pages>1</Pages>
  <Words>0</Words>
  <Characters>0</Characters>
  <Lines>0</Lines>
  <Paragraphs>0</Paragraphs>
  <TotalTime>5</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2020-08-25T08:24:00Z</dcterms:created>
  <dc:creator>2223-01</dc:creator>
  <cp:lastModifiedBy>admin</cp:lastModifiedBy>
  <cp:lastPrinted>2023-08-18T09:26:29Z</cp:lastPrinted>
  <dcterms:modified xsi:type="dcterms:W3CDTF">2023-08-18T10:44:08Z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C719AA416D6F48639BBCB253C13B4EF1</vt:lpwstr>
  </property>
</Properties>
</file>