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微软雅黑" w:hAnsi="微软雅黑" w:eastAsia="微软雅黑" w:cs="宋体"/>
          <w:color w:val="333333"/>
          <w:kern w:val="0"/>
          <w:sz w:val="30"/>
          <w:szCs w:val="30"/>
        </w:rPr>
      </w:pPr>
      <w:r>
        <w:rPr>
          <w:rFonts w:hint="eastAsia" w:ascii="微软雅黑" w:hAnsi="微软雅黑" w:eastAsia="微软雅黑" w:cs="宋体"/>
          <w:color w:val="333333"/>
          <w:kern w:val="0"/>
          <w:sz w:val="30"/>
          <w:szCs w:val="30"/>
        </w:rPr>
        <w:t>北京市西城区统计局</w:t>
      </w:r>
      <w:r>
        <w:rPr>
          <w:rFonts w:hint="eastAsia" w:ascii="微软雅黑" w:hAnsi="微软雅黑" w:eastAsia="微软雅黑" w:cs="宋体"/>
          <w:color w:val="333333"/>
          <w:kern w:val="0"/>
          <w:sz w:val="30"/>
          <w:szCs w:val="30"/>
          <w:lang w:eastAsia="zh-CN"/>
        </w:rPr>
        <w:t>执法主体</w:t>
      </w:r>
      <w:r>
        <w:rPr>
          <w:rFonts w:hint="eastAsia" w:ascii="微软雅黑" w:hAnsi="微软雅黑" w:eastAsia="微软雅黑" w:cs="宋体"/>
          <w:color w:val="333333"/>
          <w:kern w:val="0"/>
          <w:sz w:val="30"/>
          <w:szCs w:val="30"/>
        </w:rPr>
        <w:t>信息</w:t>
      </w:r>
    </w:p>
    <w:p>
      <w:pPr>
        <w:widowControl/>
        <w:shd w:val="clear" w:color="auto" w:fill="FFFFFF"/>
        <w:spacing w:after="150"/>
        <w:jc w:val="center"/>
        <w:rPr>
          <w:rFonts w:hint="eastAsia" w:ascii="Helvetica" w:hAnsi="Helvetica" w:eastAsia="宋体" w:cs="Helvetica"/>
          <w:color w:val="333333"/>
          <w:kern w:val="0"/>
          <w:szCs w:val="21"/>
        </w:rPr>
      </w:pPr>
      <w:r>
        <w:rPr>
          <w:rFonts w:hint="eastAsia" w:ascii="Helvetica" w:hAnsi="Helvetica" w:eastAsia="宋体" w:cs="Helvetica"/>
          <w:color w:val="333333"/>
          <w:kern w:val="0"/>
          <w:szCs w:val="21"/>
        </w:rPr>
        <w:t>(与西城政府网站一致)</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lang w:eastAsia="zh-CN"/>
        </w:rPr>
        <w:t>执法主体：北京市西城区统计局</w:t>
      </w:r>
      <w:r>
        <w:rPr>
          <w:rFonts w:hint="eastAsia" w:ascii="微软雅黑" w:hAnsi="微软雅黑" w:eastAsia="微软雅黑" w:cs="宋体"/>
          <w:color w:val="333333"/>
          <w:kern w:val="0"/>
          <w:sz w:val="24"/>
          <w:szCs w:val="24"/>
        </w:rPr>
        <w:t>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办公地址：北京市西城区广安门南街2号</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邮政编码：100053</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办公电话：83926868</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传  真：83926869</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邮  箱：</w:t>
      </w:r>
      <w:r>
        <w:rPr>
          <w:rFonts w:hint="eastAsia" w:ascii="微软雅黑" w:hAnsi="微软雅黑" w:eastAsia="微软雅黑" w:cs="宋体"/>
          <w:color w:val="333333"/>
          <w:kern w:val="0"/>
          <w:sz w:val="24"/>
          <w:szCs w:val="24"/>
        </w:rPr>
        <w:fldChar w:fldCharType="begin"/>
      </w:r>
      <w:r>
        <w:rPr>
          <w:rFonts w:hint="eastAsia" w:ascii="微软雅黑" w:hAnsi="微软雅黑" w:eastAsia="微软雅黑" w:cs="宋体"/>
          <w:color w:val="333333"/>
          <w:kern w:val="0"/>
          <w:sz w:val="24"/>
          <w:szCs w:val="24"/>
        </w:rPr>
        <w:instrText xml:space="preserve"> HYPERLINK "mailto:tjj-xxgk@bjxch.gov.cn" </w:instrText>
      </w:r>
      <w:r>
        <w:rPr>
          <w:rFonts w:hint="eastAsia" w:ascii="微软雅黑" w:hAnsi="微软雅黑" w:eastAsia="微软雅黑" w:cs="宋体"/>
          <w:color w:val="333333"/>
          <w:kern w:val="0"/>
          <w:sz w:val="24"/>
          <w:szCs w:val="24"/>
        </w:rPr>
        <w:fldChar w:fldCharType="separate"/>
      </w:r>
      <w:r>
        <w:rPr>
          <w:rStyle w:val="5"/>
          <w:rFonts w:hint="eastAsia" w:ascii="微软雅黑" w:hAnsi="微软雅黑" w:eastAsia="微软雅黑" w:cs="宋体"/>
          <w:color w:val="333333"/>
          <w:kern w:val="0"/>
          <w:sz w:val="24"/>
          <w:szCs w:val="24"/>
        </w:rPr>
        <w:t>tjj-xxgk@bjxch.gov.cn</w:t>
      </w:r>
      <w:r>
        <w:rPr>
          <w:rFonts w:hint="eastAsia" w:ascii="微软雅黑" w:hAnsi="微软雅黑" w:eastAsia="微软雅黑" w:cs="宋体"/>
          <w:color w:val="333333"/>
          <w:kern w:val="0"/>
          <w:sz w:val="24"/>
          <w:szCs w:val="24"/>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lang w:val="en-US" w:eastAsia="zh-CN"/>
        </w:rPr>
        <w:t>通信</w:t>
      </w:r>
      <w:r>
        <w:rPr>
          <w:rFonts w:hint="eastAsia" w:ascii="微软雅黑" w:hAnsi="微软雅黑" w:eastAsia="微软雅黑" w:cs="宋体"/>
          <w:color w:val="333333"/>
          <w:kern w:val="0"/>
          <w:sz w:val="24"/>
          <w:szCs w:val="24"/>
        </w:rPr>
        <w:t>地址：北京市西城区广安门南街2号</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w:t>
      </w:r>
    </w:p>
    <w:p>
      <w:pPr>
        <w:widowControl/>
        <w:shd w:val="clear" w:color="auto" w:fill="FFFFFF"/>
        <w:spacing w:line="400" w:lineRule="exact"/>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咨询服务：</w:t>
      </w:r>
    </w:p>
    <w:p>
      <w:pPr>
        <w:widowControl/>
        <w:shd w:val="clear" w:color="auto" w:fill="FFFFFF"/>
        <w:spacing w:line="400" w:lineRule="exact"/>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西城区综合行政服务大厅统计服务受理部门：普查中心</w:t>
      </w:r>
    </w:p>
    <w:p>
      <w:pPr>
        <w:widowControl/>
        <w:shd w:val="clear" w:color="auto" w:fill="FFFFFF"/>
        <w:spacing w:line="400" w:lineRule="exact"/>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咨询电话：18610088538</w:t>
      </w:r>
    </w:p>
    <w:p>
      <w:pPr>
        <w:widowControl/>
        <w:shd w:val="clear" w:color="auto" w:fill="FFFFFF"/>
        <w:spacing w:line="400" w:lineRule="exact"/>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统计业务受理部门：综合统计科　　</w:t>
      </w:r>
    </w:p>
    <w:p>
      <w:pPr>
        <w:widowControl/>
        <w:shd w:val="clear" w:color="auto" w:fill="FFFFFF"/>
        <w:spacing w:line="400" w:lineRule="exact"/>
        <w:jc w:val="left"/>
        <w:rPr>
          <w:rFonts w:ascii="微软雅黑" w:hAnsi="微软雅黑" w:eastAsia="微软雅黑" w:cs="宋体"/>
          <w:color w:val="333333"/>
          <w:kern w:val="0"/>
          <w:sz w:val="24"/>
          <w:szCs w:val="24"/>
        </w:rPr>
      </w:pPr>
      <w:r>
        <w:rPr>
          <w:rFonts w:ascii="Helvetica" w:hAnsi="Helvetica" w:eastAsia="宋体" w:cs="Helvetica"/>
          <w:color w:val="333333"/>
          <w:kern w:val="0"/>
          <w:szCs w:val="21"/>
        </w:rPr>
        <w:t>　　</w:t>
      </w:r>
      <w:r>
        <w:rPr>
          <w:rFonts w:hint="eastAsia" w:ascii="Helvetica" w:hAnsi="Helvetica" w:eastAsia="宋体" w:cs="Helvetica"/>
          <w:color w:val="333333"/>
          <w:kern w:val="0"/>
          <w:szCs w:val="21"/>
        </w:rPr>
        <w:t xml:space="preserve"> </w:t>
      </w:r>
      <w:r>
        <w:rPr>
          <w:rFonts w:hint="eastAsia" w:ascii="Helvetica" w:hAnsi="Helvetica" w:eastAsia="宋体" w:cs="Helvetica"/>
          <w:color w:val="333333"/>
          <w:kern w:val="0"/>
          <w:szCs w:val="21"/>
          <w:lang w:val="en-US" w:eastAsia="zh-CN"/>
        </w:rPr>
        <w:t xml:space="preserve"> </w:t>
      </w:r>
      <w:r>
        <w:rPr>
          <w:rFonts w:hint="eastAsia" w:ascii="微软雅黑" w:hAnsi="微软雅黑" w:eastAsia="微软雅黑" w:cs="宋体"/>
          <w:color w:val="333333"/>
          <w:kern w:val="0"/>
          <w:sz w:val="24"/>
          <w:szCs w:val="24"/>
        </w:rPr>
        <w:t>咨询时间：上午9:00―11:30，下午13:30―17:30 (周一至周五，法定节假日除外)</w:t>
      </w:r>
    </w:p>
    <w:p>
      <w:pPr>
        <w:widowControl/>
        <w:shd w:val="clear" w:color="auto" w:fill="FFFFFF"/>
        <w:spacing w:line="400" w:lineRule="exac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xml:space="preserve">      </w:t>
      </w:r>
    </w:p>
    <w:p>
      <w:pPr>
        <w:widowControl/>
        <w:shd w:val="clear" w:color="auto" w:fill="FFFFFF"/>
        <w:spacing w:line="400" w:lineRule="exact"/>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监督投诉：</w:t>
      </w:r>
    </w:p>
    <w:p>
      <w:pPr>
        <w:widowControl/>
        <w:shd w:val="clear" w:color="auto" w:fill="FFFFFF"/>
        <w:spacing w:line="400" w:lineRule="exact"/>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公民、法人或者其他组织认为本机关不依法履行政府信息公开义务的，可以向西城区统计局、西城区经济社会调查队监督投诉部门举报。</w:t>
      </w:r>
    </w:p>
    <w:p>
      <w:pPr>
        <w:widowControl/>
        <w:shd w:val="clear" w:color="auto" w:fill="FFFFFF"/>
        <w:spacing w:line="400" w:lineRule="exact"/>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受理部门：党群组织办公室</w:t>
      </w:r>
    </w:p>
    <w:p>
      <w:pPr>
        <w:widowControl/>
        <w:shd w:val="clear" w:color="auto" w:fill="FFFFFF"/>
        <w:spacing w:line="400" w:lineRule="exact"/>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举报电话：010-83926838</w:t>
      </w:r>
    </w:p>
    <w:p>
      <w:pPr>
        <w:widowControl/>
        <w:shd w:val="clear" w:color="auto" w:fill="FFFFFF"/>
        <w:spacing w:line="400" w:lineRule="exact"/>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电子邮箱：duhui02@bjxch.gov.cn</w:t>
      </w:r>
    </w:p>
    <w:p>
      <w:pPr>
        <w:widowControl/>
        <w:shd w:val="clear" w:color="auto" w:fill="FFFFFF"/>
        <w:spacing w:line="400" w:lineRule="exact"/>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地　　址：北京市西城区广安门南街2号4层406室</w:t>
      </w:r>
    </w:p>
    <w:p>
      <w:pPr>
        <w:widowControl/>
        <w:shd w:val="clear" w:color="auto" w:fill="FFFFFF"/>
        <w:spacing w:line="400" w:lineRule="exact"/>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邮　　编：100053</w:t>
      </w:r>
    </w:p>
    <w:p>
      <w:pPr>
        <w:widowControl/>
        <w:shd w:val="clear" w:color="auto" w:fill="FFFFFF"/>
        <w:spacing w:line="400" w:lineRule="exact"/>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接待时间：上午9:00―11:30，下午13:30―17:30 (周一到周五，法定节假日除外)</w:t>
      </w:r>
    </w:p>
    <w:p>
      <w:pPr>
        <w:widowControl/>
        <w:shd w:val="clear" w:color="auto" w:fill="FFFFFF"/>
        <w:spacing w:line="400" w:lineRule="exact"/>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公民、法人或者其他组织也可以向区监察机关或者上级统计行政机关举报，接受举报的机关将予以调查处理。</w:t>
      </w:r>
    </w:p>
    <w:p>
      <w:pPr>
        <w:widowControl/>
        <w:shd w:val="clear" w:color="auto" w:fill="FFFFFF"/>
        <w:spacing w:line="400" w:lineRule="exact"/>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公民、法人或者其他组织认为本行政机关在政府信息公开工作中的具体行政行为侵犯其合法权益的，可以依法申请行政复议或者提起行政诉讼。</w:t>
      </w:r>
    </w:p>
    <w:p/>
    <w:p/>
    <w:p>
      <w:pPr>
        <w:widowControl/>
        <w:shd w:val="clear" w:color="auto" w:fill="FFFFFF"/>
        <w:jc w:val="center"/>
        <w:rPr>
          <w:rFonts w:hint="eastAsia" w:ascii="微软雅黑" w:hAnsi="微软雅黑" w:eastAsia="微软雅黑" w:cs="宋体"/>
          <w:color w:val="333333"/>
          <w:kern w:val="0"/>
          <w:sz w:val="36"/>
          <w:szCs w:val="36"/>
        </w:rPr>
      </w:pPr>
    </w:p>
    <w:p>
      <w:pPr>
        <w:widowControl/>
        <w:shd w:val="clear" w:color="auto" w:fill="FFFFFF"/>
        <w:jc w:val="center"/>
        <w:rPr>
          <w:rFonts w:ascii="微软雅黑" w:hAnsi="微软雅黑" w:eastAsia="微软雅黑" w:cs="宋体"/>
          <w:color w:val="333333"/>
          <w:kern w:val="0"/>
          <w:sz w:val="36"/>
          <w:szCs w:val="36"/>
        </w:rPr>
      </w:pPr>
      <w:r>
        <w:rPr>
          <w:rFonts w:hint="eastAsia" w:ascii="微软雅黑" w:hAnsi="微软雅黑" w:eastAsia="微软雅黑" w:cs="宋体"/>
          <w:color w:val="333333"/>
          <w:kern w:val="0"/>
          <w:sz w:val="36"/>
          <w:szCs w:val="36"/>
        </w:rPr>
        <w:t>北京市西城区统计局</w:t>
      </w:r>
      <w:r>
        <w:rPr>
          <w:rFonts w:hint="eastAsia" w:ascii="微软雅黑" w:hAnsi="微软雅黑" w:eastAsia="微软雅黑" w:cs="宋体"/>
          <w:color w:val="333333"/>
          <w:kern w:val="0"/>
          <w:sz w:val="36"/>
          <w:szCs w:val="36"/>
          <w:lang w:eastAsia="zh-CN"/>
        </w:rPr>
        <w:t>机构</w:t>
      </w:r>
      <w:r>
        <w:rPr>
          <w:rFonts w:hint="eastAsia" w:ascii="微软雅黑" w:hAnsi="微软雅黑" w:eastAsia="微软雅黑" w:cs="宋体"/>
          <w:color w:val="333333"/>
          <w:kern w:val="0"/>
          <w:sz w:val="36"/>
          <w:szCs w:val="36"/>
        </w:rPr>
        <w:t>职能</w:t>
      </w:r>
    </w:p>
    <w:p>
      <w:pPr>
        <w:widowControl/>
        <w:shd w:val="clear" w:color="auto" w:fill="FFFFFF"/>
        <w:spacing w:line="400" w:lineRule="exact"/>
        <w:jc w:val="left"/>
        <w:rPr>
          <w:rFonts w:ascii="微软雅黑" w:hAnsi="微软雅黑" w:eastAsia="微软雅黑" w:cs="宋体"/>
          <w:color w:val="404040"/>
          <w:kern w:val="0"/>
          <w:sz w:val="24"/>
          <w:szCs w:val="24"/>
          <w:shd w:val="clear" w:color="auto" w:fill="FFFFFF"/>
        </w:rPr>
      </w:pPr>
      <w:r>
        <w:rPr>
          <w:rFonts w:hint="eastAsia" w:ascii="微软雅黑" w:hAnsi="微软雅黑" w:eastAsia="微软雅黑" w:cs="宋体"/>
          <w:color w:val="404040"/>
          <w:kern w:val="0"/>
          <w:sz w:val="24"/>
          <w:szCs w:val="24"/>
          <w:shd w:val="clear" w:color="auto" w:fill="FFFFFF"/>
        </w:rPr>
        <w:t>     （一）贯彻执行统计法律、法规、规章和北京市统计制度、统计标准，起草统计方面的行政规范性文件（草案）；监督统计法律、法规、规章和统计制度、统计标准的执行情况；负责组织领导和协调全区统计工作，确保统计数据真实、准确、及时。</w:t>
      </w:r>
    </w:p>
    <w:p>
      <w:pPr>
        <w:widowControl/>
        <w:shd w:val="clear" w:color="auto" w:fill="FFFFFF"/>
        <w:spacing w:line="400" w:lineRule="exact"/>
        <w:ind w:firstLine="480" w:firstLineChars="200"/>
        <w:jc w:val="left"/>
        <w:rPr>
          <w:rFonts w:ascii="微软雅黑" w:hAnsi="微软雅黑" w:eastAsia="微软雅黑" w:cs="宋体"/>
          <w:color w:val="404040"/>
          <w:kern w:val="0"/>
          <w:sz w:val="24"/>
          <w:szCs w:val="24"/>
          <w:shd w:val="clear" w:color="auto" w:fill="FFFFFF"/>
        </w:rPr>
      </w:pPr>
      <w:r>
        <w:rPr>
          <w:rFonts w:hint="eastAsia" w:ascii="微软雅黑" w:hAnsi="微软雅黑" w:eastAsia="微软雅黑" w:cs="宋体"/>
          <w:color w:val="404040"/>
          <w:kern w:val="0"/>
          <w:sz w:val="24"/>
          <w:szCs w:val="24"/>
          <w:shd w:val="clear" w:color="auto" w:fill="FFFFFF"/>
        </w:rPr>
        <w:t>（二）贯彻执行国民经济核算体系，负责组织全区国民经济核算和投入产出调查；核算全区生产总值，汇编全区经济数据资料。</w:t>
      </w:r>
    </w:p>
    <w:p>
      <w:pPr>
        <w:widowControl/>
        <w:shd w:val="clear" w:color="auto" w:fill="FFFFFF"/>
        <w:spacing w:line="400" w:lineRule="exact"/>
        <w:ind w:firstLine="480" w:firstLineChars="200"/>
        <w:jc w:val="left"/>
        <w:rPr>
          <w:rFonts w:ascii="微软雅黑" w:hAnsi="微软雅黑" w:eastAsia="微软雅黑" w:cs="宋体"/>
          <w:color w:val="404040"/>
          <w:kern w:val="0"/>
          <w:sz w:val="24"/>
          <w:szCs w:val="24"/>
          <w:shd w:val="clear" w:color="auto" w:fill="FFFFFF"/>
        </w:rPr>
      </w:pPr>
      <w:r>
        <w:rPr>
          <w:rFonts w:hint="eastAsia" w:ascii="微软雅黑" w:hAnsi="微软雅黑" w:eastAsia="微软雅黑" w:cs="宋体"/>
          <w:color w:val="404040"/>
          <w:kern w:val="0"/>
          <w:sz w:val="24"/>
          <w:szCs w:val="24"/>
          <w:shd w:val="clear" w:color="auto" w:fill="FFFFFF"/>
        </w:rPr>
        <w:t>（三）负责组织实施全区人口</w:t>
      </w:r>
      <w:bookmarkStart w:id="0" w:name="_GoBack"/>
      <w:bookmarkEnd w:id="0"/>
      <w:r>
        <w:rPr>
          <w:rFonts w:hint="eastAsia" w:ascii="微软雅黑" w:hAnsi="微软雅黑" w:eastAsia="微软雅黑" w:cs="宋体"/>
          <w:color w:val="404040"/>
          <w:kern w:val="0"/>
          <w:sz w:val="24"/>
          <w:szCs w:val="24"/>
          <w:shd w:val="clear" w:color="auto" w:fill="FFFFFF"/>
        </w:rPr>
        <w:t>、经济等重大国情国力普查工作；会同有关部门拟订区情专项调查计划、方案并组织实施；汇总、整理和提供有关方面的统计数据。</w:t>
      </w:r>
    </w:p>
    <w:p>
      <w:pPr>
        <w:widowControl/>
        <w:shd w:val="clear" w:color="auto" w:fill="FFFFFF"/>
        <w:spacing w:line="400" w:lineRule="exact"/>
        <w:ind w:firstLine="480" w:firstLineChars="200"/>
        <w:jc w:val="left"/>
        <w:rPr>
          <w:rFonts w:ascii="微软雅黑" w:hAnsi="微软雅黑" w:eastAsia="微软雅黑" w:cs="宋体"/>
          <w:color w:val="404040"/>
          <w:kern w:val="0"/>
          <w:sz w:val="24"/>
          <w:szCs w:val="24"/>
          <w:shd w:val="clear" w:color="auto" w:fill="FFFFFF"/>
        </w:rPr>
      </w:pPr>
      <w:r>
        <w:rPr>
          <w:rFonts w:hint="eastAsia" w:ascii="微软雅黑" w:hAnsi="微软雅黑" w:eastAsia="微软雅黑" w:cs="宋体"/>
          <w:color w:val="404040"/>
          <w:kern w:val="0"/>
          <w:sz w:val="24"/>
          <w:szCs w:val="24"/>
          <w:shd w:val="clear" w:color="auto" w:fill="FFFFFF"/>
        </w:rPr>
        <w:t>（四）负责全区统计数据的发布及管理，加强对全区各部门统计工作的管理和规范。</w:t>
      </w:r>
    </w:p>
    <w:p>
      <w:pPr>
        <w:widowControl/>
        <w:shd w:val="clear" w:color="auto" w:fill="FFFFFF"/>
        <w:spacing w:line="400" w:lineRule="exact"/>
        <w:ind w:firstLine="480" w:firstLineChars="200"/>
        <w:jc w:val="left"/>
        <w:rPr>
          <w:rFonts w:ascii="微软雅黑" w:hAnsi="微软雅黑" w:eastAsia="微软雅黑" w:cs="宋体"/>
          <w:color w:val="404040"/>
          <w:kern w:val="0"/>
          <w:sz w:val="24"/>
          <w:szCs w:val="24"/>
          <w:shd w:val="clear" w:color="auto" w:fill="FFFFFF"/>
        </w:rPr>
      </w:pPr>
      <w:r>
        <w:rPr>
          <w:rFonts w:hint="eastAsia" w:ascii="微软雅黑" w:hAnsi="微软雅黑" w:eastAsia="微软雅黑" w:cs="宋体"/>
          <w:color w:val="404040"/>
          <w:kern w:val="0"/>
          <w:sz w:val="24"/>
          <w:szCs w:val="24"/>
          <w:shd w:val="clear" w:color="auto" w:fill="FFFFFF"/>
        </w:rPr>
        <w:t>（五）负责组织实施全区国民经济各行业的统计调查，收集、汇总、整理和提供有关调查的统计数据，综合整理和提供全区基本统计数据。</w:t>
      </w:r>
    </w:p>
    <w:p>
      <w:pPr>
        <w:widowControl/>
        <w:shd w:val="clear" w:color="auto" w:fill="FFFFFF"/>
        <w:spacing w:line="400" w:lineRule="exact"/>
        <w:ind w:firstLine="480" w:firstLineChars="200"/>
        <w:jc w:val="left"/>
        <w:rPr>
          <w:rFonts w:ascii="微软雅黑" w:hAnsi="微软雅黑" w:eastAsia="微软雅黑" w:cs="宋体"/>
          <w:color w:val="404040"/>
          <w:kern w:val="0"/>
          <w:sz w:val="24"/>
          <w:szCs w:val="24"/>
          <w:shd w:val="clear" w:color="auto" w:fill="FFFFFF"/>
        </w:rPr>
      </w:pPr>
      <w:r>
        <w:rPr>
          <w:rFonts w:hint="eastAsia" w:ascii="微软雅黑" w:hAnsi="微软雅黑" w:eastAsia="微软雅黑" w:cs="宋体"/>
          <w:color w:val="404040"/>
          <w:kern w:val="0"/>
          <w:sz w:val="24"/>
          <w:szCs w:val="24"/>
          <w:shd w:val="clear" w:color="auto" w:fill="FFFFFF"/>
        </w:rPr>
        <w:t>（六）负责组织实施全区能源、投资、价格、收入、人口、劳动力、旅游、社会发展等统计调查；收集、汇总、整理和提供有关调查的统计数据。</w:t>
      </w:r>
    </w:p>
    <w:p>
      <w:pPr>
        <w:widowControl/>
        <w:shd w:val="clear" w:color="auto" w:fill="FFFFFF"/>
        <w:spacing w:line="400" w:lineRule="exact"/>
        <w:ind w:firstLine="480" w:firstLineChars="200"/>
        <w:jc w:val="left"/>
        <w:rPr>
          <w:rFonts w:ascii="微软雅黑" w:hAnsi="微软雅黑" w:eastAsia="微软雅黑" w:cs="宋体"/>
          <w:color w:val="404040"/>
          <w:kern w:val="0"/>
          <w:sz w:val="24"/>
          <w:szCs w:val="24"/>
          <w:shd w:val="clear" w:color="auto" w:fill="FFFFFF"/>
        </w:rPr>
      </w:pPr>
      <w:r>
        <w:rPr>
          <w:rFonts w:hint="eastAsia" w:ascii="微软雅黑" w:hAnsi="微软雅黑" w:eastAsia="微软雅黑" w:cs="宋体"/>
          <w:color w:val="404040"/>
          <w:kern w:val="0"/>
          <w:sz w:val="24"/>
          <w:szCs w:val="24"/>
          <w:shd w:val="clear" w:color="auto" w:fill="FFFFFF"/>
        </w:rPr>
        <w:t>（七）负责组织全区的经济、社会、科技、资源环境统计调查，统一核定、管理、公布全区性基本统计资料，定期发布全区国民经济和社会发展情况的统计信息。</w:t>
      </w:r>
    </w:p>
    <w:p>
      <w:pPr>
        <w:widowControl/>
        <w:shd w:val="clear" w:color="auto" w:fill="FFFFFF"/>
        <w:spacing w:line="400" w:lineRule="exact"/>
        <w:ind w:firstLine="480" w:firstLineChars="200"/>
        <w:jc w:val="left"/>
        <w:rPr>
          <w:rFonts w:ascii="微软雅黑" w:hAnsi="微软雅黑" w:eastAsia="微软雅黑" w:cs="宋体"/>
          <w:color w:val="404040"/>
          <w:kern w:val="0"/>
          <w:sz w:val="24"/>
          <w:szCs w:val="24"/>
          <w:shd w:val="clear" w:color="auto" w:fill="FFFFFF"/>
        </w:rPr>
      </w:pPr>
      <w:r>
        <w:rPr>
          <w:rFonts w:hint="eastAsia" w:ascii="微软雅黑" w:hAnsi="微软雅黑" w:eastAsia="微软雅黑" w:cs="宋体"/>
          <w:color w:val="404040"/>
          <w:kern w:val="0"/>
          <w:sz w:val="24"/>
          <w:szCs w:val="24"/>
          <w:shd w:val="clear" w:color="auto" w:fill="FFFFFF"/>
        </w:rPr>
        <w:t>（八）负责对全区国民经济、社会发展、科技进步和资源环境等情况进行统计分析、统计预测和统计监督，向区委、区政府及有关部门提供统计信息和咨询建议。</w:t>
      </w:r>
    </w:p>
    <w:p>
      <w:pPr>
        <w:widowControl/>
        <w:shd w:val="clear" w:color="auto" w:fill="FFFFFF"/>
        <w:spacing w:line="400" w:lineRule="exact"/>
        <w:ind w:firstLine="480" w:firstLineChars="200"/>
        <w:jc w:val="left"/>
        <w:rPr>
          <w:rFonts w:ascii="微软雅黑" w:hAnsi="微软雅黑" w:eastAsia="微软雅黑" w:cs="宋体"/>
          <w:color w:val="404040"/>
          <w:kern w:val="0"/>
          <w:sz w:val="24"/>
          <w:szCs w:val="24"/>
          <w:shd w:val="clear" w:color="auto" w:fill="FFFFFF"/>
        </w:rPr>
      </w:pPr>
      <w:r>
        <w:rPr>
          <w:rFonts w:hint="eastAsia" w:ascii="微软雅黑" w:hAnsi="微软雅黑" w:eastAsia="微软雅黑" w:cs="宋体"/>
          <w:color w:val="404040"/>
          <w:kern w:val="0"/>
          <w:sz w:val="24"/>
          <w:szCs w:val="24"/>
          <w:shd w:val="clear" w:color="auto" w:fill="FFFFFF"/>
        </w:rPr>
        <w:t>（九）审批或备案各部门统计调查项目，指导专业统计基础工作、统计基层业务基础建设；建立健全统计数据质量审核、监控和评估制度，开展对重要统计数据的审核、监控和评估。</w:t>
      </w:r>
    </w:p>
    <w:p>
      <w:pPr>
        <w:widowControl/>
        <w:shd w:val="clear" w:color="auto" w:fill="FFFFFF"/>
        <w:spacing w:line="400" w:lineRule="exact"/>
        <w:ind w:firstLine="480" w:firstLineChars="200"/>
        <w:jc w:val="left"/>
        <w:rPr>
          <w:rFonts w:ascii="微软雅黑" w:hAnsi="微软雅黑" w:eastAsia="微软雅黑" w:cs="宋体"/>
          <w:color w:val="404040"/>
          <w:kern w:val="0"/>
          <w:sz w:val="24"/>
          <w:szCs w:val="24"/>
          <w:shd w:val="clear" w:color="auto" w:fill="FFFFFF"/>
        </w:rPr>
      </w:pPr>
      <w:r>
        <w:rPr>
          <w:rFonts w:hint="eastAsia" w:ascii="微软雅黑" w:hAnsi="微软雅黑" w:eastAsia="微软雅黑" w:cs="宋体"/>
          <w:color w:val="404040"/>
          <w:kern w:val="0"/>
          <w:sz w:val="24"/>
          <w:szCs w:val="24"/>
          <w:shd w:val="clear" w:color="auto" w:fill="FFFFFF"/>
        </w:rPr>
        <w:t>（十）指导本区统计专业技术队伍建设、统计教育和培训，负责统计从业资格认定工作，会同有关部门组织管理统计专业资格考试工作。</w:t>
      </w:r>
    </w:p>
    <w:p>
      <w:pPr>
        <w:widowControl/>
        <w:shd w:val="clear" w:color="auto" w:fill="FFFFFF"/>
        <w:spacing w:line="400" w:lineRule="exact"/>
        <w:ind w:firstLine="480" w:firstLineChars="200"/>
        <w:jc w:val="left"/>
        <w:rPr>
          <w:rFonts w:ascii="微软雅黑" w:hAnsi="微软雅黑" w:eastAsia="微软雅黑" w:cs="宋体"/>
          <w:color w:val="404040"/>
          <w:kern w:val="0"/>
          <w:sz w:val="24"/>
          <w:szCs w:val="24"/>
          <w:shd w:val="clear" w:color="auto" w:fill="FFFFFF"/>
        </w:rPr>
      </w:pPr>
      <w:r>
        <w:rPr>
          <w:rFonts w:hint="eastAsia" w:ascii="微软雅黑" w:hAnsi="微软雅黑" w:eastAsia="微软雅黑" w:cs="宋体"/>
          <w:color w:val="404040"/>
          <w:kern w:val="0"/>
          <w:sz w:val="24"/>
          <w:szCs w:val="24"/>
          <w:shd w:val="clear" w:color="auto" w:fill="FFFFFF"/>
        </w:rPr>
        <w:t>（十一）负责对各统计所统计工作和统计人员的直接管理。</w:t>
      </w:r>
    </w:p>
    <w:p>
      <w:pPr>
        <w:widowControl/>
        <w:shd w:val="clear" w:color="auto" w:fill="FFFFFF"/>
        <w:spacing w:line="400" w:lineRule="exact"/>
        <w:ind w:firstLine="480" w:firstLineChars="200"/>
        <w:jc w:val="left"/>
        <w:rPr>
          <w:rFonts w:ascii="微软雅黑" w:hAnsi="微软雅黑" w:eastAsia="微软雅黑" w:cs="宋体"/>
          <w:color w:val="404040"/>
          <w:kern w:val="0"/>
          <w:sz w:val="24"/>
          <w:szCs w:val="24"/>
          <w:shd w:val="clear" w:color="auto" w:fill="FFFFFF"/>
        </w:rPr>
      </w:pPr>
      <w:r>
        <w:rPr>
          <w:rFonts w:hint="eastAsia" w:ascii="微软雅黑" w:hAnsi="微软雅黑" w:eastAsia="微软雅黑" w:cs="宋体"/>
          <w:color w:val="404040"/>
          <w:kern w:val="0"/>
          <w:sz w:val="24"/>
          <w:szCs w:val="24"/>
          <w:shd w:val="clear" w:color="auto" w:fill="FFFFFF"/>
        </w:rPr>
        <w:t>（十二）负责对各社区统计工作和专兼职统计人员的管理。</w:t>
      </w:r>
    </w:p>
    <w:p>
      <w:pPr>
        <w:widowControl/>
        <w:shd w:val="clear" w:color="auto" w:fill="FFFFFF"/>
        <w:spacing w:line="400" w:lineRule="exact"/>
        <w:ind w:firstLine="480" w:firstLineChars="200"/>
        <w:jc w:val="left"/>
        <w:rPr>
          <w:rFonts w:hint="eastAsia" w:ascii="微软雅黑" w:hAnsi="微软雅黑" w:eastAsia="微软雅黑" w:cs="宋体"/>
          <w:color w:val="404040"/>
          <w:kern w:val="0"/>
          <w:sz w:val="24"/>
          <w:szCs w:val="24"/>
          <w:shd w:val="clear" w:color="auto" w:fill="FFFFFF"/>
        </w:rPr>
      </w:pPr>
      <w:r>
        <w:rPr>
          <w:rFonts w:hint="eastAsia" w:ascii="微软雅黑" w:hAnsi="微软雅黑" w:eastAsia="微软雅黑" w:cs="宋体"/>
          <w:color w:val="404040"/>
          <w:kern w:val="0"/>
          <w:sz w:val="24"/>
          <w:szCs w:val="24"/>
          <w:shd w:val="clear" w:color="auto" w:fill="FFFFFF"/>
        </w:rPr>
        <w:t>（十三）负责拟订全区统计信息工程建设规划，建立健全并管理全区统计信息自动化系统和统计数据库系统，负责全区统计数据库和网络的运行，统计信息化系统建设。</w:t>
      </w:r>
    </w:p>
    <w:p>
      <w:pPr>
        <w:widowControl/>
        <w:shd w:val="clear" w:color="auto" w:fill="FFFFFF"/>
        <w:spacing w:line="400" w:lineRule="exact"/>
        <w:ind w:firstLine="480" w:firstLineChars="200"/>
        <w:jc w:val="left"/>
        <w:rPr>
          <w:rFonts w:ascii="微软雅黑" w:hAnsi="微软雅黑" w:eastAsia="微软雅黑" w:cs="宋体"/>
          <w:color w:val="404040"/>
          <w:kern w:val="0"/>
          <w:sz w:val="24"/>
          <w:szCs w:val="24"/>
          <w:shd w:val="clear" w:color="auto" w:fill="FFFFFF"/>
        </w:rPr>
      </w:pPr>
      <w:r>
        <w:rPr>
          <w:rFonts w:hint="eastAsia" w:ascii="微软雅黑" w:hAnsi="微软雅黑" w:eastAsia="微软雅黑" w:cs="宋体"/>
          <w:color w:val="404040"/>
          <w:kern w:val="0"/>
          <w:sz w:val="24"/>
          <w:szCs w:val="24"/>
          <w:shd w:val="clear" w:color="auto" w:fill="FFFFFF"/>
        </w:rPr>
        <w:t>（十四）负责为驻区单位提供统计服务。</w:t>
      </w:r>
    </w:p>
    <w:p>
      <w:pPr>
        <w:widowControl/>
        <w:shd w:val="clear" w:color="auto" w:fill="FFFFFF"/>
        <w:spacing w:line="400" w:lineRule="exact"/>
        <w:ind w:firstLine="480" w:firstLineChars="200"/>
        <w:jc w:val="left"/>
        <w:rPr>
          <w:rFonts w:ascii="微软雅黑" w:hAnsi="微软雅黑" w:eastAsia="微软雅黑" w:cs="宋体"/>
          <w:color w:val="333333"/>
          <w:kern w:val="0"/>
          <w:sz w:val="24"/>
          <w:szCs w:val="24"/>
        </w:rPr>
      </w:pPr>
      <w:r>
        <w:rPr>
          <w:rFonts w:hint="eastAsia" w:ascii="微软雅黑" w:hAnsi="微软雅黑" w:eastAsia="微软雅黑" w:cs="宋体"/>
          <w:color w:val="404040"/>
          <w:kern w:val="0"/>
          <w:sz w:val="24"/>
          <w:szCs w:val="24"/>
          <w:shd w:val="clear" w:color="auto" w:fill="FFFFFF"/>
        </w:rPr>
        <w:t>（十五）承办区政府和上级业务指导部门交办的其他事项。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D22"/>
    <w:rsid w:val="00144499"/>
    <w:rsid w:val="002E639D"/>
    <w:rsid w:val="0078452A"/>
    <w:rsid w:val="008D3A7F"/>
    <w:rsid w:val="009C3D22"/>
    <w:rsid w:val="00F27638"/>
    <w:rsid w:val="5A277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229</Words>
  <Characters>1308</Characters>
  <Lines>10</Lines>
  <Paragraphs>3</Paragraphs>
  <TotalTime>6</TotalTime>
  <ScaleCrop>false</ScaleCrop>
  <LinksUpToDate>false</LinksUpToDate>
  <CharactersWithSpaces>1534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2020-09-21T07:12:00Z</dcterms:created>
  <dc:creator>tjj-zfd</dc:creator>
  <cp:lastModifiedBy>李健</cp:lastModifiedBy>
  <dcterms:modified xsi:type="dcterms:W3CDTF">2023-12-04T07:07:37Z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