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80" w:lineRule="atLeast"/>
        <w:jc w:val="center"/>
        <w:rPr>
          <w:rFonts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北京市西城区司法局202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检查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计划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微软雅黑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为加强对本区律师、公证、司法鉴定、基层法律服务领域事中监管和对各行业执业活动的监督指导，促进各行业的良性发展，依据相关法律法规规章的规定，制定202</w:t>
      </w:r>
      <w:r>
        <w:rPr>
          <w:rFonts w:hint="eastAsia" w:ascii="仿宋_GB2312" w:hAnsi="微软雅黑" w:eastAsia="仿宋_GB2312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微软雅黑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年度执法检查计划如下：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一、律师类监督检查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检查主体：北京市西城区司法局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检查方式：双随机、一公开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管理对象基数：律师事务所280家，律师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4540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检查比例：对律所检查每月抽查比例为1%，在抽查律师事务所的同时，按照每所不少于2人的比例同步抽查执业律师。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检查项目: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对律师事务所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及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律师执业的监督检查。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二、基层法律服务类监督检查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检查主体：北京市西城区司法局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检查方式：日常检查，专项（年检）检查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检查对象基数：基层法律服务所9家，基层法律服务工作者4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检查比例：</w:t>
      </w:r>
      <w:r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基层法律服务所及法律服务工作者全年完成日常检查一次，年检专项检查一次。第一阶段在6月底前完成，第二阶段在年底前完成，实现对基层法律服务所和基层法律服务工作者全面开展各项检查，按照每阶段 50%的比例开展检查。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检查项目: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对基层法律服务所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及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基层法律服务工作者执业的监督检查。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三、公证类监督检查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检查主体：北京市西城区司法局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检查方式：日常巡查检查、专项检查、抽查有关卷宗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检查对象基数：区属公证处3家，公证员10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比例：１.开展公证机构及公证员的年度考核工作。（每年一季度）２.会同区市场监管局开展公证服务收费情况跨部门联合执法检查，进一步规范公证机构收费管理，严厉打击违规收费问题，进行专项执法检查。计划于2023年7月至9月份开展，区司法局联合市场监管部门主要针对公证机构经营行为、是否涉嫌价格违法行为进行监督检查。３.区司法局按照监管职责进行“双随机”检查，对日常监管的公证机构每月不低于10%的比例开展公证处及公证员的“双随机”抽查。检查范围涵盖全区公证机构和公证员。</w:t>
      </w:r>
    </w:p>
    <w:p>
      <w:pPr>
        <w:spacing w:line="520" w:lineRule="exact"/>
        <w:ind w:firstLine="63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检查项目：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对公证机构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及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公证员执业的监督检查。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四、司法鉴定类监督检查</w:t>
      </w:r>
    </w:p>
    <w:p>
      <w:pPr>
        <w:spacing w:line="520" w:lineRule="exact"/>
        <w:ind w:firstLine="640" w:firstLineChars="200"/>
        <w:jc w:val="left"/>
        <w:rPr>
          <w:rFonts w:ascii="仿宋_GB2312" w:hAnsi="楷体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检查主体：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区司法局</w:t>
      </w:r>
    </w:p>
    <w:p>
      <w:pPr>
        <w:spacing w:line="520" w:lineRule="exact"/>
        <w:ind w:firstLine="640" w:firstLineChars="200"/>
        <w:jc w:val="left"/>
        <w:rPr>
          <w:rFonts w:ascii="仿宋_GB2312" w:hAnsi="楷体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检查方式：现场检查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检查对象基数：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全区共有法医、物证、声像资料类司法鉴定机构6家，司法鉴定执业人员75人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检查比例：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每季度按照不低于30%的比例开展对司法鉴定机构的检查，每季度按照不低于5%的比例开展对司法鉴定执业人员的检查。</w:t>
      </w:r>
    </w:p>
    <w:p>
      <w:pPr>
        <w:spacing w:line="520" w:lineRule="exact"/>
        <w:ind w:firstLine="630" w:firstLineChars="200"/>
        <w:jc w:val="left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检查项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/>
        </w:rPr>
        <w:t>目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：对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司法鉴定机构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/>
        </w:rPr>
        <w:t>及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司法鉴定人及其司法鉴定活动的监督检查。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检查结果的应用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行政执法检查结果按照《北京市行政执法公示办法》的要求，按月或按季度在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西城区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政府网站“行政执法公示专栏”进行公示。针对检查中发现的违法违规行为，由市、区司法行政机关区分不同情况分别进行通报、行业惩戒、行政处罚。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4800" w:firstLineChars="15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西城区司法局</w:t>
      </w: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120" w:firstLineChars="1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CC"/>
    <w:rsid w:val="00037F57"/>
    <w:rsid w:val="000448C6"/>
    <w:rsid w:val="00045722"/>
    <w:rsid w:val="00047833"/>
    <w:rsid w:val="00053529"/>
    <w:rsid w:val="00053769"/>
    <w:rsid w:val="000538F8"/>
    <w:rsid w:val="00060CEC"/>
    <w:rsid w:val="000658F5"/>
    <w:rsid w:val="000836AD"/>
    <w:rsid w:val="00083DF7"/>
    <w:rsid w:val="00083F8B"/>
    <w:rsid w:val="00085102"/>
    <w:rsid w:val="00086B6F"/>
    <w:rsid w:val="000A0F7F"/>
    <w:rsid w:val="000B1E38"/>
    <w:rsid w:val="000B2894"/>
    <w:rsid w:val="000B7904"/>
    <w:rsid w:val="000D706E"/>
    <w:rsid w:val="000E1023"/>
    <w:rsid w:val="000E6183"/>
    <w:rsid w:val="000E72F8"/>
    <w:rsid w:val="000F1707"/>
    <w:rsid w:val="000F3CBA"/>
    <w:rsid w:val="000F3D93"/>
    <w:rsid w:val="000F5F2F"/>
    <w:rsid w:val="000F689B"/>
    <w:rsid w:val="00100022"/>
    <w:rsid w:val="00100442"/>
    <w:rsid w:val="00104523"/>
    <w:rsid w:val="00104AC7"/>
    <w:rsid w:val="001172B9"/>
    <w:rsid w:val="00120F48"/>
    <w:rsid w:val="001253A7"/>
    <w:rsid w:val="0012680C"/>
    <w:rsid w:val="00133469"/>
    <w:rsid w:val="00140338"/>
    <w:rsid w:val="00143F90"/>
    <w:rsid w:val="0015436D"/>
    <w:rsid w:val="0016523C"/>
    <w:rsid w:val="00167EE2"/>
    <w:rsid w:val="001728E0"/>
    <w:rsid w:val="001732ED"/>
    <w:rsid w:val="00174A12"/>
    <w:rsid w:val="00180CE8"/>
    <w:rsid w:val="001810DF"/>
    <w:rsid w:val="00186A11"/>
    <w:rsid w:val="00190D24"/>
    <w:rsid w:val="001A365B"/>
    <w:rsid w:val="001A4491"/>
    <w:rsid w:val="001A553F"/>
    <w:rsid w:val="001B11EA"/>
    <w:rsid w:val="001B352E"/>
    <w:rsid w:val="001C5A85"/>
    <w:rsid w:val="001C7E7F"/>
    <w:rsid w:val="001D5828"/>
    <w:rsid w:val="001D5878"/>
    <w:rsid w:val="001E5559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4ACE"/>
    <w:rsid w:val="00226881"/>
    <w:rsid w:val="00230B61"/>
    <w:rsid w:val="002363F8"/>
    <w:rsid w:val="00241277"/>
    <w:rsid w:val="00241AF0"/>
    <w:rsid w:val="0024602A"/>
    <w:rsid w:val="00253F58"/>
    <w:rsid w:val="00274AF7"/>
    <w:rsid w:val="00276B16"/>
    <w:rsid w:val="00280EB3"/>
    <w:rsid w:val="00291726"/>
    <w:rsid w:val="002917AE"/>
    <w:rsid w:val="00294F91"/>
    <w:rsid w:val="00297646"/>
    <w:rsid w:val="002B4BAD"/>
    <w:rsid w:val="002C7460"/>
    <w:rsid w:val="002C75BE"/>
    <w:rsid w:val="002C7E8F"/>
    <w:rsid w:val="002D16FC"/>
    <w:rsid w:val="002E1E36"/>
    <w:rsid w:val="002E357A"/>
    <w:rsid w:val="002F5003"/>
    <w:rsid w:val="002F524F"/>
    <w:rsid w:val="003013D5"/>
    <w:rsid w:val="003075DD"/>
    <w:rsid w:val="003171F5"/>
    <w:rsid w:val="00321E4E"/>
    <w:rsid w:val="00333FD3"/>
    <w:rsid w:val="00336A11"/>
    <w:rsid w:val="003430EF"/>
    <w:rsid w:val="00344DAB"/>
    <w:rsid w:val="00344E92"/>
    <w:rsid w:val="00345954"/>
    <w:rsid w:val="0034712C"/>
    <w:rsid w:val="00351692"/>
    <w:rsid w:val="00364E8C"/>
    <w:rsid w:val="003665BD"/>
    <w:rsid w:val="00367CEA"/>
    <w:rsid w:val="00372BC6"/>
    <w:rsid w:val="003827AB"/>
    <w:rsid w:val="003837FE"/>
    <w:rsid w:val="00385FDA"/>
    <w:rsid w:val="003A07AA"/>
    <w:rsid w:val="003A26AB"/>
    <w:rsid w:val="003A51EE"/>
    <w:rsid w:val="003A58BB"/>
    <w:rsid w:val="003B2ADB"/>
    <w:rsid w:val="003B5021"/>
    <w:rsid w:val="003B67D3"/>
    <w:rsid w:val="003B7AA2"/>
    <w:rsid w:val="003D0BAC"/>
    <w:rsid w:val="003D4F20"/>
    <w:rsid w:val="003D646E"/>
    <w:rsid w:val="003E01FB"/>
    <w:rsid w:val="003E0856"/>
    <w:rsid w:val="00400AFD"/>
    <w:rsid w:val="00404F88"/>
    <w:rsid w:val="004075B4"/>
    <w:rsid w:val="00407CC7"/>
    <w:rsid w:val="004258DD"/>
    <w:rsid w:val="00435060"/>
    <w:rsid w:val="00442ABA"/>
    <w:rsid w:val="004452F0"/>
    <w:rsid w:val="00454C6A"/>
    <w:rsid w:val="0047367E"/>
    <w:rsid w:val="00475B71"/>
    <w:rsid w:val="00496895"/>
    <w:rsid w:val="004A0DA5"/>
    <w:rsid w:val="004A365F"/>
    <w:rsid w:val="004A607D"/>
    <w:rsid w:val="004B27AB"/>
    <w:rsid w:val="004C3B7B"/>
    <w:rsid w:val="004C7114"/>
    <w:rsid w:val="004D4C51"/>
    <w:rsid w:val="004D6A77"/>
    <w:rsid w:val="004D780B"/>
    <w:rsid w:val="0050104A"/>
    <w:rsid w:val="00501AF5"/>
    <w:rsid w:val="005020F6"/>
    <w:rsid w:val="00504FDC"/>
    <w:rsid w:val="005054C9"/>
    <w:rsid w:val="00510D67"/>
    <w:rsid w:val="005368B6"/>
    <w:rsid w:val="0054106D"/>
    <w:rsid w:val="00550F3D"/>
    <w:rsid w:val="00556D0F"/>
    <w:rsid w:val="005705F9"/>
    <w:rsid w:val="00575F80"/>
    <w:rsid w:val="0058005C"/>
    <w:rsid w:val="00581EBD"/>
    <w:rsid w:val="00591C21"/>
    <w:rsid w:val="00592722"/>
    <w:rsid w:val="00592FCC"/>
    <w:rsid w:val="005958C3"/>
    <w:rsid w:val="005962ED"/>
    <w:rsid w:val="005A257F"/>
    <w:rsid w:val="005A2B45"/>
    <w:rsid w:val="005A6A93"/>
    <w:rsid w:val="005B50A2"/>
    <w:rsid w:val="005B6E88"/>
    <w:rsid w:val="005B734E"/>
    <w:rsid w:val="005C2854"/>
    <w:rsid w:val="005C458E"/>
    <w:rsid w:val="005D0611"/>
    <w:rsid w:val="005D0759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130FD"/>
    <w:rsid w:val="006244C2"/>
    <w:rsid w:val="00624FFF"/>
    <w:rsid w:val="006255AA"/>
    <w:rsid w:val="006339A6"/>
    <w:rsid w:val="00633A55"/>
    <w:rsid w:val="00640693"/>
    <w:rsid w:val="0064186D"/>
    <w:rsid w:val="006432DB"/>
    <w:rsid w:val="00643412"/>
    <w:rsid w:val="00651B15"/>
    <w:rsid w:val="006614B8"/>
    <w:rsid w:val="006703A7"/>
    <w:rsid w:val="00673152"/>
    <w:rsid w:val="00677158"/>
    <w:rsid w:val="006815E9"/>
    <w:rsid w:val="006861A7"/>
    <w:rsid w:val="006861BF"/>
    <w:rsid w:val="006A4289"/>
    <w:rsid w:val="006B39F9"/>
    <w:rsid w:val="006C7736"/>
    <w:rsid w:val="006C7AA3"/>
    <w:rsid w:val="006D185D"/>
    <w:rsid w:val="006D3F0B"/>
    <w:rsid w:val="006E1C96"/>
    <w:rsid w:val="006F2B01"/>
    <w:rsid w:val="006F7F6F"/>
    <w:rsid w:val="0070295F"/>
    <w:rsid w:val="00707954"/>
    <w:rsid w:val="00707E4E"/>
    <w:rsid w:val="00722C2D"/>
    <w:rsid w:val="007315B2"/>
    <w:rsid w:val="00735FB9"/>
    <w:rsid w:val="00741EF7"/>
    <w:rsid w:val="00744006"/>
    <w:rsid w:val="00745F8C"/>
    <w:rsid w:val="007550DC"/>
    <w:rsid w:val="00757E86"/>
    <w:rsid w:val="00771F07"/>
    <w:rsid w:val="00772472"/>
    <w:rsid w:val="00773D20"/>
    <w:rsid w:val="00775433"/>
    <w:rsid w:val="0078138C"/>
    <w:rsid w:val="007817C1"/>
    <w:rsid w:val="00781F73"/>
    <w:rsid w:val="00782E60"/>
    <w:rsid w:val="007A4D79"/>
    <w:rsid w:val="007B552B"/>
    <w:rsid w:val="007C5CBF"/>
    <w:rsid w:val="007C67CC"/>
    <w:rsid w:val="007D0734"/>
    <w:rsid w:val="007E0667"/>
    <w:rsid w:val="007E3C3A"/>
    <w:rsid w:val="007E6944"/>
    <w:rsid w:val="007E6D53"/>
    <w:rsid w:val="007F548F"/>
    <w:rsid w:val="00800BA2"/>
    <w:rsid w:val="008047D5"/>
    <w:rsid w:val="00820CC3"/>
    <w:rsid w:val="00823225"/>
    <w:rsid w:val="0083048E"/>
    <w:rsid w:val="00832B6E"/>
    <w:rsid w:val="0083348F"/>
    <w:rsid w:val="008339E2"/>
    <w:rsid w:val="008403AE"/>
    <w:rsid w:val="0084576E"/>
    <w:rsid w:val="00847F33"/>
    <w:rsid w:val="008566C4"/>
    <w:rsid w:val="0086317C"/>
    <w:rsid w:val="00863C78"/>
    <w:rsid w:val="00864532"/>
    <w:rsid w:val="00873C58"/>
    <w:rsid w:val="008740A8"/>
    <w:rsid w:val="00875180"/>
    <w:rsid w:val="00892265"/>
    <w:rsid w:val="008A022B"/>
    <w:rsid w:val="008A4650"/>
    <w:rsid w:val="008B5304"/>
    <w:rsid w:val="008C1B43"/>
    <w:rsid w:val="008C6ACA"/>
    <w:rsid w:val="008C7ECD"/>
    <w:rsid w:val="008D7681"/>
    <w:rsid w:val="008E3CFC"/>
    <w:rsid w:val="008E4AEC"/>
    <w:rsid w:val="008E7637"/>
    <w:rsid w:val="008F0F5C"/>
    <w:rsid w:val="008F22EB"/>
    <w:rsid w:val="008F3329"/>
    <w:rsid w:val="008F4F12"/>
    <w:rsid w:val="008F50AD"/>
    <w:rsid w:val="008F62D9"/>
    <w:rsid w:val="008F63C4"/>
    <w:rsid w:val="008F7597"/>
    <w:rsid w:val="00903751"/>
    <w:rsid w:val="009043BE"/>
    <w:rsid w:val="00921CC5"/>
    <w:rsid w:val="00925F68"/>
    <w:rsid w:val="009270B6"/>
    <w:rsid w:val="00931BE0"/>
    <w:rsid w:val="009469E9"/>
    <w:rsid w:val="00947641"/>
    <w:rsid w:val="00947B2E"/>
    <w:rsid w:val="009516C5"/>
    <w:rsid w:val="009573F1"/>
    <w:rsid w:val="00960F6C"/>
    <w:rsid w:val="00962493"/>
    <w:rsid w:val="009631FD"/>
    <w:rsid w:val="00965646"/>
    <w:rsid w:val="00967088"/>
    <w:rsid w:val="00975A93"/>
    <w:rsid w:val="009850EC"/>
    <w:rsid w:val="00987188"/>
    <w:rsid w:val="00993370"/>
    <w:rsid w:val="00993F87"/>
    <w:rsid w:val="009A0856"/>
    <w:rsid w:val="009A7DF4"/>
    <w:rsid w:val="009B3BAC"/>
    <w:rsid w:val="009B755B"/>
    <w:rsid w:val="009C1145"/>
    <w:rsid w:val="009C2429"/>
    <w:rsid w:val="009D09DF"/>
    <w:rsid w:val="009D180B"/>
    <w:rsid w:val="009D659E"/>
    <w:rsid w:val="009E0F10"/>
    <w:rsid w:val="009E316A"/>
    <w:rsid w:val="009E5BEF"/>
    <w:rsid w:val="009F2FDB"/>
    <w:rsid w:val="009F4132"/>
    <w:rsid w:val="009F4A52"/>
    <w:rsid w:val="009F5780"/>
    <w:rsid w:val="00A10A24"/>
    <w:rsid w:val="00A12961"/>
    <w:rsid w:val="00A15DED"/>
    <w:rsid w:val="00A20446"/>
    <w:rsid w:val="00A23DA7"/>
    <w:rsid w:val="00A30A77"/>
    <w:rsid w:val="00A455AB"/>
    <w:rsid w:val="00A45918"/>
    <w:rsid w:val="00A464A0"/>
    <w:rsid w:val="00A476FC"/>
    <w:rsid w:val="00A5361E"/>
    <w:rsid w:val="00A607A8"/>
    <w:rsid w:val="00A62595"/>
    <w:rsid w:val="00A63BEB"/>
    <w:rsid w:val="00A65093"/>
    <w:rsid w:val="00A65688"/>
    <w:rsid w:val="00A7511D"/>
    <w:rsid w:val="00A90CC6"/>
    <w:rsid w:val="00A92784"/>
    <w:rsid w:val="00A97622"/>
    <w:rsid w:val="00AA41DF"/>
    <w:rsid w:val="00AA5FA4"/>
    <w:rsid w:val="00AA62D2"/>
    <w:rsid w:val="00AB0573"/>
    <w:rsid w:val="00AB2148"/>
    <w:rsid w:val="00AB2F8A"/>
    <w:rsid w:val="00AB3DB0"/>
    <w:rsid w:val="00AC39A4"/>
    <w:rsid w:val="00AD2B34"/>
    <w:rsid w:val="00AE0F9C"/>
    <w:rsid w:val="00AF7090"/>
    <w:rsid w:val="00B01225"/>
    <w:rsid w:val="00B20B76"/>
    <w:rsid w:val="00B255B1"/>
    <w:rsid w:val="00B3377D"/>
    <w:rsid w:val="00B3629B"/>
    <w:rsid w:val="00B44479"/>
    <w:rsid w:val="00B46B64"/>
    <w:rsid w:val="00B504B3"/>
    <w:rsid w:val="00B63399"/>
    <w:rsid w:val="00B67011"/>
    <w:rsid w:val="00B715B5"/>
    <w:rsid w:val="00B71F26"/>
    <w:rsid w:val="00B743D3"/>
    <w:rsid w:val="00B7746E"/>
    <w:rsid w:val="00B801A8"/>
    <w:rsid w:val="00B93584"/>
    <w:rsid w:val="00B93C01"/>
    <w:rsid w:val="00BA2D99"/>
    <w:rsid w:val="00BA4E1E"/>
    <w:rsid w:val="00BB13B8"/>
    <w:rsid w:val="00BB3AC9"/>
    <w:rsid w:val="00BB6626"/>
    <w:rsid w:val="00BC5191"/>
    <w:rsid w:val="00BC6609"/>
    <w:rsid w:val="00BD58C5"/>
    <w:rsid w:val="00BE044C"/>
    <w:rsid w:val="00BE35CB"/>
    <w:rsid w:val="00BE56EB"/>
    <w:rsid w:val="00BF311D"/>
    <w:rsid w:val="00BF5501"/>
    <w:rsid w:val="00BF7A1A"/>
    <w:rsid w:val="00C11280"/>
    <w:rsid w:val="00C157D4"/>
    <w:rsid w:val="00C17536"/>
    <w:rsid w:val="00C2331E"/>
    <w:rsid w:val="00C410B9"/>
    <w:rsid w:val="00C6378A"/>
    <w:rsid w:val="00C66734"/>
    <w:rsid w:val="00C70278"/>
    <w:rsid w:val="00C802D7"/>
    <w:rsid w:val="00C84013"/>
    <w:rsid w:val="00C84057"/>
    <w:rsid w:val="00C910C9"/>
    <w:rsid w:val="00C93D80"/>
    <w:rsid w:val="00C94296"/>
    <w:rsid w:val="00C96406"/>
    <w:rsid w:val="00C96A7D"/>
    <w:rsid w:val="00CB2BFA"/>
    <w:rsid w:val="00CB4DF1"/>
    <w:rsid w:val="00CB69F6"/>
    <w:rsid w:val="00CC0826"/>
    <w:rsid w:val="00CC3151"/>
    <w:rsid w:val="00CD58C7"/>
    <w:rsid w:val="00CD5A97"/>
    <w:rsid w:val="00CE4B13"/>
    <w:rsid w:val="00CF0DA0"/>
    <w:rsid w:val="00CF3C97"/>
    <w:rsid w:val="00CF4857"/>
    <w:rsid w:val="00D221EB"/>
    <w:rsid w:val="00D2786D"/>
    <w:rsid w:val="00D430FF"/>
    <w:rsid w:val="00D4582D"/>
    <w:rsid w:val="00D46F4B"/>
    <w:rsid w:val="00D53670"/>
    <w:rsid w:val="00D555E7"/>
    <w:rsid w:val="00D579E8"/>
    <w:rsid w:val="00D65A3F"/>
    <w:rsid w:val="00D65A71"/>
    <w:rsid w:val="00D71773"/>
    <w:rsid w:val="00D73165"/>
    <w:rsid w:val="00D73E3C"/>
    <w:rsid w:val="00D94C83"/>
    <w:rsid w:val="00DA0C85"/>
    <w:rsid w:val="00DA5C82"/>
    <w:rsid w:val="00DA66A0"/>
    <w:rsid w:val="00DB606F"/>
    <w:rsid w:val="00DC2B98"/>
    <w:rsid w:val="00DC7EB7"/>
    <w:rsid w:val="00DD42EF"/>
    <w:rsid w:val="00DE61C4"/>
    <w:rsid w:val="00DF4A7E"/>
    <w:rsid w:val="00E068AF"/>
    <w:rsid w:val="00E072B1"/>
    <w:rsid w:val="00E1508F"/>
    <w:rsid w:val="00E2285A"/>
    <w:rsid w:val="00E255E4"/>
    <w:rsid w:val="00E25AE2"/>
    <w:rsid w:val="00E310A3"/>
    <w:rsid w:val="00E34BD3"/>
    <w:rsid w:val="00E42E76"/>
    <w:rsid w:val="00E46210"/>
    <w:rsid w:val="00E50F12"/>
    <w:rsid w:val="00E5698B"/>
    <w:rsid w:val="00E633DA"/>
    <w:rsid w:val="00E654FA"/>
    <w:rsid w:val="00E7146D"/>
    <w:rsid w:val="00E76D7F"/>
    <w:rsid w:val="00E779CC"/>
    <w:rsid w:val="00E86B42"/>
    <w:rsid w:val="00E86FE7"/>
    <w:rsid w:val="00E87C6A"/>
    <w:rsid w:val="00E95B0F"/>
    <w:rsid w:val="00E95F30"/>
    <w:rsid w:val="00EA2876"/>
    <w:rsid w:val="00EA6AB4"/>
    <w:rsid w:val="00EB4C64"/>
    <w:rsid w:val="00EB51DE"/>
    <w:rsid w:val="00EB5FFE"/>
    <w:rsid w:val="00ED7172"/>
    <w:rsid w:val="00EE1276"/>
    <w:rsid w:val="00EE4CCC"/>
    <w:rsid w:val="00EE74D9"/>
    <w:rsid w:val="00EF6247"/>
    <w:rsid w:val="00EF727D"/>
    <w:rsid w:val="00F05122"/>
    <w:rsid w:val="00F110DD"/>
    <w:rsid w:val="00F114FB"/>
    <w:rsid w:val="00F1264E"/>
    <w:rsid w:val="00F16E2E"/>
    <w:rsid w:val="00F17E30"/>
    <w:rsid w:val="00F20952"/>
    <w:rsid w:val="00F2138A"/>
    <w:rsid w:val="00F2421D"/>
    <w:rsid w:val="00F26104"/>
    <w:rsid w:val="00F26367"/>
    <w:rsid w:val="00F31BF8"/>
    <w:rsid w:val="00F34699"/>
    <w:rsid w:val="00F3621D"/>
    <w:rsid w:val="00F3648A"/>
    <w:rsid w:val="00F52407"/>
    <w:rsid w:val="00F542EC"/>
    <w:rsid w:val="00F5565D"/>
    <w:rsid w:val="00F613FF"/>
    <w:rsid w:val="00F62CD3"/>
    <w:rsid w:val="00F64C50"/>
    <w:rsid w:val="00F64EAC"/>
    <w:rsid w:val="00F707CB"/>
    <w:rsid w:val="00F7243C"/>
    <w:rsid w:val="00F76840"/>
    <w:rsid w:val="00F773D0"/>
    <w:rsid w:val="00F8253C"/>
    <w:rsid w:val="00F83015"/>
    <w:rsid w:val="00F853D6"/>
    <w:rsid w:val="00F9350C"/>
    <w:rsid w:val="00F95589"/>
    <w:rsid w:val="00FA0138"/>
    <w:rsid w:val="00FA0FE5"/>
    <w:rsid w:val="00FA5AAA"/>
    <w:rsid w:val="00FA735E"/>
    <w:rsid w:val="00FB60B0"/>
    <w:rsid w:val="00FB6CFE"/>
    <w:rsid w:val="00FB7041"/>
    <w:rsid w:val="00FC1AD0"/>
    <w:rsid w:val="00FC5702"/>
    <w:rsid w:val="00FC7F6E"/>
    <w:rsid w:val="00FD3703"/>
    <w:rsid w:val="00FD7112"/>
    <w:rsid w:val="00FE295B"/>
    <w:rsid w:val="00FE2A1D"/>
    <w:rsid w:val="00FE3447"/>
    <w:rsid w:val="00FE3807"/>
    <w:rsid w:val="00FE6E05"/>
    <w:rsid w:val="00FF1112"/>
    <w:rsid w:val="00FF40CF"/>
    <w:rsid w:val="00FF6658"/>
    <w:rsid w:val="0F021FB1"/>
    <w:rsid w:val="23B27272"/>
    <w:rsid w:val="375A2765"/>
    <w:rsid w:val="3AF12A92"/>
    <w:rsid w:val="3BD43B38"/>
    <w:rsid w:val="42603D59"/>
    <w:rsid w:val="5A3E219F"/>
    <w:rsid w:val="5A7724E9"/>
    <w:rsid w:val="642E5DBE"/>
    <w:rsid w:val="6F095507"/>
    <w:rsid w:val="6FBC6C7D"/>
    <w:rsid w:val="7BF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25</TotalTime>
  <ScaleCrop>false</ScaleCrop>
  <LinksUpToDate>false</LinksUpToDate>
  <CharactersWithSpaces>894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2022-03-09T08:29:00Z</dcterms:created>
  <dc:creator>张鑫</dc:creator>
  <cp:lastModifiedBy>lenovo</cp:lastModifiedBy>
  <cp:lastPrinted>2022-03-03T02:06:00Z</cp:lastPrinted>
  <dcterms:modified xsi:type="dcterms:W3CDTF">2023-12-06T02:53:10Z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37CBD5B9E7C7462686886C1A61F3BD52</vt:lpwstr>
  </property>
</Properties>
</file>