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65FD" w:rsidRDefault="0004716C">
      <w:pPr>
        <w:ind w:firstLineChars="0" w:firstLine="0"/>
        <w:jc w:val="center"/>
        <w:rPr>
          <w:rFonts w:ascii="方正小标宋简体" w:eastAsia="方正小标宋简体" w:hAnsi="方正小标宋简体" w:cs="方正小标宋简体"/>
          <w:sz w:val="44"/>
          <w:szCs w:val="36"/>
        </w:rPr>
      </w:pPr>
      <w:bookmarkStart w:id="0" w:name="_GoBack"/>
      <w:r>
        <w:rPr>
          <w:rFonts w:ascii="方正小标宋简体" w:eastAsia="方正小标宋简体" w:hAnsi="方正小标宋简体" w:cs="方正小标宋简体" w:hint="eastAsia"/>
          <w:sz w:val="44"/>
          <w:szCs w:val="36"/>
        </w:rPr>
        <w:t>北京市西城区“文化产业十条”项目征集公告</w:t>
      </w:r>
      <w:bookmarkEnd w:id="0"/>
    </w:p>
    <w:p w:rsidR="007E65FD" w:rsidRDefault="007E65FD" w:rsidP="00E10AC1">
      <w:pPr>
        <w:ind w:firstLine="640"/>
      </w:pPr>
    </w:p>
    <w:p w:rsidR="007E65FD" w:rsidRDefault="0004716C">
      <w:pPr>
        <w:ind w:firstLineChars="0" w:firstLine="0"/>
      </w:pPr>
      <w:r>
        <w:rPr>
          <w:rFonts w:hint="eastAsia"/>
        </w:rPr>
        <w:t>各有关单位：</w:t>
      </w:r>
    </w:p>
    <w:p w:rsidR="007E65FD" w:rsidRDefault="0004716C" w:rsidP="00E10AC1">
      <w:pPr>
        <w:ind w:firstLine="640"/>
      </w:pPr>
      <w:r>
        <w:rPr>
          <w:rFonts w:hint="eastAsia"/>
        </w:rPr>
        <w:t>根据《西城区推动文化产业高质量发展若干措施》（西行规发〔</w:t>
      </w:r>
      <w:r>
        <w:rPr>
          <w:rFonts w:hint="eastAsia"/>
        </w:rPr>
        <w:t>2022</w:t>
      </w:r>
      <w:r>
        <w:rPr>
          <w:rFonts w:hint="eastAsia"/>
        </w:rPr>
        <w:t>〕</w:t>
      </w:r>
      <w:r>
        <w:rPr>
          <w:rFonts w:hint="eastAsia"/>
        </w:rPr>
        <w:t>2</w:t>
      </w:r>
      <w:r>
        <w:rPr>
          <w:rFonts w:hint="eastAsia"/>
        </w:rPr>
        <w:t>号）（以下简称“文化产业十条”）文件精神，按照“分批征集、专项兑现”原则，现面向社会启动</w:t>
      </w:r>
      <w:r>
        <w:rPr>
          <w:rFonts w:hint="eastAsia"/>
        </w:rPr>
        <w:t>2023</w:t>
      </w:r>
      <w:r>
        <w:rPr>
          <w:rFonts w:hint="eastAsia"/>
        </w:rPr>
        <w:t>年度西城区“文化产业十条”第二批政策征集兑现工作。</w:t>
      </w:r>
    </w:p>
    <w:p w:rsidR="007E65FD" w:rsidRDefault="0004716C" w:rsidP="00E10AC1">
      <w:pPr>
        <w:pStyle w:val="1"/>
        <w:ind w:firstLine="640"/>
      </w:pPr>
      <w:r>
        <w:rPr>
          <w:rFonts w:hint="eastAsia"/>
        </w:rPr>
        <w:t>一、申报主体</w:t>
      </w:r>
    </w:p>
    <w:p w:rsidR="007E65FD" w:rsidRDefault="0004716C" w:rsidP="00E10AC1">
      <w:pPr>
        <w:ind w:firstLine="640"/>
      </w:pPr>
      <w:r>
        <w:rPr>
          <w:rFonts w:hint="eastAsia"/>
        </w:rPr>
        <w:t>本次征集兑现适用于工商注册、税务登记、统计关系均在西城区，符合西城区功能定位和文化产业发展导向，国民经济行业代码在《文化及相关产业分类（</w:t>
      </w:r>
      <w:r>
        <w:rPr>
          <w:rFonts w:hint="eastAsia"/>
        </w:rPr>
        <w:t>2018</w:t>
      </w:r>
      <w:r>
        <w:rPr>
          <w:rFonts w:hint="eastAsia"/>
        </w:rPr>
        <w:t>）》（国统字〔</w:t>
      </w:r>
      <w:r>
        <w:rPr>
          <w:rFonts w:hint="eastAsia"/>
        </w:rPr>
        <w:t>2018</w:t>
      </w:r>
      <w:r>
        <w:rPr>
          <w:rFonts w:hint="eastAsia"/>
        </w:rPr>
        <w:t>〕</w:t>
      </w:r>
      <w:r>
        <w:rPr>
          <w:rFonts w:hint="eastAsia"/>
        </w:rPr>
        <w:t>43</w:t>
      </w:r>
      <w:r>
        <w:rPr>
          <w:rFonts w:hint="eastAsia"/>
        </w:rPr>
        <w:t>号）统计范围内，围绕文化产业领域开展业务活动，近两年内无严重违规违纪失信行为和未发生过安全、质量、环境污染等事故，且具有独立法人资格的各类文化主体。</w:t>
      </w:r>
    </w:p>
    <w:p w:rsidR="007E65FD" w:rsidRDefault="0004716C" w:rsidP="00E10AC1">
      <w:pPr>
        <w:pStyle w:val="1"/>
        <w:ind w:firstLine="640"/>
      </w:pPr>
      <w:r>
        <w:rPr>
          <w:rFonts w:hint="eastAsia"/>
        </w:rPr>
        <w:t>二、重点支持方向</w:t>
      </w:r>
    </w:p>
    <w:p w:rsidR="007E65FD" w:rsidRDefault="0004716C" w:rsidP="00E10AC1">
      <w:pPr>
        <w:ind w:firstLine="640"/>
      </w:pPr>
      <w:r>
        <w:rPr>
          <w:rFonts w:hint="eastAsia"/>
        </w:rPr>
        <w:t>（一）吸引头部文化企业入驻。支持引进文化领军企业和机构；支持驻区文化领军企业新涵养扩容；支持新引进文化领军企业吸引上下游产业形成产业集群；支持上市文化企业新设机构落地发展。</w:t>
      </w:r>
    </w:p>
    <w:p w:rsidR="007E65FD" w:rsidRDefault="0004716C" w:rsidP="00E10AC1">
      <w:pPr>
        <w:ind w:firstLine="640"/>
      </w:pPr>
      <w:r>
        <w:rPr>
          <w:rFonts w:hint="eastAsia"/>
        </w:rPr>
        <w:t>（二）提升优势文化产业能级。支持文化演艺创新发展；支持培育设计产业行业标杆；支持出版传播数字化转型。</w:t>
      </w:r>
    </w:p>
    <w:p w:rsidR="007E65FD" w:rsidRDefault="0004716C" w:rsidP="00E10AC1">
      <w:pPr>
        <w:ind w:firstLine="640"/>
      </w:pPr>
      <w:r>
        <w:rPr>
          <w:rFonts w:hint="eastAsia"/>
        </w:rPr>
        <w:t>（三）鼓励高成长文化企业发展。加大培育高成长企业力度；</w:t>
      </w:r>
      <w:r>
        <w:rPr>
          <w:rFonts w:hint="eastAsia"/>
        </w:rPr>
        <w:lastRenderedPageBreak/>
        <w:t>支持规模以上文化企业发展。</w:t>
      </w:r>
    </w:p>
    <w:p w:rsidR="007E65FD" w:rsidRDefault="0004716C" w:rsidP="00E10AC1">
      <w:pPr>
        <w:ind w:firstLine="640"/>
      </w:pPr>
      <w:r>
        <w:rPr>
          <w:rFonts w:hint="eastAsia"/>
        </w:rPr>
        <w:t>（四）激发中小文化企业活力。支持特色中小企业落地发展；支持中小文化企业创新创业平台建设。</w:t>
      </w:r>
    </w:p>
    <w:p w:rsidR="007E65FD" w:rsidRDefault="0004716C" w:rsidP="00E10AC1">
      <w:pPr>
        <w:ind w:firstLine="640"/>
      </w:pPr>
      <w:r>
        <w:rPr>
          <w:rFonts w:hint="eastAsia"/>
        </w:rPr>
        <w:t>（五）推动文化产业事业贯通发展。支持文化资源产业化应用；鼓励文化产业和公共文化空间双向赋能。</w:t>
      </w:r>
    </w:p>
    <w:p w:rsidR="007E65FD" w:rsidRDefault="0004716C" w:rsidP="00E10AC1">
      <w:pPr>
        <w:ind w:firstLine="640"/>
      </w:pPr>
      <w:r>
        <w:rPr>
          <w:rFonts w:hint="eastAsia"/>
        </w:rPr>
        <w:t>（六）推进文化产业空间提质增效。支持文化产业园区“腾笼换鸟、业态升级”；支持文化产业园区改造升级；支持文化产业园区转型多元城市空间。</w:t>
      </w:r>
    </w:p>
    <w:p w:rsidR="007E65FD" w:rsidRDefault="0004716C" w:rsidP="00E10AC1">
      <w:pPr>
        <w:ind w:firstLine="640"/>
      </w:pPr>
      <w:r>
        <w:rPr>
          <w:rFonts w:hint="eastAsia"/>
        </w:rPr>
        <w:t>（七）培育文化新品牌新场景新消费。支持举办特色文化品牌活动；支持打造新场景提升新体验。</w:t>
      </w:r>
    </w:p>
    <w:p w:rsidR="007E65FD" w:rsidRDefault="0004716C" w:rsidP="00E10AC1">
      <w:pPr>
        <w:pStyle w:val="1"/>
        <w:ind w:firstLine="640"/>
      </w:pPr>
      <w:r>
        <w:rPr>
          <w:rFonts w:hint="eastAsia"/>
        </w:rPr>
        <w:t>三、申报指南</w:t>
      </w:r>
      <w:r>
        <w:rPr>
          <w:rFonts w:hint="eastAsia"/>
        </w:rPr>
        <w:t xml:space="preserve"> </w:t>
      </w:r>
    </w:p>
    <w:p w:rsidR="007E65FD" w:rsidRDefault="0004716C" w:rsidP="00E10AC1">
      <w:pPr>
        <w:ind w:firstLine="640"/>
      </w:pPr>
      <w:r>
        <w:rPr>
          <w:rFonts w:hint="eastAsia"/>
        </w:rPr>
        <w:t>每家申报单位只能选择其中一个政策类别下的一个条款进行申报。具体支持标准、申报条件、申报材料提交要求等，详见申报指南（附件一）。</w:t>
      </w:r>
    </w:p>
    <w:p w:rsidR="007E65FD" w:rsidRDefault="0004716C" w:rsidP="00E10AC1">
      <w:pPr>
        <w:pStyle w:val="1"/>
        <w:ind w:firstLine="640"/>
      </w:pPr>
      <w:r>
        <w:rPr>
          <w:rFonts w:hint="eastAsia"/>
        </w:rPr>
        <w:t>四、下列情形不予支持</w:t>
      </w:r>
    </w:p>
    <w:p w:rsidR="007E65FD" w:rsidRDefault="0004716C" w:rsidP="00E10AC1">
      <w:pPr>
        <w:ind w:firstLine="640"/>
      </w:pPr>
      <w:r>
        <w:rPr>
          <w:rFonts w:hint="eastAsia"/>
        </w:rPr>
        <w:t>（一）相同项目内容已获得西城区其他财政专项资金资助的；</w:t>
      </w:r>
    </w:p>
    <w:p w:rsidR="007E65FD" w:rsidRDefault="0004716C" w:rsidP="00E10AC1">
      <w:pPr>
        <w:ind w:firstLine="640"/>
      </w:pPr>
      <w:r>
        <w:rPr>
          <w:rFonts w:hint="eastAsia"/>
        </w:rPr>
        <w:t>（二）列入北京市产业指导目录禁止类和限制类范围的；</w:t>
      </w:r>
    </w:p>
    <w:p w:rsidR="007E65FD" w:rsidRDefault="0004716C" w:rsidP="00E10AC1">
      <w:pPr>
        <w:ind w:firstLine="640"/>
      </w:pPr>
      <w:r>
        <w:rPr>
          <w:rFonts w:hint="eastAsia"/>
        </w:rPr>
        <w:t>（三）知识产权有争议的；</w:t>
      </w:r>
    </w:p>
    <w:p w:rsidR="007E65FD" w:rsidRDefault="0004716C" w:rsidP="00E10AC1">
      <w:pPr>
        <w:ind w:firstLine="640"/>
      </w:pPr>
      <w:r>
        <w:rPr>
          <w:rFonts w:hint="eastAsia"/>
        </w:rPr>
        <w:t>（四）发生过重大生产安全事故或产品质量、侵权等重大责任事故，发生群体性劳资纠纷事件或不良信用等违法违纪行为，发生涉及重大税务案件或生产经营中存在违法违纪行为的；</w:t>
      </w:r>
    </w:p>
    <w:p w:rsidR="007E65FD" w:rsidRDefault="0004716C" w:rsidP="00E10AC1">
      <w:pPr>
        <w:ind w:firstLine="640"/>
      </w:pPr>
      <w:r>
        <w:rPr>
          <w:rFonts w:hint="eastAsia"/>
        </w:rPr>
        <w:t>（五）在申报其他财政资金过程中有弄虚作假行为的，或在</w:t>
      </w:r>
      <w:r>
        <w:rPr>
          <w:rFonts w:hint="eastAsia"/>
        </w:rPr>
        <w:lastRenderedPageBreak/>
        <w:t>享受财政资助中有严重违约行为的，或申报单位正在接受有关部门调查的；</w:t>
      </w:r>
    </w:p>
    <w:p w:rsidR="007E65FD" w:rsidRDefault="0004716C" w:rsidP="00E10AC1">
      <w:pPr>
        <w:ind w:firstLine="640"/>
      </w:pPr>
      <w:r>
        <w:rPr>
          <w:rFonts w:hint="eastAsia"/>
        </w:rPr>
        <w:t>（六）经审议其他不予支持的。</w:t>
      </w:r>
    </w:p>
    <w:p w:rsidR="007E65FD" w:rsidRDefault="0004716C" w:rsidP="00E10AC1">
      <w:pPr>
        <w:pStyle w:val="1"/>
        <w:ind w:firstLine="640"/>
      </w:pPr>
      <w:r>
        <w:rPr>
          <w:rFonts w:hint="eastAsia"/>
        </w:rPr>
        <w:t>五、申报材料提交时间</w:t>
      </w:r>
    </w:p>
    <w:p w:rsidR="007E65FD" w:rsidRDefault="0004716C">
      <w:pPr>
        <w:ind w:firstLine="640"/>
      </w:pPr>
      <w:r>
        <w:rPr>
          <w:rFonts w:hint="eastAsia"/>
        </w:rPr>
        <w:t>申报征集时间自公告发布之日起到</w:t>
      </w:r>
      <w:r>
        <w:rPr>
          <w:rFonts w:hint="eastAsia"/>
        </w:rPr>
        <w:t>2024</w:t>
      </w:r>
      <w:r>
        <w:rPr>
          <w:rFonts w:hint="eastAsia"/>
        </w:rPr>
        <w:t>年</w:t>
      </w:r>
      <w:r>
        <w:rPr>
          <w:rFonts w:hint="eastAsia"/>
        </w:rPr>
        <w:t>2</w:t>
      </w:r>
      <w:r>
        <w:rPr>
          <w:rFonts w:hint="eastAsia"/>
        </w:rPr>
        <w:t>月</w:t>
      </w:r>
      <w:r>
        <w:rPr>
          <w:rFonts w:hint="eastAsia"/>
        </w:rPr>
        <w:t>2</w:t>
      </w:r>
      <w:r>
        <w:rPr>
          <w:rFonts w:hint="eastAsia"/>
        </w:rPr>
        <w:t>日（周五）</w:t>
      </w:r>
      <w:r>
        <w:rPr>
          <w:rFonts w:hint="eastAsia"/>
        </w:rPr>
        <w:t>17</w:t>
      </w:r>
      <w:r>
        <w:rPr>
          <w:rFonts w:hint="eastAsia"/>
        </w:rPr>
        <w:t>：</w:t>
      </w:r>
      <w:r>
        <w:rPr>
          <w:rFonts w:hint="eastAsia"/>
        </w:rPr>
        <w:t>00</w:t>
      </w:r>
      <w:r>
        <w:rPr>
          <w:rFonts w:hint="eastAsia"/>
        </w:rPr>
        <w:t>前止。申报材料提交时间为</w:t>
      </w:r>
      <w:r>
        <w:rPr>
          <w:rFonts w:hint="eastAsia"/>
        </w:rPr>
        <w:t>2024</w:t>
      </w:r>
      <w:r>
        <w:rPr>
          <w:rFonts w:hint="eastAsia"/>
        </w:rPr>
        <w:t>年</w:t>
      </w:r>
      <w:r>
        <w:rPr>
          <w:rFonts w:hint="eastAsia"/>
        </w:rPr>
        <w:t>2</w:t>
      </w:r>
      <w:r>
        <w:rPr>
          <w:rFonts w:hint="eastAsia"/>
        </w:rPr>
        <w:t>月</w:t>
      </w:r>
      <w:r>
        <w:rPr>
          <w:rFonts w:hint="eastAsia"/>
        </w:rPr>
        <w:t>1</w:t>
      </w:r>
      <w:r>
        <w:rPr>
          <w:rFonts w:hint="eastAsia"/>
        </w:rPr>
        <w:t>日</w:t>
      </w:r>
      <w:r>
        <w:rPr>
          <w:rFonts w:hint="eastAsia"/>
        </w:rPr>
        <w:t>9:00</w:t>
      </w:r>
      <w:r>
        <w:rPr>
          <w:rFonts w:hint="eastAsia"/>
        </w:rPr>
        <w:t>—</w:t>
      </w:r>
      <w:r>
        <w:rPr>
          <w:rFonts w:hint="eastAsia"/>
        </w:rPr>
        <w:t>2</w:t>
      </w:r>
      <w:r>
        <w:rPr>
          <w:rFonts w:hint="eastAsia"/>
        </w:rPr>
        <w:t>月</w:t>
      </w:r>
      <w:r>
        <w:rPr>
          <w:rFonts w:hint="eastAsia"/>
        </w:rPr>
        <w:t>2</w:t>
      </w:r>
      <w:r>
        <w:rPr>
          <w:rFonts w:hint="eastAsia"/>
        </w:rPr>
        <w:t>日</w:t>
      </w:r>
      <w:r>
        <w:rPr>
          <w:rFonts w:hint="eastAsia"/>
        </w:rPr>
        <w:t>17:00</w:t>
      </w:r>
      <w:r>
        <w:rPr>
          <w:rFonts w:hint="eastAsia"/>
        </w:rPr>
        <w:t>前，申报材料送至以下地址（二选一），逾期不予受理。</w:t>
      </w:r>
    </w:p>
    <w:p w:rsidR="007E65FD" w:rsidRDefault="0004716C" w:rsidP="00E10AC1">
      <w:pPr>
        <w:ind w:firstLine="640"/>
      </w:pPr>
      <w:r>
        <w:rPr>
          <w:rFonts w:hint="eastAsia"/>
        </w:rPr>
        <w:t>（一）西城区文化和旅游局（北京市西城区西安门大街</w:t>
      </w:r>
      <w:r>
        <w:rPr>
          <w:rFonts w:hint="eastAsia"/>
        </w:rPr>
        <w:t>115</w:t>
      </w:r>
      <w:r>
        <w:rPr>
          <w:rFonts w:hint="eastAsia"/>
        </w:rPr>
        <w:t>号）</w:t>
      </w:r>
      <w:r>
        <w:rPr>
          <w:rFonts w:hint="eastAsia"/>
        </w:rPr>
        <w:t>4</w:t>
      </w:r>
      <w:r>
        <w:rPr>
          <w:rFonts w:hint="eastAsia"/>
        </w:rPr>
        <w:t>号楼夹层第二会议室。</w:t>
      </w:r>
    </w:p>
    <w:p w:rsidR="007E65FD" w:rsidRDefault="0004716C" w:rsidP="00E10AC1">
      <w:pPr>
        <w:ind w:firstLine="640"/>
      </w:pPr>
      <w:r>
        <w:rPr>
          <w:rFonts w:hint="eastAsia"/>
        </w:rPr>
        <w:t>（二）西城区文化创意产业促进中心（西城区西直门内南小街国英一号）</w:t>
      </w:r>
      <w:r>
        <w:rPr>
          <w:rFonts w:hint="eastAsia"/>
        </w:rPr>
        <w:t>502</w:t>
      </w:r>
      <w:r>
        <w:rPr>
          <w:rFonts w:hint="eastAsia"/>
        </w:rPr>
        <w:t>室。</w:t>
      </w:r>
    </w:p>
    <w:p w:rsidR="007E65FD" w:rsidRDefault="0004716C" w:rsidP="00E10AC1">
      <w:pPr>
        <w:ind w:firstLine="640"/>
      </w:pPr>
      <w:r>
        <w:rPr>
          <w:rFonts w:hint="eastAsia"/>
        </w:rPr>
        <w:t>注：请各申报单位按照申报材料要求顺序装订成册，封面名为《</w:t>
      </w:r>
      <w:r>
        <w:rPr>
          <w:rFonts w:hint="eastAsia"/>
        </w:rPr>
        <w:t>XX</w:t>
      </w:r>
      <w:r>
        <w:rPr>
          <w:rFonts w:hint="eastAsia"/>
        </w:rPr>
        <w:t>申报材料》，并在关键位置加盖单位公章和骑缝章。盖章后纸质版（一式五份），电子版（申报文件</w:t>
      </w:r>
      <w:r>
        <w:rPr>
          <w:rFonts w:hint="eastAsia"/>
        </w:rPr>
        <w:t>Word</w:t>
      </w:r>
      <w:r>
        <w:rPr>
          <w:rFonts w:hint="eastAsia"/>
        </w:rPr>
        <w:t>文件和盖章后</w:t>
      </w:r>
      <w:r>
        <w:rPr>
          <w:rFonts w:hint="eastAsia"/>
        </w:rPr>
        <w:t>PDF</w:t>
      </w:r>
      <w:r>
        <w:rPr>
          <w:rFonts w:hint="eastAsia"/>
        </w:rPr>
        <w:t>文件）用</w:t>
      </w:r>
      <w:r>
        <w:rPr>
          <w:rFonts w:hint="eastAsia"/>
        </w:rPr>
        <w:t>U</w:t>
      </w:r>
      <w:r>
        <w:rPr>
          <w:rFonts w:hint="eastAsia"/>
        </w:rPr>
        <w:t>盘存储。</w:t>
      </w:r>
    </w:p>
    <w:p w:rsidR="007E65FD" w:rsidRDefault="0004716C" w:rsidP="00E10AC1">
      <w:pPr>
        <w:pStyle w:val="1"/>
        <w:ind w:firstLine="640"/>
      </w:pPr>
      <w:r>
        <w:rPr>
          <w:rFonts w:hint="eastAsia"/>
        </w:rPr>
        <w:t>六、咨询电话</w:t>
      </w:r>
    </w:p>
    <w:p w:rsidR="007E65FD" w:rsidRDefault="0004716C" w:rsidP="00E10AC1">
      <w:pPr>
        <w:keepNext/>
        <w:ind w:firstLine="640"/>
      </w:pPr>
      <w:r>
        <w:rPr>
          <w:rFonts w:hint="eastAsia"/>
        </w:rPr>
        <w:t>西城区文化和旅游局</w:t>
      </w:r>
    </w:p>
    <w:p w:rsidR="007E65FD" w:rsidRDefault="0004716C" w:rsidP="00E10AC1">
      <w:pPr>
        <w:ind w:firstLine="640"/>
      </w:pPr>
      <w:r>
        <w:rPr>
          <w:rFonts w:hint="eastAsia"/>
        </w:rPr>
        <w:t>联系方式：</w:t>
      </w:r>
      <w:r>
        <w:rPr>
          <w:rFonts w:hint="eastAsia"/>
        </w:rPr>
        <w:t>63134723</w:t>
      </w:r>
      <w:r>
        <w:rPr>
          <w:rFonts w:hint="eastAsia"/>
        </w:rPr>
        <w:t>、</w:t>
      </w:r>
      <w:r>
        <w:rPr>
          <w:rFonts w:hint="eastAsia"/>
        </w:rPr>
        <w:t>63134720</w:t>
      </w:r>
    </w:p>
    <w:p w:rsidR="007E65FD" w:rsidRDefault="0004716C" w:rsidP="00E10AC1">
      <w:pPr>
        <w:ind w:firstLine="640"/>
      </w:pPr>
      <w:r>
        <w:rPr>
          <w:rFonts w:hint="eastAsia"/>
        </w:rPr>
        <w:t>西城区文化创意产业促进中心</w:t>
      </w:r>
    </w:p>
    <w:p w:rsidR="007E65FD" w:rsidRDefault="0004716C" w:rsidP="00E10AC1">
      <w:pPr>
        <w:ind w:firstLine="640"/>
      </w:pPr>
      <w:r>
        <w:rPr>
          <w:rFonts w:hint="eastAsia"/>
        </w:rPr>
        <w:t>联系方式：</w:t>
      </w:r>
      <w:r>
        <w:rPr>
          <w:rFonts w:hint="eastAsia"/>
        </w:rPr>
        <w:t>58562968</w:t>
      </w:r>
    </w:p>
    <w:p w:rsidR="007E65FD" w:rsidRDefault="0004716C" w:rsidP="00E10AC1">
      <w:pPr>
        <w:ind w:firstLine="640"/>
      </w:pPr>
      <w:r>
        <w:rPr>
          <w:rFonts w:hint="eastAsia"/>
        </w:rPr>
        <w:t>咨询时间：工作日</w:t>
      </w:r>
      <w:r>
        <w:rPr>
          <w:rFonts w:hint="eastAsia"/>
        </w:rPr>
        <w:t>9:00-12:00</w:t>
      </w:r>
      <w:r>
        <w:rPr>
          <w:rFonts w:hint="eastAsia"/>
        </w:rPr>
        <w:t>，</w:t>
      </w:r>
      <w:r>
        <w:rPr>
          <w:rFonts w:hint="eastAsia"/>
        </w:rPr>
        <w:t>14:00-17:00</w:t>
      </w:r>
    </w:p>
    <w:p w:rsidR="007E65FD" w:rsidRDefault="0004716C" w:rsidP="00E10AC1">
      <w:pPr>
        <w:pStyle w:val="1"/>
        <w:ind w:firstLine="640"/>
      </w:pPr>
      <w:r>
        <w:rPr>
          <w:rFonts w:hint="eastAsia"/>
        </w:rPr>
        <w:lastRenderedPageBreak/>
        <w:t>七、其他事项</w:t>
      </w:r>
    </w:p>
    <w:p w:rsidR="007E65FD" w:rsidRDefault="0004716C" w:rsidP="00E10AC1">
      <w:pPr>
        <w:ind w:firstLine="640"/>
      </w:pPr>
      <w:r>
        <w:rPr>
          <w:rFonts w:hint="eastAsia"/>
        </w:rPr>
        <w:t>（一）申报单位须对所有申报材料的真实性、合法性、有效性负责，并须自行承担包括知识产权纠纷在内的一切责任。对于伪造合同、提供虚假材料等弄虚作假的单位，取消其申报资格，同时通报相关行业主管部门。</w:t>
      </w:r>
    </w:p>
    <w:p w:rsidR="007E65FD" w:rsidRDefault="0004716C" w:rsidP="00E10AC1">
      <w:pPr>
        <w:ind w:firstLine="640"/>
      </w:pPr>
      <w:r>
        <w:rPr>
          <w:rFonts w:hint="eastAsia"/>
        </w:rPr>
        <w:t>（二）本公告未尽事宜，按照《西城区推进文化产业高质量发展若干措施》政策规定执行。</w:t>
      </w:r>
    </w:p>
    <w:p w:rsidR="007E65FD" w:rsidRDefault="0004716C" w:rsidP="00E10AC1">
      <w:pPr>
        <w:ind w:firstLine="640"/>
      </w:pPr>
      <w:r>
        <w:rPr>
          <w:rFonts w:hint="eastAsia"/>
        </w:rPr>
        <w:t>（三）本公告解释权归西城区文化和旅游局、西城区文化创意产业促进中心所有。</w:t>
      </w:r>
    </w:p>
    <w:p w:rsidR="007E65FD" w:rsidRDefault="0004716C">
      <w:pPr>
        <w:ind w:firstLine="640"/>
      </w:pPr>
      <w:r>
        <w:rPr>
          <w:rFonts w:hint="eastAsia"/>
        </w:rPr>
        <w:t>（四）西城区文化和旅游局、西城区文化创意产业促进中心从未指定或委托任何中介服务机构或个人，为企业提供申请策划和报告撰写工作，在此，特别提醒各申报单位注意。</w:t>
      </w:r>
    </w:p>
    <w:p w:rsidR="007E65FD" w:rsidRDefault="0004716C" w:rsidP="00E10AC1">
      <w:pPr>
        <w:ind w:firstLine="640"/>
      </w:pPr>
      <w:r>
        <w:rPr>
          <w:rFonts w:hint="eastAsia"/>
        </w:rPr>
        <w:t>附件一：项目申报指南</w:t>
      </w:r>
    </w:p>
    <w:p w:rsidR="007E65FD" w:rsidRDefault="0004716C" w:rsidP="00E10AC1">
      <w:pPr>
        <w:ind w:firstLine="640"/>
      </w:pPr>
      <w:r>
        <w:rPr>
          <w:rFonts w:hint="eastAsia"/>
        </w:rPr>
        <w:t>附件二：报送材料真实性承诺书</w:t>
      </w:r>
    </w:p>
    <w:p w:rsidR="007E65FD" w:rsidRDefault="0004716C" w:rsidP="00E10AC1">
      <w:pPr>
        <w:ind w:firstLine="640"/>
      </w:pPr>
      <w:r>
        <w:rPr>
          <w:rFonts w:hint="eastAsia"/>
        </w:rPr>
        <w:t>附件三：项目奖励</w:t>
      </w:r>
      <w:r>
        <w:rPr>
          <w:rFonts w:hint="eastAsia"/>
        </w:rPr>
        <w:t>/</w:t>
      </w:r>
      <w:r>
        <w:rPr>
          <w:rFonts w:hint="eastAsia"/>
        </w:rPr>
        <w:t>补助资金申请表</w:t>
      </w:r>
    </w:p>
    <w:p w:rsidR="007E65FD" w:rsidRDefault="0004716C" w:rsidP="00E10AC1">
      <w:pPr>
        <w:ind w:firstLine="640"/>
      </w:pPr>
      <w:r>
        <w:rPr>
          <w:rFonts w:hint="eastAsia"/>
        </w:rPr>
        <w:t>附件四：项目奖励</w:t>
      </w:r>
      <w:r>
        <w:rPr>
          <w:rFonts w:hint="eastAsia"/>
        </w:rPr>
        <w:t>/</w:t>
      </w:r>
      <w:r>
        <w:rPr>
          <w:rFonts w:hint="eastAsia"/>
        </w:rPr>
        <w:t>补助资金申请报告</w:t>
      </w:r>
    </w:p>
    <w:p w:rsidR="007E65FD" w:rsidRDefault="0004716C" w:rsidP="00E10AC1">
      <w:pPr>
        <w:ind w:firstLine="640"/>
      </w:pPr>
      <w:r>
        <w:rPr>
          <w:rFonts w:hint="eastAsia"/>
        </w:rPr>
        <w:t>附件五：新引进企业基本情况表</w:t>
      </w:r>
    </w:p>
    <w:p w:rsidR="007E65FD" w:rsidRDefault="0004716C" w:rsidP="00E10AC1">
      <w:pPr>
        <w:ind w:firstLine="640"/>
      </w:pPr>
      <w:r>
        <w:rPr>
          <w:rFonts w:hint="eastAsia"/>
        </w:rPr>
        <w:t>附件六：园区入驻单位基本情况表</w:t>
      </w:r>
    </w:p>
    <w:p w:rsidR="007E65FD" w:rsidRDefault="0004716C" w:rsidP="00E10AC1">
      <w:pPr>
        <w:ind w:firstLine="640"/>
        <w:jc w:val="right"/>
      </w:pPr>
      <w:r>
        <w:rPr>
          <w:rFonts w:hint="eastAsia"/>
        </w:rPr>
        <w:t xml:space="preserve">                                </w:t>
      </w:r>
    </w:p>
    <w:p w:rsidR="007E65FD" w:rsidRDefault="0004716C" w:rsidP="00E10AC1">
      <w:pPr>
        <w:ind w:firstLine="640"/>
        <w:jc w:val="right"/>
      </w:pPr>
      <w:r>
        <w:rPr>
          <w:rFonts w:hint="eastAsia"/>
        </w:rPr>
        <w:t>西城区文化和旅游局</w:t>
      </w:r>
    </w:p>
    <w:p w:rsidR="007E65FD" w:rsidRDefault="0004716C" w:rsidP="00E10AC1">
      <w:pPr>
        <w:ind w:firstLine="640"/>
        <w:jc w:val="right"/>
      </w:pPr>
      <w:r>
        <w:rPr>
          <w:rFonts w:hint="eastAsia"/>
        </w:rPr>
        <w:t>西城区文化创意产业促进中心</w:t>
      </w:r>
    </w:p>
    <w:p w:rsidR="007E65FD" w:rsidRDefault="0004716C" w:rsidP="00E10AC1">
      <w:pPr>
        <w:ind w:firstLine="640"/>
        <w:jc w:val="right"/>
      </w:pPr>
      <w:r>
        <w:rPr>
          <w:rFonts w:hint="eastAsia"/>
        </w:rPr>
        <w:t>2023</w:t>
      </w:r>
      <w:r>
        <w:rPr>
          <w:rFonts w:hint="eastAsia"/>
        </w:rPr>
        <w:t>年</w:t>
      </w:r>
      <w:r>
        <w:rPr>
          <w:rFonts w:hint="eastAsia"/>
        </w:rPr>
        <w:t>12</w:t>
      </w:r>
      <w:r>
        <w:rPr>
          <w:rFonts w:hint="eastAsia"/>
        </w:rPr>
        <w:t>月</w:t>
      </w:r>
      <w:r w:rsidR="00E10AC1">
        <w:rPr>
          <w:rFonts w:hint="eastAsia"/>
        </w:rPr>
        <w:t>29</w:t>
      </w:r>
      <w:r>
        <w:rPr>
          <w:rFonts w:hint="eastAsia"/>
        </w:rPr>
        <w:t>日</w:t>
      </w:r>
    </w:p>
    <w:p w:rsidR="007E65FD" w:rsidRDefault="0004716C" w:rsidP="00E10AC1">
      <w:pPr>
        <w:ind w:firstLine="640"/>
      </w:pPr>
      <w:r>
        <w:rPr>
          <w:rFonts w:hint="eastAsia"/>
        </w:rPr>
        <w:lastRenderedPageBreak/>
        <w:br w:type="page"/>
      </w:r>
    </w:p>
    <w:p w:rsidR="007E65FD" w:rsidRDefault="0004716C" w:rsidP="00E10AC1">
      <w:pPr>
        <w:pStyle w:val="1"/>
        <w:ind w:firstLine="640"/>
      </w:pPr>
      <w:r>
        <w:rPr>
          <w:rFonts w:hint="eastAsia"/>
        </w:rPr>
        <w:lastRenderedPageBreak/>
        <w:t>附件一：北京市西城区“文化产业十条”项目申报指南</w:t>
      </w:r>
    </w:p>
    <w:p w:rsidR="007E65FD" w:rsidRDefault="0004716C" w:rsidP="00E10AC1">
      <w:pPr>
        <w:ind w:firstLine="640"/>
      </w:pPr>
      <w:r>
        <w:rPr>
          <w:rFonts w:hint="eastAsia"/>
        </w:rPr>
        <w:t>依据《西城区推动文化产业高质量发展若干措施》（西行规发〔</w:t>
      </w:r>
      <w:r>
        <w:rPr>
          <w:rFonts w:hint="eastAsia"/>
        </w:rPr>
        <w:t>2022</w:t>
      </w:r>
      <w:r>
        <w:rPr>
          <w:rFonts w:hint="eastAsia"/>
        </w:rPr>
        <w:t>〕</w:t>
      </w:r>
      <w:r>
        <w:rPr>
          <w:rFonts w:hint="eastAsia"/>
        </w:rPr>
        <w:t>2</w:t>
      </w:r>
      <w:r>
        <w:rPr>
          <w:rFonts w:hint="eastAsia"/>
        </w:rPr>
        <w:t>号）（以下简称“文化产业十条”）文件精神，按照新时期西城区文化产业发展重点工作部署，结合征集公告确定的重点支持方向，特制定以下项目申报指南。</w:t>
      </w:r>
    </w:p>
    <w:p w:rsidR="007E65FD" w:rsidRDefault="0004716C" w:rsidP="00E10AC1">
      <w:pPr>
        <w:pStyle w:val="1"/>
        <w:ind w:firstLine="640"/>
      </w:pPr>
      <w:r>
        <w:rPr>
          <w:rFonts w:hint="eastAsia"/>
        </w:rPr>
        <w:t>一、关于“吸引头部文化企业入驻”的申报指南</w:t>
      </w:r>
    </w:p>
    <w:p w:rsidR="007E65FD" w:rsidRDefault="0004716C" w:rsidP="00E10AC1">
      <w:pPr>
        <w:pStyle w:val="2"/>
        <w:ind w:firstLine="640"/>
      </w:pPr>
      <w:r>
        <w:rPr>
          <w:rFonts w:hint="eastAsia"/>
        </w:rPr>
        <w:t>（一）新引进文化领军企业</w:t>
      </w:r>
      <w:r>
        <w:rPr>
          <w:rStyle w:val="a8"/>
          <w:rFonts w:ascii="Calibri" w:hAnsi="Calibri" w:cs="宋体"/>
        </w:rPr>
        <w:footnoteReference w:id="1"/>
      </w:r>
      <w:r>
        <w:rPr>
          <w:rFonts w:hint="eastAsia"/>
        </w:rPr>
        <w:t>、新涵养扩容</w:t>
      </w:r>
      <w:r>
        <w:rPr>
          <w:rStyle w:val="a8"/>
          <w:rFonts w:hint="eastAsia"/>
        </w:rPr>
        <w:footnoteReference w:id="2"/>
      </w:r>
      <w:r>
        <w:rPr>
          <w:rFonts w:hint="eastAsia"/>
        </w:rPr>
        <w:t>及形成集群奖励</w:t>
      </w:r>
    </w:p>
    <w:p w:rsidR="007E65FD" w:rsidRDefault="0004716C" w:rsidP="00E10AC1">
      <w:pPr>
        <w:pStyle w:val="3"/>
        <w:ind w:firstLine="643"/>
      </w:pPr>
      <w:r>
        <w:rPr>
          <w:rFonts w:hint="eastAsia"/>
        </w:rPr>
        <w:t>1.</w:t>
      </w:r>
      <w:r>
        <w:rPr>
          <w:rFonts w:hint="eastAsia"/>
        </w:rPr>
        <w:t>支持标准</w:t>
      </w:r>
    </w:p>
    <w:p w:rsidR="007E65FD" w:rsidRDefault="0004716C" w:rsidP="00E10AC1">
      <w:pPr>
        <w:ind w:firstLine="643"/>
        <w:rPr>
          <w:rFonts w:ascii="Calibri" w:hAnsi="Calibri" w:cs="宋体"/>
        </w:rPr>
      </w:pPr>
      <w:r>
        <w:rPr>
          <w:rFonts w:ascii="Calibri" w:hAnsi="Calibri" w:cs="宋体" w:hint="eastAsia"/>
          <w:b/>
          <w:bCs/>
        </w:rPr>
        <w:t>（</w:t>
      </w:r>
      <w:r>
        <w:rPr>
          <w:rFonts w:ascii="Calibri" w:hAnsi="Calibri" w:cs="宋体" w:hint="eastAsia"/>
          <w:b/>
          <w:bCs/>
        </w:rPr>
        <w:t>1</w:t>
      </w:r>
      <w:r>
        <w:rPr>
          <w:rFonts w:ascii="Calibri" w:hAnsi="Calibri" w:cs="宋体" w:hint="eastAsia"/>
          <w:b/>
          <w:bCs/>
        </w:rPr>
        <w:t>）开办费补助：</w:t>
      </w:r>
      <w:r>
        <w:rPr>
          <w:rFonts w:ascii="Calibri" w:hAnsi="Calibri" w:cs="宋体"/>
        </w:rPr>
        <w:t>对新引进的文化领军企业，</w:t>
      </w:r>
      <w:r>
        <w:rPr>
          <w:rFonts w:ascii="Calibri" w:hAnsi="Calibri" w:cs="宋体" w:hint="eastAsia"/>
        </w:rPr>
        <w:t>根据企业累计实收资本和年度区域综合贡献情况，经认定，给予一次性开办费补助，最高不超过</w:t>
      </w:r>
      <w:r>
        <w:rPr>
          <w:rFonts w:ascii="Calibri" w:hAnsi="Calibri" w:cs="宋体" w:hint="eastAsia"/>
        </w:rPr>
        <w:t>1000</w:t>
      </w:r>
      <w:r>
        <w:rPr>
          <w:rFonts w:ascii="Calibri" w:hAnsi="Calibri" w:cs="宋体" w:hint="eastAsia"/>
        </w:rPr>
        <w:t>万元。</w:t>
      </w:r>
    </w:p>
    <w:p w:rsidR="007E65FD" w:rsidRDefault="0004716C" w:rsidP="00E10AC1">
      <w:pPr>
        <w:ind w:firstLine="640"/>
        <w:rPr>
          <w:rFonts w:ascii="Calibri" w:hAnsi="Calibri" w:cs="宋体"/>
        </w:rPr>
      </w:pPr>
      <w:r>
        <w:rPr>
          <w:rFonts w:ascii="Calibri" w:hAnsi="Calibri" w:cs="宋体" w:hint="eastAsia"/>
        </w:rPr>
        <w:t>对于国家级的大数据中心、产业联盟、服务平台、重点实验室以及可以在全国范围内持牌交易机构等能带来行业高端要素集聚的国家级平台落户西城并实体化运行的，经认定，可享受等同于新引进文化领军企业的开办费补助的政策。</w:t>
      </w:r>
    </w:p>
    <w:p w:rsidR="007E65FD" w:rsidRDefault="0004716C" w:rsidP="00E10AC1">
      <w:pPr>
        <w:ind w:firstLine="643"/>
        <w:rPr>
          <w:rFonts w:ascii="Calibri" w:hAnsi="Calibri" w:cs="宋体"/>
        </w:rPr>
      </w:pPr>
      <w:r>
        <w:rPr>
          <w:rFonts w:ascii="Calibri" w:hAnsi="Calibri" w:cs="宋体" w:hint="eastAsia"/>
          <w:b/>
          <w:bCs/>
        </w:rPr>
        <w:t>（</w:t>
      </w:r>
      <w:r>
        <w:rPr>
          <w:rFonts w:ascii="Calibri" w:hAnsi="Calibri" w:cs="宋体" w:hint="eastAsia"/>
          <w:b/>
          <w:bCs/>
        </w:rPr>
        <w:t>2</w:t>
      </w:r>
      <w:r>
        <w:rPr>
          <w:rFonts w:ascii="Calibri" w:hAnsi="Calibri" w:cs="宋体" w:hint="eastAsia"/>
          <w:b/>
          <w:bCs/>
        </w:rPr>
        <w:t>）购置办公用房补助：</w:t>
      </w:r>
      <w:r>
        <w:rPr>
          <w:rFonts w:ascii="Calibri" w:hAnsi="Calibri" w:cs="宋体" w:hint="eastAsia"/>
        </w:rPr>
        <w:t>对新引进文化领军企业在西城区购置办公用房的，经认定，</w:t>
      </w:r>
      <w:r>
        <w:rPr>
          <w:rFonts w:ascii="Calibri" w:hAnsi="Calibri" w:cs="宋体"/>
        </w:rPr>
        <w:t>给予每平方米</w:t>
      </w:r>
      <w:r>
        <w:rPr>
          <w:rFonts w:ascii="Calibri" w:hAnsi="Calibri" w:cs="宋体"/>
        </w:rPr>
        <w:t>1500</w:t>
      </w:r>
      <w:r>
        <w:rPr>
          <w:rFonts w:ascii="Calibri" w:hAnsi="Calibri" w:cs="宋体"/>
        </w:rPr>
        <w:t>元</w:t>
      </w:r>
      <w:r>
        <w:rPr>
          <w:rFonts w:ascii="Calibri" w:hAnsi="Calibri" w:cs="宋体" w:hint="eastAsia"/>
        </w:rPr>
        <w:t>购房补助</w:t>
      </w:r>
      <w:r>
        <w:rPr>
          <w:rFonts w:ascii="Calibri" w:hAnsi="Calibri" w:cs="宋体"/>
        </w:rPr>
        <w:t>；</w:t>
      </w:r>
    </w:p>
    <w:p w:rsidR="007E65FD" w:rsidRDefault="0004716C" w:rsidP="00E10AC1">
      <w:pPr>
        <w:ind w:firstLine="643"/>
        <w:rPr>
          <w:rFonts w:ascii="Calibri" w:hAnsi="Calibri" w:cs="宋体"/>
        </w:rPr>
      </w:pPr>
      <w:r>
        <w:rPr>
          <w:rFonts w:ascii="Calibri" w:hAnsi="Calibri" w:cs="宋体" w:hint="eastAsia"/>
          <w:b/>
          <w:bCs/>
        </w:rPr>
        <w:t>（</w:t>
      </w:r>
      <w:r>
        <w:rPr>
          <w:rFonts w:ascii="Calibri" w:hAnsi="Calibri" w:cs="宋体" w:hint="eastAsia"/>
          <w:b/>
          <w:bCs/>
        </w:rPr>
        <w:t>3</w:t>
      </w:r>
      <w:r>
        <w:rPr>
          <w:rFonts w:ascii="Calibri" w:hAnsi="Calibri" w:cs="宋体" w:hint="eastAsia"/>
          <w:b/>
          <w:bCs/>
        </w:rPr>
        <w:t>）租用办公用房补助：</w:t>
      </w:r>
      <w:r>
        <w:rPr>
          <w:rFonts w:ascii="Calibri" w:hAnsi="Calibri" w:cs="宋体" w:hint="eastAsia"/>
        </w:rPr>
        <w:t>对新引进文化领军企业在西城区租用办公用房的，经认定，</w:t>
      </w:r>
      <w:r>
        <w:rPr>
          <w:rFonts w:ascii="Calibri" w:hAnsi="Calibri" w:cs="宋体"/>
        </w:rPr>
        <w:t>给予最高实缴年度租金</w:t>
      </w:r>
      <w:r>
        <w:rPr>
          <w:rFonts w:ascii="Calibri" w:hAnsi="Calibri" w:cs="宋体"/>
        </w:rPr>
        <w:t>50%</w:t>
      </w:r>
      <w:r>
        <w:rPr>
          <w:rFonts w:ascii="Calibri" w:hAnsi="Calibri" w:cs="宋体"/>
        </w:rPr>
        <w:t>的</w:t>
      </w:r>
      <w:r>
        <w:rPr>
          <w:rFonts w:ascii="Calibri" w:hAnsi="Calibri" w:cs="宋体" w:hint="eastAsia"/>
        </w:rPr>
        <w:t>资金</w:t>
      </w:r>
      <w:r>
        <w:rPr>
          <w:rFonts w:ascii="Calibri" w:hAnsi="Calibri" w:cs="宋体"/>
        </w:rPr>
        <w:t>补</w:t>
      </w:r>
      <w:r>
        <w:rPr>
          <w:rFonts w:ascii="Calibri" w:hAnsi="Calibri" w:cs="宋体"/>
        </w:rPr>
        <w:lastRenderedPageBreak/>
        <w:t>助，最多补助三年，累计不超过</w:t>
      </w:r>
      <w:r>
        <w:rPr>
          <w:rFonts w:ascii="Calibri" w:hAnsi="Calibri" w:cs="宋体"/>
        </w:rPr>
        <w:t>3000</w:t>
      </w:r>
      <w:r>
        <w:rPr>
          <w:rFonts w:ascii="Calibri" w:hAnsi="Calibri" w:cs="宋体"/>
        </w:rPr>
        <w:t>万元。</w:t>
      </w:r>
      <w:r>
        <w:rPr>
          <w:rFonts w:ascii="Calibri" w:hAnsi="Calibri" w:cs="宋体" w:hint="eastAsia"/>
        </w:rPr>
        <w:t>申请租房补贴优惠的企业，原则上租期不少于</w:t>
      </w:r>
      <w:r>
        <w:rPr>
          <w:rFonts w:ascii="Calibri" w:hAnsi="Calibri" w:cs="宋体" w:hint="eastAsia"/>
        </w:rPr>
        <w:t>5</w:t>
      </w:r>
      <w:r>
        <w:rPr>
          <w:rFonts w:ascii="Calibri" w:hAnsi="Calibri" w:cs="宋体" w:hint="eastAsia"/>
        </w:rPr>
        <w:t>年。</w:t>
      </w:r>
    </w:p>
    <w:p w:rsidR="007E65FD" w:rsidRDefault="0004716C" w:rsidP="00E10AC1">
      <w:pPr>
        <w:ind w:firstLine="640"/>
        <w:rPr>
          <w:rFonts w:ascii="Calibri" w:hAnsi="Calibri" w:cs="宋体"/>
        </w:rPr>
      </w:pPr>
      <w:r>
        <w:rPr>
          <w:rFonts w:ascii="Calibri" w:hAnsi="Calibri" w:cs="宋体" w:hint="eastAsia"/>
        </w:rPr>
        <w:t>对工商、税务、统计均已在西城区，租用办公空间暂时不在西城区的新引进文化领军企业，经认定，按照不超过现办公所在地区的租金平均水平，享受等同于西城区租用办公用房补贴政策。</w:t>
      </w:r>
    </w:p>
    <w:p w:rsidR="007E65FD" w:rsidRDefault="0004716C" w:rsidP="00E10AC1">
      <w:pPr>
        <w:ind w:firstLine="640"/>
        <w:rPr>
          <w:rFonts w:ascii="Calibri" w:hAnsi="Calibri" w:cs="宋体"/>
        </w:rPr>
      </w:pPr>
      <w:r>
        <w:rPr>
          <w:rFonts w:ascii="Calibri" w:hAnsi="Calibri" w:cs="宋体" w:hint="eastAsia"/>
        </w:rPr>
        <w:t>对于国家级平台型或领军型文化企业一次性整租西城区重点推介文化产业园区的，经认定，给予运营主体一次性补贴支持。</w:t>
      </w:r>
    </w:p>
    <w:p w:rsidR="007E65FD" w:rsidRDefault="0004716C" w:rsidP="00E10AC1">
      <w:pPr>
        <w:ind w:firstLine="640"/>
        <w:rPr>
          <w:rFonts w:ascii="Calibri" w:hAnsi="Calibri" w:cs="宋体"/>
        </w:rPr>
      </w:pPr>
      <w:r>
        <w:rPr>
          <w:rFonts w:ascii="Calibri" w:hAnsi="Calibri" w:cs="宋体" w:hint="eastAsia"/>
        </w:rPr>
        <w:t>对于符合西城区重点支持方向具有重大行业引领，要素集聚效应显著的国家级协会落户西城，经认定，给予协会主体房租补贴支持。</w:t>
      </w:r>
    </w:p>
    <w:p w:rsidR="007E65FD" w:rsidRDefault="0004716C" w:rsidP="00E10AC1">
      <w:pPr>
        <w:ind w:firstLine="643"/>
        <w:rPr>
          <w:rFonts w:ascii="Calibri" w:hAnsi="Calibri" w:cs="宋体"/>
        </w:rPr>
      </w:pPr>
      <w:r>
        <w:rPr>
          <w:rFonts w:ascii="Calibri" w:hAnsi="Calibri" w:cs="宋体" w:hint="eastAsia"/>
          <w:b/>
          <w:bCs/>
        </w:rPr>
        <w:t>（</w:t>
      </w:r>
      <w:r>
        <w:rPr>
          <w:rFonts w:ascii="Calibri" w:hAnsi="Calibri" w:cs="宋体" w:hint="eastAsia"/>
          <w:b/>
          <w:bCs/>
        </w:rPr>
        <w:t>4</w:t>
      </w:r>
      <w:r>
        <w:rPr>
          <w:rFonts w:ascii="Calibri" w:hAnsi="Calibri" w:cs="宋体" w:hint="eastAsia"/>
          <w:b/>
          <w:bCs/>
        </w:rPr>
        <w:t>）新涵养扩容补助：</w:t>
      </w:r>
      <w:r>
        <w:rPr>
          <w:rFonts w:ascii="Calibri" w:hAnsi="Calibri" w:cs="宋体"/>
        </w:rPr>
        <w:t>对驻区文化领军企业新涵养扩容的，</w:t>
      </w:r>
      <w:r>
        <w:rPr>
          <w:rFonts w:ascii="Calibri" w:hAnsi="Calibri" w:cs="宋体" w:hint="eastAsia"/>
        </w:rPr>
        <w:t>经认定，</w:t>
      </w:r>
      <w:r>
        <w:rPr>
          <w:rFonts w:ascii="Calibri" w:hAnsi="Calibri" w:cs="宋体"/>
        </w:rPr>
        <w:t>给予</w:t>
      </w:r>
      <w:r>
        <w:rPr>
          <w:rFonts w:ascii="Calibri" w:hAnsi="Calibri" w:cs="宋体" w:hint="eastAsia"/>
        </w:rPr>
        <w:t>驻区文化领军企业最高</w:t>
      </w:r>
      <w:r>
        <w:rPr>
          <w:rFonts w:ascii="Calibri" w:hAnsi="Calibri" w:cs="宋体" w:hint="eastAsia"/>
        </w:rPr>
        <w:t>500</w:t>
      </w:r>
      <w:r>
        <w:rPr>
          <w:rFonts w:ascii="Calibri" w:hAnsi="Calibri" w:cs="宋体" w:hint="eastAsia"/>
        </w:rPr>
        <w:t>万元的补助</w:t>
      </w:r>
      <w:r>
        <w:rPr>
          <w:rFonts w:ascii="Calibri" w:hAnsi="Calibri" w:cs="宋体"/>
        </w:rPr>
        <w:t>。</w:t>
      </w:r>
    </w:p>
    <w:p w:rsidR="007E65FD" w:rsidRDefault="0004716C" w:rsidP="00E10AC1">
      <w:pPr>
        <w:ind w:firstLine="643"/>
        <w:rPr>
          <w:rFonts w:ascii="Calibri" w:hAnsi="Calibri" w:cs="宋体"/>
        </w:rPr>
      </w:pPr>
      <w:r>
        <w:rPr>
          <w:rFonts w:ascii="Calibri" w:hAnsi="Calibri" w:cs="宋体" w:hint="eastAsia"/>
          <w:b/>
          <w:bCs/>
        </w:rPr>
        <w:t>（</w:t>
      </w:r>
      <w:r>
        <w:rPr>
          <w:rFonts w:ascii="Calibri" w:hAnsi="Calibri" w:cs="宋体" w:hint="eastAsia"/>
          <w:b/>
          <w:bCs/>
        </w:rPr>
        <w:t>5</w:t>
      </w:r>
      <w:r>
        <w:rPr>
          <w:rFonts w:ascii="Calibri" w:hAnsi="Calibri" w:cs="宋体" w:hint="eastAsia"/>
          <w:b/>
          <w:bCs/>
        </w:rPr>
        <w:t>）产业集群奖励：</w:t>
      </w:r>
      <w:r>
        <w:rPr>
          <w:rFonts w:ascii="Calibri" w:hAnsi="Calibri" w:cs="宋体" w:hint="eastAsia"/>
        </w:rPr>
        <w:t>对新引进文化领军企业当年吸引上下游产业所形成产业集群的（形成上下游产业链企业</w:t>
      </w:r>
      <w:r>
        <w:rPr>
          <w:rFonts w:ascii="Calibri" w:hAnsi="Calibri" w:cs="宋体" w:hint="eastAsia"/>
        </w:rPr>
        <w:t>20</w:t>
      </w:r>
      <w:r>
        <w:rPr>
          <w:rFonts w:ascii="Calibri" w:hAnsi="Calibri" w:cs="宋体" w:hint="eastAsia"/>
        </w:rPr>
        <w:t>家以上在本区注册），按照产业集群年度对区域综合贡献的</w:t>
      </w:r>
      <w:r>
        <w:rPr>
          <w:rFonts w:ascii="Calibri" w:hAnsi="Calibri" w:cs="宋体" w:hint="eastAsia"/>
        </w:rPr>
        <w:t>10%</w:t>
      </w:r>
      <w:r>
        <w:rPr>
          <w:rFonts w:ascii="Calibri" w:hAnsi="Calibri" w:cs="宋体" w:hint="eastAsia"/>
        </w:rPr>
        <w:t>最高</w:t>
      </w:r>
      <w:r>
        <w:rPr>
          <w:rFonts w:ascii="Calibri" w:hAnsi="Calibri" w:cs="宋体" w:hint="eastAsia"/>
        </w:rPr>
        <w:t>1000</w:t>
      </w:r>
      <w:r>
        <w:rPr>
          <w:rFonts w:ascii="Calibri" w:hAnsi="Calibri" w:cs="宋体" w:hint="eastAsia"/>
        </w:rPr>
        <w:t>万元给予奖励。</w:t>
      </w:r>
    </w:p>
    <w:p w:rsidR="007E65FD" w:rsidRDefault="0004716C" w:rsidP="00E10AC1">
      <w:pPr>
        <w:pStyle w:val="3"/>
        <w:ind w:firstLine="643"/>
      </w:pPr>
      <w:r>
        <w:rPr>
          <w:rFonts w:hint="eastAsia"/>
        </w:rPr>
        <w:t>2.</w:t>
      </w:r>
      <w:r>
        <w:rPr>
          <w:rFonts w:hint="eastAsia"/>
        </w:rPr>
        <w:t>申报条件</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1</w:t>
      </w:r>
      <w:r>
        <w:rPr>
          <w:rFonts w:ascii="Calibri" w:hAnsi="Calibri" w:cs="宋体" w:hint="eastAsia"/>
        </w:rPr>
        <w:t>）申请“开办费补贴”的新引进的文化领军企业，累计实收资本不低于</w:t>
      </w:r>
      <w:r>
        <w:rPr>
          <w:rFonts w:ascii="Calibri" w:hAnsi="Calibri" w:cs="宋体" w:hint="eastAsia"/>
        </w:rPr>
        <w:t>1</w:t>
      </w:r>
      <w:r>
        <w:rPr>
          <w:rFonts w:ascii="Calibri" w:hAnsi="Calibri" w:cs="宋体" w:hint="eastAsia"/>
        </w:rPr>
        <w:t>亿元，且行业影响力突出、盈利能力较强、区域带动作用显著。</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2</w:t>
      </w:r>
      <w:r>
        <w:rPr>
          <w:rFonts w:ascii="Calibri" w:hAnsi="Calibri" w:cs="宋体" w:hint="eastAsia"/>
        </w:rPr>
        <w:t>）申请“购置办公用房补助”的办公用房原则上</w:t>
      </w:r>
      <w:r>
        <w:rPr>
          <w:rFonts w:ascii="Calibri" w:hAnsi="Calibri" w:cs="宋体" w:hint="eastAsia"/>
        </w:rPr>
        <w:t>5</w:t>
      </w:r>
      <w:r>
        <w:rPr>
          <w:rFonts w:ascii="Calibri" w:hAnsi="Calibri" w:cs="宋体" w:hint="eastAsia"/>
        </w:rPr>
        <w:t>年内不得对外出售、出租或改变用途，否则将追回已发放补贴。</w:t>
      </w:r>
    </w:p>
    <w:p w:rsidR="007E65FD" w:rsidRDefault="0004716C">
      <w:pPr>
        <w:ind w:firstLine="640"/>
        <w:rPr>
          <w:rFonts w:ascii="Calibri" w:hAnsi="Calibri" w:cs="宋体"/>
        </w:rPr>
      </w:pPr>
      <w:r>
        <w:rPr>
          <w:rFonts w:ascii="Calibri" w:hAnsi="Calibri" w:cs="宋体" w:hint="eastAsia"/>
        </w:rPr>
        <w:lastRenderedPageBreak/>
        <w:t>（</w:t>
      </w:r>
      <w:r>
        <w:rPr>
          <w:rFonts w:ascii="Calibri" w:hAnsi="Calibri" w:cs="宋体" w:hint="eastAsia"/>
        </w:rPr>
        <w:t>3</w:t>
      </w:r>
      <w:r>
        <w:rPr>
          <w:rFonts w:ascii="Calibri" w:hAnsi="Calibri" w:cs="宋体" w:hint="eastAsia"/>
        </w:rPr>
        <w:t>）</w:t>
      </w:r>
      <w:r>
        <w:rPr>
          <w:rFonts w:ascii="Calibri" w:hAnsi="Calibri" w:cs="宋体"/>
        </w:rPr>
        <w:t>申请</w:t>
      </w:r>
      <w:r>
        <w:rPr>
          <w:rFonts w:ascii="Calibri" w:hAnsi="Calibri" w:cs="宋体" w:hint="eastAsia"/>
        </w:rPr>
        <w:t>“租用办公用房补助”</w:t>
      </w:r>
      <w:r>
        <w:rPr>
          <w:rFonts w:ascii="Calibri" w:hAnsi="Calibri" w:cs="宋体"/>
        </w:rPr>
        <w:t>的企业</w:t>
      </w:r>
      <w:r>
        <w:rPr>
          <w:rFonts w:ascii="Calibri" w:hAnsi="Calibri" w:cs="宋体" w:hint="eastAsia"/>
        </w:rPr>
        <w:t>或机构</w:t>
      </w:r>
      <w:r>
        <w:rPr>
          <w:rFonts w:ascii="Calibri" w:hAnsi="Calibri" w:cs="宋体"/>
        </w:rPr>
        <w:t>，原则上租用期不少于</w:t>
      </w:r>
      <w:r>
        <w:rPr>
          <w:rFonts w:ascii="Calibri" w:hAnsi="Calibri" w:cs="宋体"/>
        </w:rPr>
        <w:t>5</w:t>
      </w:r>
      <w:r>
        <w:rPr>
          <w:rFonts w:ascii="Calibri" w:hAnsi="Calibri" w:cs="宋体"/>
        </w:rPr>
        <w:t>年</w:t>
      </w:r>
      <w:r>
        <w:rPr>
          <w:rFonts w:ascii="Calibri" w:hAnsi="Calibri" w:cs="宋体" w:hint="eastAsia"/>
        </w:rPr>
        <w:t>（新引进并暂时不在西城区租用办公空间的文化领军企业除外），在享受补助租金期间，企业办公场所不得对外转租、合租、分租或改变用途，否则将停止给予租金补助，并追回转租、合租、分租或改变用途期间已申领的租金补助</w:t>
      </w:r>
      <w:r>
        <w:rPr>
          <w:rFonts w:ascii="Calibri" w:hAnsi="Calibri" w:cs="宋体"/>
        </w:rPr>
        <w:t>。</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4</w:t>
      </w:r>
      <w:r>
        <w:rPr>
          <w:rFonts w:ascii="Calibri" w:hAnsi="Calibri" w:cs="宋体" w:hint="eastAsia"/>
        </w:rPr>
        <w:t>）申请“新涵养扩容补助”的驻区文化领军企业，</w:t>
      </w:r>
      <w:r>
        <w:rPr>
          <w:rFonts w:ascii="Calibri" w:hAnsi="Calibri" w:cs="宋体" w:hint="eastAsia"/>
        </w:rPr>
        <w:t>2022</w:t>
      </w:r>
      <w:r>
        <w:rPr>
          <w:rFonts w:ascii="Calibri" w:hAnsi="Calibri" w:cs="宋体" w:hint="eastAsia"/>
        </w:rPr>
        <w:t>年以来累计新增实收资本或出资额应不低于</w:t>
      </w:r>
      <w:r>
        <w:rPr>
          <w:rFonts w:ascii="Calibri" w:hAnsi="Calibri" w:cs="宋体" w:hint="eastAsia"/>
        </w:rPr>
        <w:t>5000</w:t>
      </w:r>
      <w:r>
        <w:rPr>
          <w:rFonts w:ascii="Calibri" w:hAnsi="Calibri" w:cs="宋体" w:hint="eastAsia"/>
        </w:rPr>
        <w:t>万元。</w:t>
      </w:r>
    </w:p>
    <w:p w:rsidR="007E65FD" w:rsidRDefault="0004716C" w:rsidP="00E10AC1">
      <w:pPr>
        <w:pStyle w:val="3"/>
        <w:ind w:firstLine="643"/>
      </w:pPr>
      <w:r>
        <w:rPr>
          <w:rFonts w:hint="eastAsia"/>
        </w:rPr>
        <w:t>3.</w:t>
      </w:r>
      <w:r>
        <w:rPr>
          <w:rFonts w:hint="eastAsia"/>
        </w:rPr>
        <w:t>申报材料</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1</w:t>
      </w:r>
      <w:r>
        <w:rPr>
          <w:rFonts w:ascii="Calibri" w:hAnsi="Calibri" w:cs="宋体" w:hint="eastAsia"/>
        </w:rPr>
        <w:t>）申报材料真实性承诺书（附件二）（加盖公章）；</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2</w:t>
      </w:r>
      <w:r>
        <w:rPr>
          <w:rFonts w:ascii="Calibri" w:hAnsi="Calibri" w:cs="宋体" w:hint="eastAsia"/>
        </w:rPr>
        <w:t>）项目奖励</w:t>
      </w:r>
      <w:r>
        <w:rPr>
          <w:rFonts w:ascii="Calibri" w:hAnsi="Calibri" w:cs="宋体" w:hint="eastAsia"/>
        </w:rPr>
        <w:t>/</w:t>
      </w:r>
      <w:r>
        <w:rPr>
          <w:rFonts w:ascii="Calibri" w:hAnsi="Calibri" w:cs="宋体" w:hint="eastAsia"/>
        </w:rPr>
        <w:t>补助资金申请表（附件三）（加盖公章）；</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3</w:t>
      </w:r>
      <w:r>
        <w:rPr>
          <w:rFonts w:ascii="Calibri" w:hAnsi="Calibri" w:cs="宋体" w:hint="eastAsia"/>
        </w:rPr>
        <w:t>）项目奖励</w:t>
      </w:r>
      <w:r>
        <w:rPr>
          <w:rFonts w:ascii="Calibri" w:hAnsi="Calibri" w:cs="宋体" w:hint="eastAsia"/>
        </w:rPr>
        <w:t>/</w:t>
      </w:r>
      <w:r>
        <w:rPr>
          <w:rFonts w:ascii="Calibri" w:hAnsi="Calibri" w:cs="宋体" w:hint="eastAsia"/>
        </w:rPr>
        <w:t>补助资金申请报告（附件四）（加盖公章）；</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4</w:t>
      </w:r>
      <w:r>
        <w:rPr>
          <w:rFonts w:ascii="Calibri" w:hAnsi="Calibri" w:cs="宋体" w:hint="eastAsia"/>
        </w:rPr>
        <w:t>）申报主体法人营业执照、税务登记证、组织机构代码或事业单位法人单位证书副本复印件（如与营业执照三证合一，提供一证即可）（加盖公章）；</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5</w:t>
      </w:r>
      <w:r>
        <w:rPr>
          <w:rFonts w:ascii="Calibri" w:hAnsi="Calibri" w:cs="宋体" w:hint="eastAsia"/>
        </w:rPr>
        <w:t>）申报主体</w:t>
      </w:r>
      <w:r>
        <w:rPr>
          <w:rFonts w:ascii="Calibri" w:hAnsi="Calibri" w:cs="宋体" w:hint="eastAsia"/>
        </w:rPr>
        <w:t>2022</w:t>
      </w:r>
      <w:r>
        <w:rPr>
          <w:rFonts w:ascii="Calibri" w:hAnsi="Calibri" w:cs="宋体" w:hint="eastAsia"/>
        </w:rPr>
        <w:t>年度经审计的财务报告（</w:t>
      </w:r>
      <w:r>
        <w:rPr>
          <w:rFonts w:ascii="Calibri" w:hAnsi="Calibri" w:cs="宋体" w:hint="eastAsia"/>
        </w:rPr>
        <w:t>2023</w:t>
      </w:r>
      <w:r>
        <w:rPr>
          <w:rFonts w:ascii="Calibri" w:hAnsi="Calibri" w:cs="宋体" w:hint="eastAsia"/>
        </w:rPr>
        <w:t>年新成立的可不提供）（加盖公章）；</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6</w:t>
      </w:r>
      <w:r>
        <w:rPr>
          <w:rFonts w:ascii="Calibri" w:hAnsi="Calibri" w:cs="宋体" w:hint="eastAsia"/>
        </w:rPr>
        <w:t>）申报主体实收资本缴纳或出资证明票据复印件（加盖公章）；</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7</w:t>
      </w:r>
      <w:r>
        <w:rPr>
          <w:rFonts w:ascii="Calibri" w:hAnsi="Calibri" w:cs="宋体" w:hint="eastAsia"/>
        </w:rPr>
        <w:t>）新引进文化领军企业已完成工商、税务、统计关系变更的相关证明材料（加盖公章）；</w:t>
      </w:r>
    </w:p>
    <w:p w:rsidR="007E65FD" w:rsidRDefault="0004716C" w:rsidP="00E10AC1">
      <w:pPr>
        <w:ind w:firstLine="640"/>
        <w:rPr>
          <w:rFonts w:ascii="Calibri" w:hAnsi="Calibri" w:cs="宋体"/>
        </w:rPr>
      </w:pPr>
      <w:r>
        <w:rPr>
          <w:rFonts w:ascii="Calibri" w:hAnsi="Calibri" w:cs="宋体" w:hint="eastAsia"/>
        </w:rPr>
        <w:t>（</w:t>
      </w:r>
      <w:r>
        <w:rPr>
          <w:rFonts w:ascii="Calibri" w:hAnsi="Calibri" w:cs="宋体" w:hint="eastAsia"/>
        </w:rPr>
        <w:t>8</w:t>
      </w:r>
      <w:r>
        <w:rPr>
          <w:rFonts w:ascii="Calibri" w:hAnsi="Calibri" w:cs="宋体" w:hint="eastAsia"/>
        </w:rPr>
        <w:t>）国家级平台、协会组织等机构需提供相关证明材料（加盖公章）；</w:t>
      </w:r>
    </w:p>
    <w:p w:rsidR="007E65FD" w:rsidRDefault="0004716C">
      <w:pPr>
        <w:ind w:firstLine="640"/>
        <w:rPr>
          <w:rFonts w:ascii="Calibri" w:hAnsi="Calibri" w:cs="宋体"/>
        </w:rPr>
      </w:pPr>
      <w:r>
        <w:rPr>
          <w:rFonts w:ascii="Calibri" w:hAnsi="Calibri" w:cs="宋体" w:hint="eastAsia"/>
        </w:rPr>
        <w:lastRenderedPageBreak/>
        <w:t>（</w:t>
      </w:r>
      <w:r>
        <w:rPr>
          <w:rFonts w:ascii="Calibri" w:hAnsi="Calibri" w:cs="宋体" w:hint="eastAsia"/>
        </w:rPr>
        <w:t>9</w:t>
      </w:r>
      <w:r>
        <w:rPr>
          <w:rFonts w:ascii="Calibri" w:hAnsi="Calibri" w:cs="宋体" w:hint="eastAsia"/>
        </w:rPr>
        <w:t>）申报“购置办公用房补助”的主体，须额外提供购买办公用房合同复印件、购买证明材料（不动产产权登记簿、购置发票、支付凭证）、北京市不动产登记中心不动产信息查询单等材料（加盖公章）；</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10</w:t>
      </w:r>
      <w:r>
        <w:rPr>
          <w:rFonts w:ascii="Calibri" w:hAnsi="Calibri" w:cs="宋体" w:hint="eastAsia"/>
        </w:rPr>
        <w:t>）申报“租用办公用房补助”的主体，须额外提供办公场所租赁合同、发票、支付凭证等（加盖公章）；</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11</w:t>
      </w:r>
      <w:r>
        <w:rPr>
          <w:rFonts w:ascii="Calibri" w:hAnsi="Calibri" w:cs="宋体" w:hint="eastAsia"/>
        </w:rPr>
        <w:t>）申报“新涵养扩容补助”的主体，须额外提供</w:t>
      </w:r>
      <w:r>
        <w:rPr>
          <w:rFonts w:ascii="Calibri" w:hAnsi="Calibri" w:cs="宋体" w:hint="eastAsia"/>
        </w:rPr>
        <w:t>2022</w:t>
      </w:r>
      <w:r>
        <w:rPr>
          <w:rFonts w:ascii="Calibri" w:hAnsi="Calibri" w:cs="宋体" w:hint="eastAsia"/>
        </w:rPr>
        <w:t>年以来累计新增实收资本或出资额的相关证明材料（加盖公章）；</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12</w:t>
      </w:r>
      <w:r>
        <w:rPr>
          <w:rFonts w:ascii="Calibri" w:hAnsi="Calibri" w:cs="宋体" w:hint="eastAsia"/>
        </w:rPr>
        <w:t>）申请“产业集群奖励”的主体，须额外提供新引进企业基本情况表（附件五，需编号）、引进企业营业执照副本（按编号排序，提供加盖的复印件）及其他相关证明材料；</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13</w:t>
      </w:r>
      <w:r>
        <w:rPr>
          <w:rFonts w:ascii="Calibri" w:hAnsi="Calibri" w:cs="宋体" w:hint="eastAsia"/>
        </w:rPr>
        <w:t>）能够证明符合申报条件的其他材料。</w:t>
      </w:r>
    </w:p>
    <w:p w:rsidR="007E65FD" w:rsidRDefault="0004716C" w:rsidP="00E10AC1">
      <w:pPr>
        <w:pStyle w:val="2"/>
        <w:ind w:firstLine="640"/>
      </w:pPr>
      <w:r>
        <w:rPr>
          <w:rFonts w:hint="eastAsia"/>
        </w:rPr>
        <w:t>（二）支持上市文化企业新设机构落地发展</w:t>
      </w:r>
    </w:p>
    <w:p w:rsidR="007E65FD" w:rsidRDefault="0004716C" w:rsidP="00E10AC1">
      <w:pPr>
        <w:pStyle w:val="3"/>
        <w:ind w:firstLine="643"/>
      </w:pPr>
      <w:r>
        <w:rPr>
          <w:rFonts w:hint="eastAsia"/>
        </w:rPr>
        <w:t>1.</w:t>
      </w:r>
      <w:r>
        <w:rPr>
          <w:rFonts w:hint="eastAsia"/>
        </w:rPr>
        <w:t>支持标准</w:t>
      </w:r>
    </w:p>
    <w:p w:rsidR="007E65FD" w:rsidRDefault="0004716C" w:rsidP="00E10AC1">
      <w:pPr>
        <w:ind w:firstLine="643"/>
        <w:rPr>
          <w:rFonts w:ascii="Calibri" w:hAnsi="Calibri" w:cs="宋体"/>
          <w:b/>
          <w:bCs/>
        </w:rPr>
      </w:pPr>
      <w:r>
        <w:rPr>
          <w:rFonts w:ascii="Calibri" w:hAnsi="Calibri" w:cs="宋体" w:hint="eastAsia"/>
          <w:b/>
          <w:bCs/>
        </w:rPr>
        <w:t>（</w:t>
      </w:r>
      <w:r>
        <w:rPr>
          <w:rFonts w:ascii="Calibri" w:hAnsi="Calibri" w:cs="宋体" w:hint="eastAsia"/>
          <w:b/>
          <w:bCs/>
        </w:rPr>
        <w:t>1</w:t>
      </w:r>
      <w:r>
        <w:rPr>
          <w:rFonts w:ascii="Calibri" w:hAnsi="Calibri" w:cs="宋体" w:hint="eastAsia"/>
          <w:b/>
          <w:bCs/>
        </w:rPr>
        <w:t>）上市文化企业新办独立法人机构补贴：</w:t>
      </w:r>
      <w:r>
        <w:rPr>
          <w:rFonts w:ascii="Calibri" w:hAnsi="Calibri" w:cs="宋体" w:hint="eastAsia"/>
        </w:rPr>
        <w:t>对新入驻、并在西城区认可的资本市场上市的文化企业在西城区新办独立法人机构的，经认定，自产生实际经济贡献之日起，给予一次性最高</w:t>
      </w:r>
      <w:r>
        <w:rPr>
          <w:rFonts w:ascii="Calibri" w:hAnsi="Calibri" w:cs="宋体" w:hint="eastAsia"/>
        </w:rPr>
        <w:t>100</w:t>
      </w:r>
      <w:r>
        <w:rPr>
          <w:rFonts w:ascii="Calibri" w:hAnsi="Calibri" w:cs="宋体" w:hint="eastAsia"/>
        </w:rPr>
        <w:t>万元的落地补贴。</w:t>
      </w:r>
    </w:p>
    <w:p w:rsidR="007E65FD" w:rsidRDefault="0004716C" w:rsidP="00E10AC1">
      <w:pPr>
        <w:ind w:firstLine="643"/>
        <w:rPr>
          <w:rFonts w:ascii="Calibri" w:hAnsi="Calibri" w:cs="宋体"/>
        </w:rPr>
      </w:pPr>
      <w:r>
        <w:rPr>
          <w:rFonts w:ascii="Calibri" w:hAnsi="Calibri" w:cs="宋体" w:hint="eastAsia"/>
          <w:b/>
          <w:bCs/>
        </w:rPr>
        <w:t>（</w:t>
      </w:r>
      <w:r>
        <w:rPr>
          <w:rFonts w:ascii="Calibri" w:hAnsi="Calibri" w:cs="宋体" w:hint="eastAsia"/>
          <w:b/>
          <w:bCs/>
        </w:rPr>
        <w:t>2</w:t>
      </w:r>
      <w:r>
        <w:rPr>
          <w:rFonts w:ascii="Calibri" w:hAnsi="Calibri" w:cs="宋体" w:hint="eastAsia"/>
          <w:b/>
          <w:bCs/>
        </w:rPr>
        <w:t>）上市文化企业地区总部落地补贴：</w:t>
      </w:r>
      <w:r>
        <w:rPr>
          <w:rFonts w:ascii="Calibri" w:hAnsi="Calibri" w:cs="宋体" w:hint="eastAsia"/>
        </w:rPr>
        <w:t>对新入驻、并在西城区认可的资本市场上市的文化企业在西城区设立地区总部的，经认定，给予一次性最高</w:t>
      </w:r>
      <w:r>
        <w:rPr>
          <w:rFonts w:ascii="Calibri" w:hAnsi="Calibri" w:cs="宋体" w:hint="eastAsia"/>
        </w:rPr>
        <w:t>300</w:t>
      </w:r>
      <w:r>
        <w:rPr>
          <w:rFonts w:ascii="Calibri" w:hAnsi="Calibri" w:cs="宋体" w:hint="eastAsia"/>
        </w:rPr>
        <w:t>万元的落地补贴。</w:t>
      </w:r>
    </w:p>
    <w:p w:rsidR="007E65FD" w:rsidRDefault="0004716C">
      <w:pPr>
        <w:ind w:firstLine="643"/>
        <w:rPr>
          <w:rFonts w:ascii="Calibri" w:hAnsi="Calibri" w:cs="宋体"/>
        </w:rPr>
      </w:pPr>
      <w:r>
        <w:rPr>
          <w:rFonts w:ascii="Calibri" w:hAnsi="Calibri" w:cs="宋体" w:hint="eastAsia"/>
          <w:b/>
          <w:bCs/>
        </w:rPr>
        <w:t>（</w:t>
      </w:r>
      <w:r>
        <w:rPr>
          <w:rFonts w:ascii="Calibri" w:hAnsi="Calibri" w:cs="宋体" w:hint="eastAsia"/>
          <w:b/>
          <w:bCs/>
        </w:rPr>
        <w:t>3</w:t>
      </w:r>
      <w:r>
        <w:rPr>
          <w:rFonts w:ascii="Calibri" w:hAnsi="Calibri" w:cs="宋体" w:hint="eastAsia"/>
          <w:b/>
          <w:bCs/>
        </w:rPr>
        <w:t>）新迁入上市文化企业办公用房补贴：</w:t>
      </w:r>
      <w:r>
        <w:rPr>
          <w:rFonts w:ascii="Calibri" w:hAnsi="Calibri" w:cs="宋体" w:hint="eastAsia"/>
        </w:rPr>
        <w:t>对于区外企业在</w:t>
      </w:r>
      <w:r>
        <w:rPr>
          <w:rFonts w:ascii="Calibri" w:hAnsi="Calibri" w:cs="宋体" w:hint="eastAsia"/>
        </w:rPr>
        <w:lastRenderedPageBreak/>
        <w:t>区政府认可的境内外资本市场上市后，将上市公司注册地和纳税地迁入西城区的，经认定，给予购置或租赁办公用房费用补贴。</w:t>
      </w:r>
    </w:p>
    <w:p w:rsidR="007E65FD" w:rsidRDefault="0004716C" w:rsidP="00E10AC1">
      <w:pPr>
        <w:pStyle w:val="3"/>
        <w:ind w:firstLine="643"/>
      </w:pPr>
      <w:r>
        <w:rPr>
          <w:rFonts w:hint="eastAsia"/>
        </w:rPr>
        <w:t>2.</w:t>
      </w:r>
      <w:r>
        <w:rPr>
          <w:rFonts w:hint="eastAsia"/>
        </w:rPr>
        <w:t>申报条件</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1</w:t>
      </w:r>
      <w:r>
        <w:rPr>
          <w:rFonts w:ascii="Calibri" w:hAnsi="Calibri" w:cs="宋体" w:hint="eastAsia"/>
        </w:rPr>
        <w:t>）申报主体须为新入驻且在西城区认可的国内主板、北交所、科创板、创业板以及境外知名资本市场上市的文化企业。</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2</w:t>
      </w:r>
      <w:r>
        <w:rPr>
          <w:rFonts w:ascii="Calibri" w:hAnsi="Calibri" w:cs="宋体" w:hint="eastAsia"/>
        </w:rPr>
        <w:t>）申报“新办独立法人机构补贴”的上市文化企业，须在西城区新办独立法人机构。</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3</w:t>
      </w:r>
      <w:r>
        <w:rPr>
          <w:rFonts w:ascii="Calibri" w:hAnsi="Calibri" w:cs="宋体" w:hint="eastAsia"/>
        </w:rPr>
        <w:t>）申报“地区总部落地补贴”的上市文化企业，须在西城区设立地区总部。</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4</w:t>
      </w:r>
      <w:r>
        <w:rPr>
          <w:rFonts w:ascii="Calibri" w:hAnsi="Calibri" w:cs="宋体" w:hint="eastAsia"/>
        </w:rPr>
        <w:t>）申报“新迁入办公用房补贴”的上市文化企业，须将注册地和纳税地迁入西城区。</w:t>
      </w:r>
    </w:p>
    <w:p w:rsidR="007E65FD" w:rsidRDefault="0004716C" w:rsidP="00E10AC1">
      <w:pPr>
        <w:pStyle w:val="3"/>
        <w:ind w:firstLine="643"/>
      </w:pPr>
      <w:r>
        <w:rPr>
          <w:rFonts w:hint="eastAsia"/>
        </w:rPr>
        <w:t>3.</w:t>
      </w:r>
      <w:r>
        <w:rPr>
          <w:rFonts w:hint="eastAsia"/>
        </w:rPr>
        <w:t>申报材料</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1</w:t>
      </w:r>
      <w:r>
        <w:rPr>
          <w:rFonts w:ascii="Calibri" w:hAnsi="Calibri" w:cs="宋体" w:hint="eastAsia"/>
        </w:rPr>
        <w:t>）申报材料真实性承诺书（附件二）（加盖公章）；</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2</w:t>
      </w:r>
      <w:r>
        <w:rPr>
          <w:rFonts w:ascii="Calibri" w:hAnsi="Calibri" w:cs="宋体" w:hint="eastAsia"/>
        </w:rPr>
        <w:t>）项目奖励</w:t>
      </w:r>
      <w:r>
        <w:rPr>
          <w:rFonts w:ascii="Calibri" w:hAnsi="Calibri" w:cs="宋体" w:hint="eastAsia"/>
        </w:rPr>
        <w:t>/</w:t>
      </w:r>
      <w:r>
        <w:rPr>
          <w:rFonts w:ascii="Calibri" w:hAnsi="Calibri" w:cs="宋体" w:hint="eastAsia"/>
        </w:rPr>
        <w:t>补助资金申请表（附件三）（加盖公章）；</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3</w:t>
      </w:r>
      <w:r>
        <w:rPr>
          <w:rFonts w:ascii="Calibri" w:hAnsi="Calibri" w:cs="宋体" w:hint="eastAsia"/>
        </w:rPr>
        <w:t>）项目奖励</w:t>
      </w:r>
      <w:r>
        <w:rPr>
          <w:rFonts w:ascii="Calibri" w:hAnsi="Calibri" w:cs="宋体" w:hint="eastAsia"/>
        </w:rPr>
        <w:t>/</w:t>
      </w:r>
      <w:r>
        <w:rPr>
          <w:rFonts w:ascii="Calibri" w:hAnsi="Calibri" w:cs="宋体" w:hint="eastAsia"/>
        </w:rPr>
        <w:t>补助资金申请报告（附件四）（加盖公章）；</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4</w:t>
      </w:r>
      <w:r>
        <w:rPr>
          <w:rFonts w:ascii="Calibri" w:hAnsi="Calibri" w:cs="宋体" w:hint="eastAsia"/>
        </w:rPr>
        <w:t>）申报主体法人营业执照、税务登记证、组织机构代码或事业单位法人单位证书副本复印件（如与营业执照三证合一，提供一证即可）（加盖公章）；</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5</w:t>
      </w:r>
      <w:r>
        <w:rPr>
          <w:rFonts w:ascii="Calibri" w:hAnsi="Calibri" w:cs="宋体" w:hint="eastAsia"/>
        </w:rPr>
        <w:t>）申报主体</w:t>
      </w:r>
      <w:r>
        <w:rPr>
          <w:rFonts w:ascii="Calibri" w:hAnsi="Calibri" w:cs="宋体" w:hint="eastAsia"/>
        </w:rPr>
        <w:t>2022</w:t>
      </w:r>
      <w:r>
        <w:rPr>
          <w:rFonts w:ascii="Calibri" w:hAnsi="Calibri" w:cs="宋体" w:hint="eastAsia"/>
        </w:rPr>
        <w:t>年度经审计的财务报告（</w:t>
      </w:r>
      <w:r>
        <w:rPr>
          <w:rFonts w:ascii="Calibri" w:hAnsi="Calibri" w:cs="宋体" w:hint="eastAsia"/>
        </w:rPr>
        <w:t>2023</w:t>
      </w:r>
      <w:r>
        <w:rPr>
          <w:rFonts w:ascii="Calibri" w:hAnsi="Calibri" w:cs="宋体" w:hint="eastAsia"/>
        </w:rPr>
        <w:t>年新成立的可不提供）（加盖公章）；</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6</w:t>
      </w:r>
      <w:r>
        <w:rPr>
          <w:rFonts w:ascii="Calibri" w:hAnsi="Calibri" w:cs="宋体" w:hint="eastAsia"/>
        </w:rPr>
        <w:t>）已批准企业发行和上市申请的通知书、备案文件等证明材料（加盖公章）；</w:t>
      </w:r>
    </w:p>
    <w:p w:rsidR="007E65FD" w:rsidRDefault="0004716C">
      <w:pPr>
        <w:ind w:firstLine="640"/>
        <w:rPr>
          <w:rFonts w:ascii="Calibri" w:hAnsi="Calibri" w:cs="宋体"/>
        </w:rPr>
      </w:pPr>
      <w:r>
        <w:rPr>
          <w:rFonts w:ascii="Calibri" w:hAnsi="Calibri" w:cs="宋体" w:hint="eastAsia"/>
        </w:rPr>
        <w:lastRenderedPageBreak/>
        <w:t>（</w:t>
      </w:r>
      <w:r>
        <w:rPr>
          <w:rFonts w:ascii="Calibri" w:hAnsi="Calibri" w:cs="宋体" w:hint="eastAsia"/>
        </w:rPr>
        <w:t>7</w:t>
      </w:r>
      <w:r>
        <w:rPr>
          <w:rFonts w:ascii="Calibri" w:hAnsi="Calibri" w:cs="宋体" w:hint="eastAsia"/>
        </w:rPr>
        <w:t>）税务部门出具的企业缴税证明原件；</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8</w:t>
      </w:r>
      <w:r>
        <w:rPr>
          <w:rFonts w:ascii="Calibri" w:hAnsi="Calibri" w:cs="宋体" w:hint="eastAsia"/>
        </w:rPr>
        <w:t>）申报主体验资报告、验资中介机构营业执照副本复印件；</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9</w:t>
      </w:r>
      <w:r>
        <w:rPr>
          <w:rFonts w:ascii="Calibri" w:hAnsi="Calibri" w:cs="宋体" w:hint="eastAsia"/>
        </w:rPr>
        <w:t>）申报“上市文化企业新办独立法人机构补贴”的主体，须额外提供新办独立法人机构的营业执照（加盖公章）；</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10</w:t>
      </w:r>
      <w:r>
        <w:rPr>
          <w:rFonts w:ascii="Calibri" w:hAnsi="Calibri" w:cs="宋体" w:hint="eastAsia"/>
        </w:rPr>
        <w:t>）申报“上市文化企业地区总部落地补贴”的主体，须额外提供在西城区设立地区总部企业的营业执照（加盖公章）；</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11</w:t>
      </w:r>
      <w:r>
        <w:rPr>
          <w:rFonts w:ascii="Calibri" w:hAnsi="Calibri" w:cs="宋体" w:hint="eastAsia"/>
        </w:rPr>
        <w:t>）申报“新迁入上市文化企业办公用房补贴”的主体，须额外提供已完成工商、税务和统计关系变更的相关证明材料（加盖公章）；申请购置办公用房补贴的提供购买办公用房合同复印件、购买证明材料（不动产产权登记簿、购置发票、支付凭证）、北京市不动产登记中心不动产信息查询单等材料（加盖公章）；申请租用办公用房补贴的提供办公场所租赁合同、发票、支付凭证等（加盖公章）；</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12</w:t>
      </w:r>
      <w:r>
        <w:rPr>
          <w:rFonts w:ascii="Calibri" w:hAnsi="Calibri" w:cs="宋体" w:hint="eastAsia"/>
        </w:rPr>
        <w:t>）能够证明符合申报条件的其他材料。</w:t>
      </w:r>
    </w:p>
    <w:p w:rsidR="007E65FD" w:rsidRDefault="007E65FD">
      <w:pPr>
        <w:ind w:firstLine="640"/>
        <w:rPr>
          <w:rFonts w:ascii="Calibri" w:hAnsi="Calibri" w:cs="宋体"/>
        </w:rPr>
      </w:pPr>
    </w:p>
    <w:p w:rsidR="007E65FD" w:rsidRDefault="0004716C" w:rsidP="00E10AC1">
      <w:pPr>
        <w:ind w:firstLine="640"/>
        <w:rPr>
          <w:rFonts w:ascii="Calibri" w:hAnsi="Calibri" w:cs="宋体"/>
        </w:rPr>
      </w:pPr>
      <w:r>
        <w:rPr>
          <w:rFonts w:ascii="Calibri" w:hAnsi="Calibri" w:cs="宋体"/>
        </w:rPr>
        <w:br w:type="page"/>
      </w:r>
    </w:p>
    <w:p w:rsidR="007E65FD" w:rsidRDefault="0004716C" w:rsidP="00E10AC1">
      <w:pPr>
        <w:pStyle w:val="1"/>
        <w:ind w:firstLine="640"/>
      </w:pPr>
      <w:r>
        <w:rPr>
          <w:rFonts w:hint="eastAsia"/>
        </w:rPr>
        <w:lastRenderedPageBreak/>
        <w:t>二、关于“提升优势文化产业能级”的申报指南</w:t>
      </w:r>
    </w:p>
    <w:p w:rsidR="007E65FD" w:rsidRDefault="0004716C" w:rsidP="00E10AC1">
      <w:pPr>
        <w:pStyle w:val="2"/>
        <w:ind w:firstLine="640"/>
      </w:pPr>
      <w:r>
        <w:rPr>
          <w:rFonts w:hint="eastAsia"/>
        </w:rPr>
        <w:t>（一）支持文化演艺创新发展</w:t>
      </w:r>
    </w:p>
    <w:p w:rsidR="007E65FD" w:rsidRDefault="0004716C" w:rsidP="00E10AC1">
      <w:pPr>
        <w:pStyle w:val="3"/>
        <w:ind w:firstLine="643"/>
      </w:pPr>
      <w:r>
        <w:rPr>
          <w:rFonts w:hint="eastAsia"/>
        </w:rPr>
        <w:t>1.</w:t>
      </w:r>
      <w:r>
        <w:rPr>
          <w:rFonts w:hint="eastAsia"/>
        </w:rPr>
        <w:t>支持标准</w:t>
      </w:r>
    </w:p>
    <w:p w:rsidR="007E65FD" w:rsidRDefault="0004716C" w:rsidP="00E10AC1">
      <w:pPr>
        <w:ind w:firstLine="643"/>
      </w:pPr>
      <w:r>
        <w:rPr>
          <w:rFonts w:hint="eastAsia"/>
          <w:b/>
          <w:bCs/>
        </w:rPr>
        <w:t>（</w:t>
      </w:r>
      <w:r>
        <w:rPr>
          <w:rFonts w:hint="eastAsia"/>
          <w:b/>
          <w:bCs/>
        </w:rPr>
        <w:t>1</w:t>
      </w:r>
      <w:r>
        <w:rPr>
          <w:rFonts w:hint="eastAsia"/>
          <w:b/>
          <w:bCs/>
        </w:rPr>
        <w:t>）文化演艺政府重大奖项奖励：</w:t>
      </w:r>
      <w:r>
        <w:rPr>
          <w:rFonts w:hint="eastAsia"/>
        </w:rPr>
        <w:t>大力支持文化演艺企业依托数字化技术提升创作能力与演出品质，对上述企业近三年内获得国家级、北京市级政府重大奖项的，分别给予最高</w:t>
      </w:r>
      <w:r>
        <w:rPr>
          <w:rFonts w:hint="eastAsia"/>
        </w:rPr>
        <w:t>80</w:t>
      </w:r>
      <w:r>
        <w:rPr>
          <w:rFonts w:hint="eastAsia"/>
        </w:rPr>
        <w:t>万元、</w:t>
      </w:r>
      <w:r>
        <w:rPr>
          <w:rFonts w:hint="eastAsia"/>
        </w:rPr>
        <w:t>50</w:t>
      </w:r>
      <w:r>
        <w:rPr>
          <w:rFonts w:hint="eastAsia"/>
        </w:rPr>
        <w:t>万元的奖励。</w:t>
      </w:r>
    </w:p>
    <w:p w:rsidR="007E65FD" w:rsidRDefault="0004716C" w:rsidP="00E10AC1">
      <w:pPr>
        <w:ind w:firstLine="640"/>
      </w:pPr>
      <w:r>
        <w:rPr>
          <w:rFonts w:hint="eastAsia"/>
        </w:rPr>
        <w:t>对于获得国家级荣誉或作出国家级突出贡献的“文化</w:t>
      </w:r>
      <w:r>
        <w:rPr>
          <w:rFonts w:hint="eastAsia"/>
        </w:rPr>
        <w:t>+</w:t>
      </w:r>
      <w:r>
        <w:rPr>
          <w:rFonts w:hint="eastAsia"/>
        </w:rPr>
        <w:t>”相关奖项主体，经认定，给予相应的奖励。</w:t>
      </w:r>
    </w:p>
    <w:p w:rsidR="007E65FD" w:rsidRDefault="0004716C" w:rsidP="00E10AC1">
      <w:pPr>
        <w:ind w:firstLine="643"/>
      </w:pPr>
      <w:r>
        <w:rPr>
          <w:rFonts w:hint="eastAsia"/>
          <w:b/>
          <w:bCs/>
        </w:rPr>
        <w:t>（</w:t>
      </w:r>
      <w:r>
        <w:rPr>
          <w:rFonts w:hint="eastAsia"/>
          <w:b/>
          <w:bCs/>
        </w:rPr>
        <w:t>2</w:t>
      </w:r>
      <w:r>
        <w:rPr>
          <w:rFonts w:hint="eastAsia"/>
          <w:b/>
          <w:bCs/>
        </w:rPr>
        <w:t>）市场化运营精品演出奖励：</w:t>
      </w:r>
      <w:r>
        <w:rPr>
          <w:rFonts w:hint="eastAsia"/>
        </w:rPr>
        <w:t>大力支持弘扬主旋律、传递正能量的精品演艺活动落地西城区，对采用市场化运营，场次超过</w:t>
      </w:r>
      <w:r>
        <w:rPr>
          <w:rFonts w:hint="eastAsia"/>
        </w:rPr>
        <w:t>100</w:t>
      </w:r>
      <w:r>
        <w:rPr>
          <w:rFonts w:hint="eastAsia"/>
        </w:rPr>
        <w:t>场或票房收入超过</w:t>
      </w:r>
      <w:r>
        <w:rPr>
          <w:rFonts w:hint="eastAsia"/>
        </w:rPr>
        <w:t>1000</w:t>
      </w:r>
      <w:r>
        <w:rPr>
          <w:rFonts w:hint="eastAsia"/>
        </w:rPr>
        <w:t>万元的精品演出，每年评选不超过</w:t>
      </w:r>
      <w:r>
        <w:rPr>
          <w:rFonts w:hint="eastAsia"/>
        </w:rPr>
        <w:t>5</w:t>
      </w:r>
      <w:r>
        <w:rPr>
          <w:rFonts w:hint="eastAsia"/>
        </w:rPr>
        <w:t>部，每部给予最高</w:t>
      </w:r>
      <w:r>
        <w:rPr>
          <w:rFonts w:hint="eastAsia"/>
        </w:rPr>
        <w:t>100</w:t>
      </w:r>
      <w:r>
        <w:rPr>
          <w:rFonts w:hint="eastAsia"/>
        </w:rPr>
        <w:t>万元的奖励。</w:t>
      </w:r>
    </w:p>
    <w:p w:rsidR="007E65FD" w:rsidRDefault="0004716C" w:rsidP="00E10AC1">
      <w:pPr>
        <w:ind w:firstLine="643"/>
      </w:pPr>
      <w:r>
        <w:rPr>
          <w:rFonts w:hint="eastAsia"/>
          <w:b/>
          <w:bCs/>
        </w:rPr>
        <w:t>（</w:t>
      </w:r>
      <w:r>
        <w:rPr>
          <w:rFonts w:hint="eastAsia"/>
          <w:b/>
          <w:bCs/>
        </w:rPr>
        <w:t>3</w:t>
      </w:r>
      <w:r>
        <w:rPr>
          <w:rFonts w:hint="eastAsia"/>
          <w:b/>
          <w:bCs/>
        </w:rPr>
        <w:t>）线上精品演艺奖励：</w:t>
      </w:r>
      <w:r>
        <w:rPr>
          <w:rFonts w:hint="eastAsia"/>
        </w:rPr>
        <w:t>大力推动线上精品演艺，对单场直播点击量超过</w:t>
      </w:r>
      <w:r>
        <w:rPr>
          <w:rFonts w:hint="eastAsia"/>
        </w:rPr>
        <w:t>1</w:t>
      </w:r>
      <w:r>
        <w:rPr>
          <w:rFonts w:hint="eastAsia"/>
        </w:rPr>
        <w:t>亿、全媒体点击量超过</w:t>
      </w:r>
      <w:r>
        <w:rPr>
          <w:rFonts w:hint="eastAsia"/>
        </w:rPr>
        <w:t>50</w:t>
      </w:r>
      <w:r>
        <w:rPr>
          <w:rFonts w:hint="eastAsia"/>
        </w:rPr>
        <w:t>亿的，给予最高</w:t>
      </w:r>
      <w:r>
        <w:rPr>
          <w:rFonts w:hint="eastAsia"/>
        </w:rPr>
        <w:t>100</w:t>
      </w:r>
      <w:r>
        <w:rPr>
          <w:rFonts w:hint="eastAsia"/>
        </w:rPr>
        <w:t>万元的奖励。</w:t>
      </w:r>
    </w:p>
    <w:p w:rsidR="007E65FD" w:rsidRDefault="0004716C" w:rsidP="00E10AC1">
      <w:pPr>
        <w:pStyle w:val="3"/>
        <w:ind w:firstLine="643"/>
      </w:pPr>
      <w:r>
        <w:rPr>
          <w:rFonts w:hint="eastAsia"/>
        </w:rPr>
        <w:t>2.</w:t>
      </w:r>
      <w:r>
        <w:rPr>
          <w:rFonts w:hint="eastAsia"/>
        </w:rPr>
        <w:t>申报条件</w:t>
      </w:r>
    </w:p>
    <w:p w:rsidR="007E65FD" w:rsidRDefault="0004716C">
      <w:pPr>
        <w:ind w:firstLine="640"/>
      </w:pPr>
      <w:r>
        <w:rPr>
          <w:rFonts w:hint="eastAsia"/>
        </w:rPr>
        <w:t>（</w:t>
      </w:r>
      <w:r>
        <w:rPr>
          <w:rFonts w:hint="eastAsia"/>
        </w:rPr>
        <w:t>1</w:t>
      </w:r>
      <w:r>
        <w:rPr>
          <w:rFonts w:hint="eastAsia"/>
        </w:rPr>
        <w:t>）依托数字化技术提升创作能力与演出品质，自注册或迁入西城区后获得国家级重大奖项以及获得国家级荣誉或作出国家级突出贡献的文化演出企业。</w:t>
      </w:r>
    </w:p>
    <w:p w:rsidR="007E65FD" w:rsidRDefault="0004716C" w:rsidP="00E10AC1">
      <w:pPr>
        <w:ind w:firstLine="640"/>
      </w:pPr>
      <w:r>
        <w:rPr>
          <w:rFonts w:hint="eastAsia"/>
        </w:rPr>
        <w:t>（</w:t>
      </w:r>
      <w:r>
        <w:rPr>
          <w:rFonts w:hint="eastAsia"/>
        </w:rPr>
        <w:t>2</w:t>
      </w:r>
      <w:r>
        <w:rPr>
          <w:rFonts w:hint="eastAsia"/>
        </w:rPr>
        <w:t>）采用市场化运营，演出场次超过</w:t>
      </w:r>
      <w:r>
        <w:rPr>
          <w:rFonts w:hint="eastAsia"/>
        </w:rPr>
        <w:t>100</w:t>
      </w:r>
      <w:r>
        <w:rPr>
          <w:rFonts w:hint="eastAsia"/>
        </w:rPr>
        <w:t>场或票房收入超过</w:t>
      </w:r>
      <w:r>
        <w:rPr>
          <w:rFonts w:hint="eastAsia"/>
        </w:rPr>
        <w:t>1000</w:t>
      </w:r>
      <w:r>
        <w:rPr>
          <w:rFonts w:hint="eastAsia"/>
        </w:rPr>
        <w:t>万元的精品演出。</w:t>
      </w:r>
    </w:p>
    <w:p w:rsidR="007E65FD" w:rsidRDefault="0004716C" w:rsidP="00E10AC1">
      <w:pPr>
        <w:ind w:firstLine="640"/>
      </w:pPr>
      <w:r>
        <w:rPr>
          <w:rFonts w:hint="eastAsia"/>
        </w:rPr>
        <w:lastRenderedPageBreak/>
        <w:t>（</w:t>
      </w:r>
      <w:r>
        <w:t>3</w:t>
      </w:r>
      <w:r>
        <w:rPr>
          <w:rFonts w:hint="eastAsia"/>
        </w:rPr>
        <w:t>）单场直播点击量超过</w:t>
      </w:r>
      <w:r>
        <w:rPr>
          <w:rFonts w:hint="eastAsia"/>
        </w:rPr>
        <w:t>1</w:t>
      </w:r>
      <w:r>
        <w:rPr>
          <w:rFonts w:hint="eastAsia"/>
        </w:rPr>
        <w:t>亿、全媒体点击量超过</w:t>
      </w:r>
      <w:r>
        <w:rPr>
          <w:rFonts w:hint="eastAsia"/>
        </w:rPr>
        <w:t>50</w:t>
      </w:r>
      <w:r>
        <w:rPr>
          <w:rFonts w:hint="eastAsia"/>
        </w:rPr>
        <w:t>亿，能代表行业水准、扩大西城文化品牌影响力的线上文化演艺精品。</w:t>
      </w:r>
    </w:p>
    <w:p w:rsidR="007E65FD" w:rsidRDefault="0004716C" w:rsidP="00E10AC1">
      <w:pPr>
        <w:ind w:firstLine="640"/>
      </w:pPr>
      <w:r>
        <w:rPr>
          <w:rFonts w:hint="eastAsia"/>
        </w:rPr>
        <w:t>（</w:t>
      </w:r>
      <w:r>
        <w:rPr>
          <w:rFonts w:hint="eastAsia"/>
        </w:rPr>
        <w:t>4</w:t>
      </w:r>
      <w:r>
        <w:rPr>
          <w:rFonts w:hint="eastAsia"/>
        </w:rPr>
        <w:t>）同一项目获奖补贴就高不叠加，且均为一次性奖励。</w:t>
      </w:r>
    </w:p>
    <w:p w:rsidR="007E65FD" w:rsidRDefault="0004716C" w:rsidP="00E10AC1">
      <w:pPr>
        <w:pStyle w:val="3"/>
        <w:ind w:firstLine="643"/>
      </w:pPr>
      <w:r>
        <w:rPr>
          <w:rFonts w:hint="eastAsia"/>
        </w:rPr>
        <w:t>3.</w:t>
      </w:r>
      <w:r>
        <w:rPr>
          <w:rFonts w:hint="eastAsia"/>
        </w:rPr>
        <w:t>申报材料</w:t>
      </w:r>
    </w:p>
    <w:p w:rsidR="007E65FD" w:rsidRDefault="0004716C" w:rsidP="00E10AC1">
      <w:pPr>
        <w:ind w:firstLine="640"/>
      </w:pPr>
      <w:r>
        <w:rPr>
          <w:rFonts w:hint="eastAsia"/>
        </w:rPr>
        <w:t>（</w:t>
      </w:r>
      <w:r>
        <w:rPr>
          <w:rFonts w:hint="eastAsia"/>
        </w:rPr>
        <w:t>1</w:t>
      </w:r>
      <w:r>
        <w:rPr>
          <w:rFonts w:hint="eastAsia"/>
        </w:rPr>
        <w:t>）申报材料真实性承诺书（附件二）</w:t>
      </w:r>
      <w:r>
        <w:rPr>
          <w:rFonts w:ascii="Calibri" w:hAnsi="Calibri" w:cs="宋体" w:hint="eastAsia"/>
        </w:rPr>
        <w:t>（加盖公章）</w:t>
      </w:r>
      <w:r>
        <w:rPr>
          <w:rFonts w:hint="eastAsia"/>
        </w:rPr>
        <w:t>；</w:t>
      </w:r>
    </w:p>
    <w:p w:rsidR="007E65FD" w:rsidRDefault="0004716C" w:rsidP="00E10AC1">
      <w:pPr>
        <w:ind w:firstLine="640"/>
      </w:pPr>
      <w:r>
        <w:rPr>
          <w:rFonts w:hint="eastAsia"/>
        </w:rPr>
        <w:t>（</w:t>
      </w:r>
      <w:r>
        <w:rPr>
          <w:rFonts w:hint="eastAsia"/>
        </w:rPr>
        <w:t>2</w:t>
      </w:r>
      <w:r>
        <w:rPr>
          <w:rFonts w:hint="eastAsia"/>
        </w:rPr>
        <w:t>）项目奖励</w:t>
      </w:r>
      <w:r>
        <w:rPr>
          <w:rFonts w:hint="eastAsia"/>
        </w:rPr>
        <w:t>/</w:t>
      </w:r>
      <w:r>
        <w:rPr>
          <w:rFonts w:hint="eastAsia"/>
        </w:rPr>
        <w:t>补助资金申请表（附件三）</w:t>
      </w:r>
      <w:r>
        <w:rPr>
          <w:rFonts w:ascii="Calibri" w:hAnsi="Calibri" w:cs="宋体" w:hint="eastAsia"/>
        </w:rPr>
        <w:t>（加盖公章）</w:t>
      </w:r>
      <w:r>
        <w:rPr>
          <w:rFonts w:hint="eastAsia"/>
        </w:rPr>
        <w:t>；</w:t>
      </w:r>
    </w:p>
    <w:p w:rsidR="007E65FD" w:rsidRDefault="0004716C" w:rsidP="00E10AC1">
      <w:pPr>
        <w:ind w:firstLine="640"/>
      </w:pPr>
      <w:r>
        <w:rPr>
          <w:rFonts w:hint="eastAsia"/>
        </w:rPr>
        <w:t>（</w:t>
      </w:r>
      <w:r>
        <w:rPr>
          <w:rFonts w:hint="eastAsia"/>
        </w:rPr>
        <w:t>3</w:t>
      </w:r>
      <w:r>
        <w:rPr>
          <w:rFonts w:hint="eastAsia"/>
        </w:rPr>
        <w:t>）项目奖励</w:t>
      </w:r>
      <w:r>
        <w:rPr>
          <w:rFonts w:hint="eastAsia"/>
        </w:rPr>
        <w:t>/</w:t>
      </w:r>
      <w:r>
        <w:rPr>
          <w:rFonts w:hint="eastAsia"/>
        </w:rPr>
        <w:t>补助资金申请报告（附件四）</w:t>
      </w:r>
      <w:r>
        <w:rPr>
          <w:rFonts w:ascii="Calibri" w:hAnsi="Calibri" w:cs="宋体" w:hint="eastAsia"/>
        </w:rPr>
        <w:t>（加盖公章）；</w:t>
      </w:r>
    </w:p>
    <w:p w:rsidR="007E65FD" w:rsidRDefault="0004716C" w:rsidP="00E10AC1">
      <w:pPr>
        <w:ind w:firstLine="640"/>
      </w:pPr>
      <w:r>
        <w:rPr>
          <w:rFonts w:hint="eastAsia"/>
        </w:rPr>
        <w:t>（</w:t>
      </w:r>
      <w:r>
        <w:rPr>
          <w:rFonts w:hint="eastAsia"/>
        </w:rPr>
        <w:t>4</w:t>
      </w:r>
      <w:r>
        <w:rPr>
          <w:rFonts w:hint="eastAsia"/>
        </w:rPr>
        <w:t>）申报主体法人营业执照、税务登记证、组织机构代码或事业单位法人单位证书副本复印件（如与营业执照三证合一，提供一证即可）</w:t>
      </w:r>
      <w:r>
        <w:rPr>
          <w:rFonts w:ascii="Calibri" w:hAnsi="Calibri" w:cs="宋体" w:hint="eastAsia"/>
        </w:rPr>
        <w:t>（加盖公章）</w:t>
      </w:r>
      <w:r>
        <w:rPr>
          <w:rFonts w:hint="eastAsia"/>
        </w:rPr>
        <w:t>；新迁入西城区的企业需要额外提供已完成工商、税务和统计关系变更的相关证明材料</w:t>
      </w:r>
      <w:r>
        <w:rPr>
          <w:rFonts w:ascii="Calibri" w:hAnsi="Calibri" w:cs="宋体" w:hint="eastAsia"/>
        </w:rPr>
        <w:t>（加盖公章）</w:t>
      </w:r>
      <w:r>
        <w:rPr>
          <w:rFonts w:hint="eastAsia"/>
        </w:rPr>
        <w:t>；</w:t>
      </w:r>
    </w:p>
    <w:p w:rsidR="007E65FD" w:rsidRDefault="0004716C" w:rsidP="00E10AC1">
      <w:pPr>
        <w:ind w:firstLine="640"/>
      </w:pPr>
      <w:r>
        <w:rPr>
          <w:rFonts w:hint="eastAsia"/>
        </w:rPr>
        <w:t>（</w:t>
      </w:r>
      <w:r>
        <w:rPr>
          <w:rFonts w:hint="eastAsia"/>
        </w:rPr>
        <w:t>5</w:t>
      </w:r>
      <w:r>
        <w:rPr>
          <w:rFonts w:hint="eastAsia"/>
        </w:rPr>
        <w:t>）申报主体</w:t>
      </w:r>
      <w:r>
        <w:rPr>
          <w:rFonts w:hint="eastAsia"/>
        </w:rPr>
        <w:t>2022</w:t>
      </w:r>
      <w:r>
        <w:rPr>
          <w:rFonts w:hint="eastAsia"/>
        </w:rPr>
        <w:t>年度经审计的财务报告（</w:t>
      </w:r>
      <w:r>
        <w:rPr>
          <w:rFonts w:hint="eastAsia"/>
        </w:rPr>
        <w:t>2023</w:t>
      </w:r>
      <w:r>
        <w:rPr>
          <w:rFonts w:hint="eastAsia"/>
        </w:rPr>
        <w:t>年新成立的可不提供）</w:t>
      </w:r>
      <w:r>
        <w:rPr>
          <w:rFonts w:ascii="Calibri" w:hAnsi="Calibri" w:cs="宋体" w:hint="eastAsia"/>
        </w:rPr>
        <w:t>（加盖公章）</w:t>
      </w:r>
      <w:r>
        <w:rPr>
          <w:rFonts w:hint="eastAsia"/>
        </w:rPr>
        <w:t>；</w:t>
      </w:r>
    </w:p>
    <w:p w:rsidR="007E65FD" w:rsidRDefault="0004716C" w:rsidP="00E10AC1">
      <w:pPr>
        <w:ind w:firstLine="640"/>
      </w:pPr>
      <w:r>
        <w:rPr>
          <w:rFonts w:hint="eastAsia"/>
        </w:rPr>
        <w:t>（</w:t>
      </w:r>
      <w:r>
        <w:rPr>
          <w:rFonts w:hint="eastAsia"/>
        </w:rPr>
        <w:t>6</w:t>
      </w:r>
      <w:r>
        <w:rPr>
          <w:rFonts w:hint="eastAsia"/>
        </w:rPr>
        <w:t>）申报“文化演艺政府重大奖项奖励”的主体，须额外提供获得相关奖项或荣誉、贡献认定的文件或证书等相关材料</w:t>
      </w:r>
      <w:r>
        <w:rPr>
          <w:rFonts w:ascii="Calibri" w:hAnsi="Calibri" w:cs="宋体" w:hint="eastAsia"/>
        </w:rPr>
        <w:t>（加盖公章）</w:t>
      </w:r>
      <w:r>
        <w:rPr>
          <w:rFonts w:hint="eastAsia"/>
        </w:rPr>
        <w:t>；</w:t>
      </w:r>
    </w:p>
    <w:p w:rsidR="007E65FD" w:rsidRDefault="0004716C" w:rsidP="00E10AC1">
      <w:pPr>
        <w:ind w:firstLine="640"/>
        <w:rPr>
          <w:highlight w:val="yellow"/>
        </w:rPr>
      </w:pPr>
      <w:r>
        <w:rPr>
          <w:rFonts w:hint="eastAsia"/>
        </w:rPr>
        <w:t>（</w:t>
      </w:r>
      <w:r>
        <w:rPr>
          <w:rFonts w:hint="eastAsia"/>
        </w:rPr>
        <w:t>7</w:t>
      </w:r>
      <w:r>
        <w:rPr>
          <w:rFonts w:hint="eastAsia"/>
        </w:rPr>
        <w:t>）申报“市场化运营精品演出奖励”的主体，须额外提供演出场次、票房收入（演出场次安排表、场次售票记录凭证等）等相关证明材料；以及原创剧本、剧本版权证书、导演构思台本、舞美设计方案、音乐设计方案等资料，其中大型交响乐、民族音乐作品只提供构思方案；以及演出视频、图片等佐证材料；</w:t>
      </w:r>
    </w:p>
    <w:p w:rsidR="007E65FD" w:rsidRDefault="0004716C" w:rsidP="00E10AC1">
      <w:pPr>
        <w:ind w:firstLine="640"/>
      </w:pPr>
      <w:r>
        <w:rPr>
          <w:rFonts w:hint="eastAsia"/>
        </w:rPr>
        <w:t>（</w:t>
      </w:r>
      <w:r>
        <w:rPr>
          <w:rFonts w:hint="eastAsia"/>
        </w:rPr>
        <w:t>8</w:t>
      </w:r>
      <w:r>
        <w:rPr>
          <w:rFonts w:hint="eastAsia"/>
        </w:rPr>
        <w:t>）申报“线上精品演艺奖励”的主体，须额外提供作品</w:t>
      </w:r>
      <w:r>
        <w:rPr>
          <w:rFonts w:hint="eastAsia"/>
        </w:rPr>
        <w:lastRenderedPageBreak/>
        <w:t>简介、作品获奖情况、点击量、播放量等相关证明材料；</w:t>
      </w:r>
    </w:p>
    <w:p w:rsidR="007E65FD" w:rsidRDefault="0004716C" w:rsidP="00E10AC1">
      <w:pPr>
        <w:ind w:firstLine="640"/>
      </w:pPr>
      <w:r>
        <w:rPr>
          <w:rFonts w:hint="eastAsia"/>
        </w:rPr>
        <w:t>（</w:t>
      </w:r>
      <w:r>
        <w:rPr>
          <w:rFonts w:hint="eastAsia"/>
        </w:rPr>
        <w:t>9</w:t>
      </w:r>
      <w:r>
        <w:rPr>
          <w:rFonts w:hint="eastAsia"/>
        </w:rPr>
        <w:t>）其他与项目申报相关的材料。</w:t>
      </w:r>
    </w:p>
    <w:p w:rsidR="007E65FD" w:rsidRDefault="0004716C" w:rsidP="00E10AC1">
      <w:pPr>
        <w:pStyle w:val="2"/>
        <w:ind w:firstLine="640"/>
      </w:pPr>
      <w:r>
        <w:rPr>
          <w:rFonts w:hint="eastAsia"/>
        </w:rPr>
        <w:t>（二）培育设计产业行业标杆</w:t>
      </w:r>
    </w:p>
    <w:p w:rsidR="007E65FD" w:rsidRDefault="0004716C" w:rsidP="00E10AC1">
      <w:pPr>
        <w:pStyle w:val="3"/>
        <w:ind w:firstLine="643"/>
      </w:pPr>
      <w:r>
        <w:rPr>
          <w:rFonts w:hint="eastAsia"/>
        </w:rPr>
        <w:t>1.</w:t>
      </w:r>
      <w:r>
        <w:rPr>
          <w:rFonts w:hint="eastAsia"/>
        </w:rPr>
        <w:t>支持标准</w:t>
      </w:r>
    </w:p>
    <w:p w:rsidR="007E65FD" w:rsidRDefault="0004716C">
      <w:pPr>
        <w:ind w:firstLine="643"/>
      </w:pPr>
      <w:r>
        <w:rPr>
          <w:rFonts w:hint="eastAsia"/>
          <w:b/>
          <w:bCs/>
        </w:rPr>
        <w:t>（</w:t>
      </w:r>
      <w:r>
        <w:rPr>
          <w:rFonts w:hint="eastAsia"/>
          <w:b/>
          <w:bCs/>
        </w:rPr>
        <w:t>1</w:t>
      </w:r>
      <w:r>
        <w:rPr>
          <w:rFonts w:hint="eastAsia"/>
          <w:b/>
          <w:bCs/>
        </w:rPr>
        <w:t>）数字设计企业（及机构）奖励：</w:t>
      </w:r>
      <w:r>
        <w:rPr>
          <w:rFonts w:hint="eastAsia"/>
        </w:rPr>
        <w:t>对于年营业收入达到</w:t>
      </w:r>
      <w:r>
        <w:rPr>
          <w:rFonts w:hint="eastAsia"/>
        </w:rPr>
        <w:t>3000</w:t>
      </w:r>
      <w:r>
        <w:rPr>
          <w:rFonts w:hint="eastAsia"/>
        </w:rPr>
        <w:t>万元以上的数字设计企业（及机构），根据对区域综合贡献情况，给予最高不超过</w:t>
      </w:r>
      <w:r>
        <w:rPr>
          <w:rFonts w:hint="eastAsia"/>
        </w:rPr>
        <w:t>80</w:t>
      </w:r>
      <w:r>
        <w:rPr>
          <w:rFonts w:hint="eastAsia"/>
        </w:rPr>
        <w:t>万元的奖励。对于年营业收入达到</w:t>
      </w:r>
      <w:r>
        <w:rPr>
          <w:rFonts w:hint="eastAsia"/>
        </w:rPr>
        <w:t>5000</w:t>
      </w:r>
      <w:r>
        <w:rPr>
          <w:rFonts w:hint="eastAsia"/>
        </w:rPr>
        <w:t>万元以上的数字设计企业（及机构），经认定，对达标的企业（及机构）给予</w:t>
      </w:r>
      <w:r>
        <w:rPr>
          <w:rFonts w:hint="eastAsia"/>
        </w:rPr>
        <w:t>80</w:t>
      </w:r>
      <w:r>
        <w:rPr>
          <w:rFonts w:hint="eastAsia"/>
        </w:rPr>
        <w:t>万元奖励的基础上，可额外再给予一定奖励。</w:t>
      </w:r>
    </w:p>
    <w:p w:rsidR="007E65FD" w:rsidRDefault="0004716C" w:rsidP="00E10AC1">
      <w:pPr>
        <w:ind w:firstLine="643"/>
      </w:pPr>
      <w:r>
        <w:rPr>
          <w:rFonts w:hint="eastAsia"/>
          <w:b/>
          <w:bCs/>
        </w:rPr>
        <w:t>（</w:t>
      </w:r>
      <w:r>
        <w:rPr>
          <w:rFonts w:hint="eastAsia"/>
          <w:b/>
          <w:bCs/>
        </w:rPr>
        <w:t>2</w:t>
      </w:r>
      <w:r>
        <w:rPr>
          <w:rFonts w:hint="eastAsia"/>
          <w:b/>
          <w:bCs/>
        </w:rPr>
        <w:t>）重大设计奖项奖励：</w:t>
      </w:r>
      <w:r>
        <w:t>鼓励区内设计企业（及机构）参加国家级、国际性设计展会和设计大赛，对近三年内获得国家级、国际性重大奖项的企业（及机构），分别给予一次性最高</w:t>
      </w:r>
      <w:r>
        <w:t>80</w:t>
      </w:r>
      <w:r>
        <w:t>万元、</w:t>
      </w:r>
      <w:r>
        <w:t>50</w:t>
      </w:r>
      <w:r>
        <w:t>万元的奖励，同一项目获奖补贴就高不叠加，同一企业（及机构）全年享受奖励不超过</w:t>
      </w:r>
      <w:r>
        <w:t>2</w:t>
      </w:r>
      <w:r>
        <w:t>次。</w:t>
      </w:r>
      <w:r>
        <w:rPr>
          <w:rFonts w:hint="eastAsia"/>
        </w:rPr>
        <w:t>对于获得国家级荣誉或作出国家级突出贡献的设计单位，经认定，可给予一定奖励支持。</w:t>
      </w:r>
    </w:p>
    <w:p w:rsidR="007E65FD" w:rsidRDefault="0004716C" w:rsidP="00E10AC1">
      <w:pPr>
        <w:pStyle w:val="3"/>
        <w:ind w:firstLine="643"/>
      </w:pPr>
      <w:r>
        <w:rPr>
          <w:rFonts w:hint="eastAsia"/>
        </w:rPr>
        <w:t>2.</w:t>
      </w:r>
      <w:r>
        <w:rPr>
          <w:rFonts w:hint="eastAsia"/>
        </w:rPr>
        <w:t>申报条件</w:t>
      </w:r>
    </w:p>
    <w:p w:rsidR="007E65FD" w:rsidRDefault="0004716C" w:rsidP="00E10AC1">
      <w:pPr>
        <w:ind w:firstLine="640"/>
      </w:pPr>
      <w:r>
        <w:rPr>
          <w:rFonts w:hint="eastAsia"/>
        </w:rPr>
        <w:t>（</w:t>
      </w:r>
      <w:r>
        <w:rPr>
          <w:rFonts w:hint="eastAsia"/>
        </w:rPr>
        <w:t>1</w:t>
      </w:r>
      <w:r>
        <w:rPr>
          <w:rFonts w:hint="eastAsia"/>
        </w:rPr>
        <w:t>）</w:t>
      </w:r>
      <w:r>
        <w:rPr>
          <w:rFonts w:hint="eastAsia"/>
        </w:rPr>
        <w:t>2022</w:t>
      </w:r>
      <w:r>
        <w:rPr>
          <w:rFonts w:hint="eastAsia"/>
        </w:rPr>
        <w:t>年度营业收入总额达到</w:t>
      </w:r>
      <w:r>
        <w:rPr>
          <w:rFonts w:hint="eastAsia"/>
        </w:rPr>
        <w:t>3000</w:t>
      </w:r>
      <w:r>
        <w:rPr>
          <w:rFonts w:hint="eastAsia"/>
        </w:rPr>
        <w:t>万元以上的数字设计企业及机构。</w:t>
      </w:r>
    </w:p>
    <w:p w:rsidR="007E65FD" w:rsidRDefault="0004716C" w:rsidP="00E10AC1">
      <w:pPr>
        <w:ind w:firstLine="640"/>
      </w:pPr>
      <w:r>
        <w:rPr>
          <w:rFonts w:hint="eastAsia"/>
        </w:rPr>
        <w:t>（</w:t>
      </w:r>
      <w:r>
        <w:rPr>
          <w:rFonts w:hint="eastAsia"/>
        </w:rPr>
        <w:t>2</w:t>
      </w:r>
      <w:r>
        <w:rPr>
          <w:rFonts w:hint="eastAsia"/>
        </w:rPr>
        <w:t>）获得国家级、国际性重大设计奖项以及获得国家级荣誉或作出国家级突出贡献的设计企业（及机构）。</w:t>
      </w:r>
    </w:p>
    <w:p w:rsidR="007E65FD" w:rsidRDefault="0004716C" w:rsidP="00E10AC1">
      <w:pPr>
        <w:ind w:firstLine="640"/>
      </w:pPr>
      <w:r>
        <w:rPr>
          <w:rFonts w:hint="eastAsia"/>
        </w:rPr>
        <w:t>（</w:t>
      </w:r>
      <w:r>
        <w:rPr>
          <w:rFonts w:hint="eastAsia"/>
        </w:rPr>
        <w:t>3</w:t>
      </w:r>
      <w:r>
        <w:rPr>
          <w:rFonts w:hint="eastAsia"/>
        </w:rPr>
        <w:t>）同一项目获奖补贴就高不叠加，同一企业（及机构）全年享受奖励不超过</w:t>
      </w:r>
      <w:r>
        <w:rPr>
          <w:rFonts w:hint="eastAsia"/>
        </w:rPr>
        <w:t>2</w:t>
      </w:r>
      <w:r>
        <w:rPr>
          <w:rFonts w:hint="eastAsia"/>
        </w:rPr>
        <w:t>次。</w:t>
      </w:r>
    </w:p>
    <w:p w:rsidR="007E65FD" w:rsidRDefault="0004716C" w:rsidP="00E10AC1">
      <w:pPr>
        <w:pStyle w:val="3"/>
        <w:ind w:firstLine="643"/>
      </w:pPr>
      <w:r>
        <w:rPr>
          <w:rFonts w:hint="eastAsia"/>
        </w:rPr>
        <w:lastRenderedPageBreak/>
        <w:t>3.</w:t>
      </w:r>
      <w:r>
        <w:rPr>
          <w:rFonts w:hint="eastAsia"/>
        </w:rPr>
        <w:t>申报材料</w:t>
      </w:r>
    </w:p>
    <w:p w:rsidR="007E65FD" w:rsidRDefault="0004716C" w:rsidP="00E10AC1">
      <w:pPr>
        <w:ind w:firstLine="640"/>
      </w:pPr>
      <w:r>
        <w:rPr>
          <w:rFonts w:hint="eastAsia"/>
        </w:rPr>
        <w:t>（</w:t>
      </w:r>
      <w:r>
        <w:rPr>
          <w:rFonts w:hint="eastAsia"/>
        </w:rPr>
        <w:t>1</w:t>
      </w:r>
      <w:r>
        <w:rPr>
          <w:rFonts w:hint="eastAsia"/>
        </w:rPr>
        <w:t>）申报材料真实性承诺书（附件二）</w:t>
      </w:r>
      <w:r>
        <w:rPr>
          <w:rFonts w:ascii="Calibri" w:hAnsi="Calibri" w:cs="宋体" w:hint="eastAsia"/>
        </w:rPr>
        <w:t>（加盖公章）</w:t>
      </w:r>
      <w:r>
        <w:rPr>
          <w:rFonts w:hint="eastAsia"/>
        </w:rPr>
        <w:t>；</w:t>
      </w:r>
    </w:p>
    <w:p w:rsidR="007E65FD" w:rsidRDefault="0004716C" w:rsidP="00E10AC1">
      <w:pPr>
        <w:ind w:firstLine="640"/>
      </w:pPr>
      <w:r>
        <w:rPr>
          <w:rFonts w:hint="eastAsia"/>
        </w:rPr>
        <w:t>（</w:t>
      </w:r>
      <w:r>
        <w:rPr>
          <w:rFonts w:hint="eastAsia"/>
        </w:rPr>
        <w:t>2</w:t>
      </w:r>
      <w:r>
        <w:rPr>
          <w:rFonts w:hint="eastAsia"/>
        </w:rPr>
        <w:t>）项目奖励</w:t>
      </w:r>
      <w:r>
        <w:rPr>
          <w:rFonts w:hint="eastAsia"/>
        </w:rPr>
        <w:t>/</w:t>
      </w:r>
      <w:r>
        <w:rPr>
          <w:rFonts w:hint="eastAsia"/>
        </w:rPr>
        <w:t>补助资金申请表（附件三）</w:t>
      </w:r>
      <w:r>
        <w:rPr>
          <w:rFonts w:ascii="Calibri" w:hAnsi="Calibri" w:cs="宋体" w:hint="eastAsia"/>
        </w:rPr>
        <w:t>（加盖公章）</w:t>
      </w:r>
      <w:r>
        <w:rPr>
          <w:rFonts w:hint="eastAsia"/>
        </w:rPr>
        <w:t>；</w:t>
      </w:r>
    </w:p>
    <w:p w:rsidR="007E65FD" w:rsidRDefault="0004716C" w:rsidP="00E10AC1">
      <w:pPr>
        <w:ind w:firstLine="640"/>
      </w:pPr>
      <w:r>
        <w:rPr>
          <w:rFonts w:hint="eastAsia"/>
        </w:rPr>
        <w:t>（</w:t>
      </w:r>
      <w:r>
        <w:rPr>
          <w:rFonts w:hint="eastAsia"/>
        </w:rPr>
        <w:t>3</w:t>
      </w:r>
      <w:r>
        <w:rPr>
          <w:rFonts w:hint="eastAsia"/>
        </w:rPr>
        <w:t>）项目奖励</w:t>
      </w:r>
      <w:r>
        <w:rPr>
          <w:rFonts w:hint="eastAsia"/>
        </w:rPr>
        <w:t>/</w:t>
      </w:r>
      <w:r>
        <w:rPr>
          <w:rFonts w:hint="eastAsia"/>
        </w:rPr>
        <w:t>补助资金申请报告（附件四）</w:t>
      </w:r>
      <w:r>
        <w:rPr>
          <w:rFonts w:ascii="Calibri" w:hAnsi="Calibri" w:cs="宋体" w:hint="eastAsia"/>
        </w:rPr>
        <w:t>（加盖公章）；</w:t>
      </w:r>
    </w:p>
    <w:p w:rsidR="007E65FD" w:rsidRDefault="0004716C" w:rsidP="00E10AC1">
      <w:pPr>
        <w:ind w:firstLine="640"/>
      </w:pPr>
      <w:r>
        <w:rPr>
          <w:rFonts w:hint="eastAsia"/>
        </w:rPr>
        <w:t>（</w:t>
      </w:r>
      <w:r>
        <w:rPr>
          <w:rFonts w:hint="eastAsia"/>
        </w:rPr>
        <w:t>4</w:t>
      </w:r>
      <w:r>
        <w:rPr>
          <w:rFonts w:hint="eastAsia"/>
        </w:rPr>
        <w:t>）申报主体法人营业执照、税务登记证、组织机构代码或事业单位法人单位证书副本复印件（如与营业执照三证合一，提供一证即可）</w:t>
      </w:r>
      <w:r>
        <w:rPr>
          <w:rFonts w:ascii="Calibri" w:hAnsi="Calibri" w:cs="宋体" w:hint="eastAsia"/>
        </w:rPr>
        <w:t>（加盖公章）</w:t>
      </w:r>
      <w:r>
        <w:rPr>
          <w:rFonts w:hint="eastAsia"/>
        </w:rPr>
        <w:t>；</w:t>
      </w:r>
    </w:p>
    <w:p w:rsidR="007E65FD" w:rsidRDefault="0004716C" w:rsidP="00E10AC1">
      <w:pPr>
        <w:ind w:firstLine="640"/>
      </w:pPr>
      <w:r>
        <w:rPr>
          <w:rFonts w:hint="eastAsia"/>
        </w:rPr>
        <w:t>（</w:t>
      </w:r>
      <w:r>
        <w:rPr>
          <w:rFonts w:hint="eastAsia"/>
        </w:rPr>
        <w:t>5</w:t>
      </w:r>
      <w:r>
        <w:rPr>
          <w:rFonts w:hint="eastAsia"/>
        </w:rPr>
        <w:t>）申报主体</w:t>
      </w:r>
      <w:r>
        <w:rPr>
          <w:rFonts w:hint="eastAsia"/>
        </w:rPr>
        <w:t>2022</w:t>
      </w:r>
      <w:r>
        <w:rPr>
          <w:rFonts w:hint="eastAsia"/>
        </w:rPr>
        <w:t>年度经审计的财务报告（</w:t>
      </w:r>
      <w:r>
        <w:rPr>
          <w:rFonts w:hint="eastAsia"/>
        </w:rPr>
        <w:t>2023</w:t>
      </w:r>
      <w:r>
        <w:rPr>
          <w:rFonts w:hint="eastAsia"/>
        </w:rPr>
        <w:t>年新成立的可不提供）</w:t>
      </w:r>
      <w:r>
        <w:rPr>
          <w:rFonts w:ascii="Calibri" w:hAnsi="Calibri" w:cs="宋体" w:hint="eastAsia"/>
        </w:rPr>
        <w:t>（加盖公章）</w:t>
      </w:r>
      <w:r>
        <w:rPr>
          <w:rFonts w:hint="eastAsia"/>
        </w:rPr>
        <w:t>；</w:t>
      </w:r>
    </w:p>
    <w:p w:rsidR="007E65FD" w:rsidRDefault="0004716C" w:rsidP="00E10AC1">
      <w:pPr>
        <w:ind w:firstLine="640"/>
      </w:pPr>
      <w:r>
        <w:rPr>
          <w:rFonts w:hint="eastAsia"/>
        </w:rPr>
        <w:t>（</w:t>
      </w:r>
      <w:r>
        <w:rPr>
          <w:rFonts w:hint="eastAsia"/>
        </w:rPr>
        <w:t>6</w:t>
      </w:r>
      <w:r>
        <w:rPr>
          <w:rFonts w:hint="eastAsia"/>
        </w:rPr>
        <w:t>）申报“数字设计企业（及机构）奖励”的主体，须额外提供税务部门出具的企业上一年度缴税证明原件；企业数字化创新能力的相关证明材料；</w:t>
      </w:r>
    </w:p>
    <w:p w:rsidR="007E65FD" w:rsidRDefault="0004716C" w:rsidP="00E10AC1">
      <w:pPr>
        <w:ind w:firstLine="640"/>
      </w:pPr>
      <w:r>
        <w:rPr>
          <w:rFonts w:hint="eastAsia"/>
        </w:rPr>
        <w:t>（</w:t>
      </w:r>
      <w:r>
        <w:rPr>
          <w:rFonts w:hint="eastAsia"/>
        </w:rPr>
        <w:t>7</w:t>
      </w:r>
      <w:r>
        <w:rPr>
          <w:rFonts w:hint="eastAsia"/>
        </w:rPr>
        <w:t>）申报“重大设计奖项奖励”的主体，须额外提供获得相关奖项或荣誉、贡献认定的文件或证书等相关材料</w:t>
      </w:r>
      <w:r>
        <w:rPr>
          <w:rFonts w:ascii="Calibri" w:hAnsi="Calibri" w:cs="宋体" w:hint="eastAsia"/>
        </w:rPr>
        <w:t>（加盖公章）</w:t>
      </w:r>
      <w:r>
        <w:rPr>
          <w:rFonts w:hint="eastAsia"/>
        </w:rPr>
        <w:t>；</w:t>
      </w:r>
    </w:p>
    <w:p w:rsidR="007E65FD" w:rsidRDefault="0004716C" w:rsidP="00E10AC1">
      <w:pPr>
        <w:ind w:firstLine="640"/>
      </w:pPr>
      <w:r>
        <w:rPr>
          <w:rFonts w:hint="eastAsia"/>
        </w:rPr>
        <w:t>（</w:t>
      </w:r>
      <w:r>
        <w:rPr>
          <w:rFonts w:hint="eastAsia"/>
        </w:rPr>
        <w:t>8</w:t>
      </w:r>
      <w:r>
        <w:rPr>
          <w:rFonts w:hint="eastAsia"/>
        </w:rPr>
        <w:t>）能够证明符合申报条件的其他材料。</w:t>
      </w:r>
    </w:p>
    <w:p w:rsidR="007E65FD" w:rsidRDefault="0004716C" w:rsidP="00E10AC1">
      <w:pPr>
        <w:pStyle w:val="2"/>
        <w:ind w:firstLine="640"/>
      </w:pPr>
      <w:r>
        <w:rPr>
          <w:rFonts w:hint="eastAsia"/>
        </w:rPr>
        <w:t>（三）支持出版传播数字化转型</w:t>
      </w:r>
    </w:p>
    <w:p w:rsidR="007E65FD" w:rsidRDefault="0004716C" w:rsidP="00E10AC1">
      <w:pPr>
        <w:pStyle w:val="3"/>
        <w:ind w:firstLine="643"/>
      </w:pPr>
      <w:r>
        <w:rPr>
          <w:rFonts w:hint="eastAsia"/>
        </w:rPr>
        <w:t>1.</w:t>
      </w:r>
      <w:r>
        <w:rPr>
          <w:rFonts w:hint="eastAsia"/>
        </w:rPr>
        <w:t>支持标准</w:t>
      </w:r>
    </w:p>
    <w:p w:rsidR="007E65FD" w:rsidRDefault="0004716C" w:rsidP="00E10AC1">
      <w:pPr>
        <w:ind w:firstLine="643"/>
        <w:rPr>
          <w:highlight w:val="yellow"/>
        </w:rPr>
      </w:pPr>
      <w:r>
        <w:rPr>
          <w:rFonts w:hint="eastAsia"/>
          <w:b/>
          <w:bCs/>
        </w:rPr>
        <w:t>（</w:t>
      </w:r>
      <w:r>
        <w:rPr>
          <w:rFonts w:hint="eastAsia"/>
          <w:b/>
          <w:bCs/>
        </w:rPr>
        <w:t>1</w:t>
      </w:r>
      <w:r>
        <w:rPr>
          <w:rFonts w:hint="eastAsia"/>
          <w:b/>
          <w:bCs/>
        </w:rPr>
        <w:t>）数字出版企业（及机构）数字化转型奖励：</w:t>
      </w:r>
      <w:r>
        <w:rPr>
          <w:rFonts w:hint="eastAsia"/>
        </w:rPr>
        <w:t>大力支持新闻出版行业实现数字化转型，对年营业收入达到</w:t>
      </w:r>
      <w:r>
        <w:rPr>
          <w:rFonts w:hint="eastAsia"/>
        </w:rPr>
        <w:t>1</w:t>
      </w:r>
      <w:r>
        <w:rPr>
          <w:rFonts w:hint="eastAsia"/>
        </w:rPr>
        <w:t>亿元以上的数字出版企业（及机构），根据对区域综合贡献情况，给予最高不超过</w:t>
      </w:r>
      <w:r>
        <w:rPr>
          <w:rFonts w:hint="eastAsia"/>
        </w:rPr>
        <w:t>100</w:t>
      </w:r>
      <w:r>
        <w:rPr>
          <w:rFonts w:hint="eastAsia"/>
        </w:rPr>
        <w:t>万元的奖励。对于营业收入总额达到</w:t>
      </w:r>
      <w:r>
        <w:rPr>
          <w:rFonts w:hint="eastAsia"/>
        </w:rPr>
        <w:t>10</w:t>
      </w:r>
      <w:r>
        <w:rPr>
          <w:rFonts w:hint="eastAsia"/>
        </w:rPr>
        <w:t>亿元以上的数字出版企业（及机构），经认定，在</w:t>
      </w:r>
      <w:r>
        <w:rPr>
          <w:rFonts w:hint="eastAsia"/>
        </w:rPr>
        <w:t>100</w:t>
      </w:r>
      <w:r>
        <w:rPr>
          <w:rFonts w:hint="eastAsia"/>
        </w:rPr>
        <w:t>万元奖励的基础上，</w:t>
      </w:r>
      <w:r>
        <w:rPr>
          <w:rFonts w:hint="eastAsia"/>
        </w:rPr>
        <w:lastRenderedPageBreak/>
        <w:t>可额外再给予奖励支持。</w:t>
      </w:r>
    </w:p>
    <w:p w:rsidR="007E65FD" w:rsidRDefault="0004716C" w:rsidP="00E10AC1">
      <w:pPr>
        <w:ind w:firstLine="643"/>
      </w:pPr>
      <w:r>
        <w:rPr>
          <w:rFonts w:hint="eastAsia"/>
          <w:b/>
          <w:bCs/>
        </w:rPr>
        <w:t>（</w:t>
      </w:r>
      <w:r>
        <w:rPr>
          <w:rFonts w:hint="eastAsia"/>
          <w:b/>
          <w:bCs/>
        </w:rPr>
        <w:t>2</w:t>
      </w:r>
      <w:r>
        <w:rPr>
          <w:rFonts w:hint="eastAsia"/>
          <w:b/>
          <w:bCs/>
        </w:rPr>
        <w:t>）全国优秀原创网络视听作品奖励：</w:t>
      </w:r>
      <w:r>
        <w:rPr>
          <w:rFonts w:hint="eastAsia"/>
        </w:rPr>
        <w:t>支持创作和出版弘扬主旋律的网络视听产品，对获得全国优秀原创网络视听作品的，给予最高</w:t>
      </w:r>
      <w:r>
        <w:rPr>
          <w:rFonts w:hint="eastAsia"/>
        </w:rPr>
        <w:t>50</w:t>
      </w:r>
      <w:r>
        <w:rPr>
          <w:rFonts w:hint="eastAsia"/>
        </w:rPr>
        <w:t>万元的奖励。</w:t>
      </w:r>
    </w:p>
    <w:p w:rsidR="007E65FD" w:rsidRDefault="0004716C" w:rsidP="00E10AC1">
      <w:pPr>
        <w:ind w:firstLine="643"/>
      </w:pPr>
      <w:r>
        <w:rPr>
          <w:rFonts w:hint="eastAsia"/>
          <w:b/>
          <w:bCs/>
        </w:rPr>
        <w:t>（</w:t>
      </w:r>
      <w:r>
        <w:rPr>
          <w:rFonts w:hint="eastAsia"/>
          <w:b/>
          <w:bCs/>
        </w:rPr>
        <w:t>3</w:t>
      </w:r>
      <w:r>
        <w:rPr>
          <w:rFonts w:hint="eastAsia"/>
          <w:b/>
          <w:bCs/>
        </w:rPr>
        <w:t>）原创数字文化</w:t>
      </w:r>
      <w:r>
        <w:rPr>
          <w:rFonts w:hint="eastAsia"/>
          <w:b/>
          <w:bCs/>
        </w:rPr>
        <w:t>IP</w:t>
      </w:r>
      <w:r>
        <w:rPr>
          <w:rFonts w:hint="eastAsia"/>
          <w:b/>
          <w:bCs/>
        </w:rPr>
        <w:t>产品奖励：</w:t>
      </w:r>
      <w:r>
        <w:rPr>
          <w:rFonts w:hint="eastAsia"/>
        </w:rPr>
        <w:t>对上线的原创数字文化</w:t>
      </w:r>
      <w:r>
        <w:rPr>
          <w:rFonts w:hint="eastAsia"/>
        </w:rPr>
        <w:t>IP</w:t>
      </w:r>
      <w:r>
        <w:rPr>
          <w:rFonts w:hint="eastAsia"/>
        </w:rPr>
        <w:t>产品（动漫影视、网络游戏、网络文学、在线新视听等），每年按照作品传播热度、美誉度和触达率等指标综合评选不超过</w:t>
      </w:r>
      <w:r>
        <w:rPr>
          <w:rFonts w:hint="eastAsia"/>
        </w:rPr>
        <w:t>10</w:t>
      </w:r>
      <w:r>
        <w:rPr>
          <w:rFonts w:hint="eastAsia"/>
        </w:rPr>
        <w:t>部，每部给予最高</w:t>
      </w:r>
      <w:r>
        <w:rPr>
          <w:rFonts w:hint="eastAsia"/>
        </w:rPr>
        <w:t>30</w:t>
      </w:r>
      <w:r>
        <w:rPr>
          <w:rFonts w:hint="eastAsia"/>
        </w:rPr>
        <w:t>万元的扶持。</w:t>
      </w:r>
    </w:p>
    <w:p w:rsidR="007E65FD" w:rsidRDefault="0004716C" w:rsidP="00E10AC1">
      <w:pPr>
        <w:pStyle w:val="3"/>
        <w:ind w:firstLine="643"/>
      </w:pPr>
      <w:r>
        <w:rPr>
          <w:rFonts w:hint="eastAsia"/>
        </w:rPr>
        <w:t>2.</w:t>
      </w:r>
      <w:r>
        <w:rPr>
          <w:rFonts w:hint="eastAsia"/>
        </w:rPr>
        <w:t>申报条件</w:t>
      </w:r>
    </w:p>
    <w:p w:rsidR="007E65FD" w:rsidRDefault="0004716C" w:rsidP="00E10AC1">
      <w:pPr>
        <w:ind w:firstLine="640"/>
      </w:pPr>
      <w:r>
        <w:rPr>
          <w:rFonts w:hint="eastAsia"/>
        </w:rPr>
        <w:t>（</w:t>
      </w:r>
      <w:r>
        <w:rPr>
          <w:rFonts w:hint="eastAsia"/>
        </w:rPr>
        <w:t>1</w:t>
      </w:r>
      <w:r>
        <w:rPr>
          <w:rFonts w:hint="eastAsia"/>
        </w:rPr>
        <w:t>）</w:t>
      </w:r>
      <w:r>
        <w:rPr>
          <w:rFonts w:hint="eastAsia"/>
        </w:rPr>
        <w:t>2022</w:t>
      </w:r>
      <w:r>
        <w:rPr>
          <w:rFonts w:hint="eastAsia"/>
        </w:rPr>
        <w:t>年度营业收入总额达到</w:t>
      </w:r>
      <w:r>
        <w:rPr>
          <w:rFonts w:hint="eastAsia"/>
        </w:rPr>
        <w:t>1</w:t>
      </w:r>
      <w:r>
        <w:rPr>
          <w:rFonts w:hint="eastAsia"/>
        </w:rPr>
        <w:t>亿元以上的数字出版企业及机构。</w:t>
      </w:r>
    </w:p>
    <w:p w:rsidR="007E65FD" w:rsidRDefault="0004716C" w:rsidP="00E10AC1">
      <w:pPr>
        <w:ind w:firstLine="640"/>
      </w:pPr>
      <w:r>
        <w:rPr>
          <w:rFonts w:hint="eastAsia"/>
        </w:rPr>
        <w:t>（</w:t>
      </w:r>
      <w:r>
        <w:rPr>
          <w:rFonts w:hint="eastAsia"/>
        </w:rPr>
        <w:t>2</w:t>
      </w:r>
      <w:r>
        <w:rPr>
          <w:rFonts w:hint="eastAsia"/>
        </w:rPr>
        <w:t>）获得国家级优秀网络视听作品的相关文化主体。</w:t>
      </w:r>
    </w:p>
    <w:p w:rsidR="007E65FD" w:rsidRDefault="0004716C" w:rsidP="00E10AC1">
      <w:pPr>
        <w:ind w:firstLine="640"/>
      </w:pPr>
      <w:r>
        <w:rPr>
          <w:rFonts w:hint="eastAsia"/>
        </w:rPr>
        <w:t>（</w:t>
      </w:r>
      <w:r>
        <w:rPr>
          <w:rFonts w:hint="eastAsia"/>
        </w:rPr>
        <w:t>3</w:t>
      </w:r>
      <w:r>
        <w:rPr>
          <w:rFonts w:hint="eastAsia"/>
        </w:rPr>
        <w:t>）上线原创数字文化</w:t>
      </w:r>
      <w:r>
        <w:rPr>
          <w:rFonts w:hint="eastAsia"/>
        </w:rPr>
        <w:t>IP</w:t>
      </w:r>
      <w:r>
        <w:rPr>
          <w:rFonts w:hint="eastAsia"/>
        </w:rPr>
        <w:t>产品（动漫影视、网络游戏、网络文学、在线新视听等）的相关文化主体。</w:t>
      </w:r>
    </w:p>
    <w:p w:rsidR="007E65FD" w:rsidRDefault="0004716C" w:rsidP="00E10AC1">
      <w:pPr>
        <w:pStyle w:val="3"/>
        <w:ind w:firstLine="643"/>
      </w:pPr>
      <w:r>
        <w:rPr>
          <w:rFonts w:hint="eastAsia"/>
        </w:rPr>
        <w:t>3.</w:t>
      </w:r>
      <w:r>
        <w:rPr>
          <w:rFonts w:hint="eastAsia"/>
        </w:rPr>
        <w:t>申报材料</w:t>
      </w:r>
    </w:p>
    <w:p w:rsidR="007E65FD" w:rsidRDefault="0004716C" w:rsidP="00E10AC1">
      <w:pPr>
        <w:ind w:firstLine="640"/>
      </w:pPr>
      <w:r>
        <w:rPr>
          <w:rFonts w:hint="eastAsia"/>
        </w:rPr>
        <w:t>（</w:t>
      </w:r>
      <w:r>
        <w:rPr>
          <w:rFonts w:hint="eastAsia"/>
        </w:rPr>
        <w:t>1</w:t>
      </w:r>
      <w:r>
        <w:rPr>
          <w:rFonts w:hint="eastAsia"/>
        </w:rPr>
        <w:t>）申报材料真实性承诺书（附件二）</w:t>
      </w:r>
      <w:r>
        <w:rPr>
          <w:rFonts w:ascii="Calibri" w:hAnsi="Calibri" w:cs="宋体" w:hint="eastAsia"/>
        </w:rPr>
        <w:t>（加盖公章）</w:t>
      </w:r>
      <w:r>
        <w:rPr>
          <w:rFonts w:hint="eastAsia"/>
        </w:rPr>
        <w:t>；</w:t>
      </w:r>
    </w:p>
    <w:p w:rsidR="007E65FD" w:rsidRDefault="0004716C" w:rsidP="00E10AC1">
      <w:pPr>
        <w:ind w:firstLine="640"/>
      </w:pPr>
      <w:r>
        <w:rPr>
          <w:rFonts w:hint="eastAsia"/>
        </w:rPr>
        <w:t>（</w:t>
      </w:r>
      <w:r>
        <w:rPr>
          <w:rFonts w:hint="eastAsia"/>
        </w:rPr>
        <w:t>2</w:t>
      </w:r>
      <w:r>
        <w:rPr>
          <w:rFonts w:hint="eastAsia"/>
        </w:rPr>
        <w:t>）项目奖励</w:t>
      </w:r>
      <w:r>
        <w:rPr>
          <w:rFonts w:hint="eastAsia"/>
        </w:rPr>
        <w:t>/</w:t>
      </w:r>
      <w:r>
        <w:rPr>
          <w:rFonts w:hint="eastAsia"/>
        </w:rPr>
        <w:t>补助资金申请表（附件三）</w:t>
      </w:r>
      <w:r>
        <w:rPr>
          <w:rFonts w:ascii="Calibri" w:hAnsi="Calibri" w:cs="宋体" w:hint="eastAsia"/>
        </w:rPr>
        <w:t>（加盖公章）</w:t>
      </w:r>
      <w:r>
        <w:rPr>
          <w:rFonts w:hint="eastAsia"/>
        </w:rPr>
        <w:t>；</w:t>
      </w:r>
    </w:p>
    <w:p w:rsidR="007E65FD" w:rsidRDefault="0004716C" w:rsidP="00E10AC1">
      <w:pPr>
        <w:ind w:firstLine="640"/>
      </w:pPr>
      <w:r>
        <w:rPr>
          <w:rFonts w:hint="eastAsia"/>
        </w:rPr>
        <w:t>（</w:t>
      </w:r>
      <w:r>
        <w:rPr>
          <w:rFonts w:hint="eastAsia"/>
        </w:rPr>
        <w:t>3</w:t>
      </w:r>
      <w:r>
        <w:rPr>
          <w:rFonts w:hint="eastAsia"/>
        </w:rPr>
        <w:t>）项目奖励</w:t>
      </w:r>
      <w:r>
        <w:rPr>
          <w:rFonts w:hint="eastAsia"/>
        </w:rPr>
        <w:t>/</w:t>
      </w:r>
      <w:r>
        <w:rPr>
          <w:rFonts w:hint="eastAsia"/>
        </w:rPr>
        <w:t>补助资金申请报告（附件四）</w:t>
      </w:r>
      <w:r>
        <w:rPr>
          <w:rFonts w:ascii="Calibri" w:hAnsi="Calibri" w:cs="宋体" w:hint="eastAsia"/>
        </w:rPr>
        <w:t>（加盖公章）；</w:t>
      </w:r>
    </w:p>
    <w:p w:rsidR="007E65FD" w:rsidRDefault="0004716C" w:rsidP="00E10AC1">
      <w:pPr>
        <w:ind w:firstLine="640"/>
      </w:pPr>
      <w:r>
        <w:rPr>
          <w:rFonts w:hint="eastAsia"/>
        </w:rPr>
        <w:t>（</w:t>
      </w:r>
      <w:r>
        <w:rPr>
          <w:rFonts w:hint="eastAsia"/>
        </w:rPr>
        <w:t>4</w:t>
      </w:r>
      <w:r>
        <w:rPr>
          <w:rFonts w:hint="eastAsia"/>
        </w:rPr>
        <w:t>）申报主体法人营业执照、税务登记证、组织机构代码或事业单位法人单位证书副本复印件（如与营业执照三证合一，提供一证即可）</w:t>
      </w:r>
      <w:r>
        <w:rPr>
          <w:rFonts w:ascii="Calibri" w:hAnsi="Calibri" w:cs="宋体" w:hint="eastAsia"/>
        </w:rPr>
        <w:t>（加盖公章）</w:t>
      </w:r>
      <w:r>
        <w:rPr>
          <w:rFonts w:hint="eastAsia"/>
        </w:rPr>
        <w:t>；</w:t>
      </w:r>
    </w:p>
    <w:p w:rsidR="007E65FD" w:rsidRDefault="0004716C" w:rsidP="00E10AC1">
      <w:pPr>
        <w:ind w:firstLine="640"/>
      </w:pPr>
      <w:r>
        <w:rPr>
          <w:rFonts w:hint="eastAsia"/>
        </w:rPr>
        <w:t>（</w:t>
      </w:r>
      <w:r>
        <w:rPr>
          <w:rFonts w:hint="eastAsia"/>
        </w:rPr>
        <w:t>5</w:t>
      </w:r>
      <w:r>
        <w:rPr>
          <w:rFonts w:hint="eastAsia"/>
        </w:rPr>
        <w:t>）申报主体</w:t>
      </w:r>
      <w:r>
        <w:rPr>
          <w:rFonts w:hint="eastAsia"/>
        </w:rPr>
        <w:t>2022</w:t>
      </w:r>
      <w:r>
        <w:rPr>
          <w:rFonts w:hint="eastAsia"/>
        </w:rPr>
        <w:t>年度经审计的财务报告（</w:t>
      </w:r>
      <w:r>
        <w:rPr>
          <w:rFonts w:hint="eastAsia"/>
        </w:rPr>
        <w:t>2023</w:t>
      </w:r>
      <w:r>
        <w:rPr>
          <w:rFonts w:hint="eastAsia"/>
        </w:rPr>
        <w:t>年新成</w:t>
      </w:r>
      <w:r>
        <w:rPr>
          <w:rFonts w:hint="eastAsia"/>
        </w:rPr>
        <w:lastRenderedPageBreak/>
        <w:t>立的可不提供）</w:t>
      </w:r>
      <w:r>
        <w:rPr>
          <w:rFonts w:ascii="Calibri" w:hAnsi="Calibri" w:cs="宋体" w:hint="eastAsia"/>
        </w:rPr>
        <w:t>（加盖公章）</w:t>
      </w:r>
      <w:r>
        <w:rPr>
          <w:rFonts w:hint="eastAsia"/>
        </w:rPr>
        <w:t>；</w:t>
      </w:r>
    </w:p>
    <w:p w:rsidR="007E65FD" w:rsidRDefault="0004716C" w:rsidP="00E10AC1">
      <w:pPr>
        <w:ind w:firstLine="640"/>
      </w:pPr>
      <w:r>
        <w:rPr>
          <w:rFonts w:hint="eastAsia"/>
        </w:rPr>
        <w:t>（</w:t>
      </w:r>
      <w:r>
        <w:rPr>
          <w:rFonts w:hint="eastAsia"/>
        </w:rPr>
        <w:t>6</w:t>
      </w:r>
      <w:r>
        <w:rPr>
          <w:rFonts w:hint="eastAsia"/>
        </w:rPr>
        <w:t>）申报“数字出版企业（及机构）数字化转型”奖励的，须额外提供税务部门出具的企业上一年度缴税证明原件；企业数字化转型与创新能力的相关证明材料；</w:t>
      </w:r>
    </w:p>
    <w:p w:rsidR="007E65FD" w:rsidRDefault="0004716C" w:rsidP="00E10AC1">
      <w:pPr>
        <w:ind w:firstLine="640"/>
      </w:pPr>
      <w:r>
        <w:rPr>
          <w:rFonts w:hint="eastAsia"/>
        </w:rPr>
        <w:t>（</w:t>
      </w:r>
      <w:r>
        <w:rPr>
          <w:rFonts w:hint="eastAsia"/>
        </w:rPr>
        <w:t>7</w:t>
      </w:r>
      <w:r>
        <w:rPr>
          <w:rFonts w:hint="eastAsia"/>
        </w:rPr>
        <w:t>）申报“全国优秀原创网络视听作品”奖励的，须额外提供获得国家广电总局优秀网络视听作品的相关证书或证明材料</w:t>
      </w:r>
      <w:r>
        <w:rPr>
          <w:rFonts w:ascii="Calibri" w:hAnsi="Calibri" w:cs="宋体" w:hint="eastAsia"/>
        </w:rPr>
        <w:t>（加盖公章）</w:t>
      </w:r>
      <w:r>
        <w:rPr>
          <w:rFonts w:hint="eastAsia"/>
        </w:rPr>
        <w:t>；</w:t>
      </w:r>
    </w:p>
    <w:p w:rsidR="007E65FD" w:rsidRDefault="0004716C" w:rsidP="00E10AC1">
      <w:pPr>
        <w:ind w:firstLine="640"/>
      </w:pPr>
      <w:r>
        <w:rPr>
          <w:rFonts w:hint="eastAsia"/>
        </w:rPr>
        <w:t>（</w:t>
      </w:r>
      <w:r>
        <w:rPr>
          <w:rFonts w:hint="eastAsia"/>
        </w:rPr>
        <w:t>8</w:t>
      </w:r>
      <w:r>
        <w:rPr>
          <w:rFonts w:hint="eastAsia"/>
        </w:rPr>
        <w:t>）申报“原创数字文化</w:t>
      </w:r>
      <w:r>
        <w:rPr>
          <w:rFonts w:hint="eastAsia"/>
        </w:rPr>
        <w:t>IP</w:t>
      </w:r>
      <w:r>
        <w:rPr>
          <w:rFonts w:hint="eastAsia"/>
        </w:rPr>
        <w:t>产品”奖励的，须提供版权认定部门出具的版权证明材料、网络作品版权登记书、网络游戏备案通知单（仅网络游戏类提供），以及该作品在相应平台上线后的播放量、阅读量、下载量、点赞量、转发量等相关证明材料。</w:t>
      </w:r>
    </w:p>
    <w:p w:rsidR="007E65FD" w:rsidRDefault="0004716C" w:rsidP="00E10AC1">
      <w:pPr>
        <w:ind w:firstLine="640"/>
      </w:pPr>
      <w:r>
        <w:rPr>
          <w:rFonts w:hint="eastAsia"/>
        </w:rPr>
        <w:t>（</w:t>
      </w:r>
      <w:r>
        <w:rPr>
          <w:rFonts w:hint="eastAsia"/>
        </w:rPr>
        <w:t>9</w:t>
      </w:r>
      <w:r>
        <w:rPr>
          <w:rFonts w:hint="eastAsia"/>
        </w:rPr>
        <w:t>）能够证明符合申报条件的其他材料。</w:t>
      </w:r>
    </w:p>
    <w:p w:rsidR="007E65FD" w:rsidRDefault="0004716C">
      <w:pPr>
        <w:widowControl/>
        <w:numPr>
          <w:ilvl w:val="255"/>
          <w:numId w:val="0"/>
        </w:numPr>
        <w:suppressAutoHyphens/>
        <w:spacing w:line="240" w:lineRule="auto"/>
        <w:jc w:val="left"/>
        <w:rPr>
          <w:rFonts w:ascii="楷体_GB2312" w:eastAsia="楷体_GB2312" w:hAnsi="楷体_GB2312" w:cs="楷体_GB2312"/>
          <w:b/>
          <w:bCs/>
          <w:szCs w:val="32"/>
          <w:u w:color="000000"/>
        </w:rPr>
      </w:pPr>
      <w:r>
        <w:rPr>
          <w:rFonts w:ascii="楷体_GB2312" w:eastAsia="楷体_GB2312" w:hAnsi="楷体_GB2312" w:cs="楷体_GB2312" w:hint="eastAsia"/>
          <w:b/>
          <w:bCs/>
          <w:szCs w:val="32"/>
          <w:u w:color="000000"/>
        </w:rPr>
        <w:br w:type="page"/>
      </w:r>
    </w:p>
    <w:p w:rsidR="007E65FD" w:rsidRDefault="0004716C" w:rsidP="00E10AC1">
      <w:pPr>
        <w:pStyle w:val="1"/>
        <w:ind w:firstLine="640"/>
      </w:pPr>
      <w:r>
        <w:rPr>
          <w:rFonts w:hint="eastAsia"/>
        </w:rPr>
        <w:lastRenderedPageBreak/>
        <w:t>三、关于“鼓励高成长文化企业发展”的申报指南</w:t>
      </w:r>
    </w:p>
    <w:p w:rsidR="007E65FD" w:rsidRDefault="0004716C" w:rsidP="00E10AC1">
      <w:pPr>
        <w:pStyle w:val="2"/>
        <w:ind w:firstLine="640"/>
      </w:pPr>
      <w:r>
        <w:t>（一）文化企业高成长奖励</w:t>
      </w:r>
    </w:p>
    <w:p w:rsidR="007E65FD" w:rsidRDefault="0004716C" w:rsidP="00E10AC1">
      <w:pPr>
        <w:pStyle w:val="3"/>
        <w:ind w:firstLine="643"/>
      </w:pPr>
      <w:r>
        <w:t>1.</w:t>
      </w:r>
      <w:r>
        <w:t>支持标准</w:t>
      </w:r>
    </w:p>
    <w:p w:rsidR="007E65FD" w:rsidRDefault="0004716C" w:rsidP="00E10AC1">
      <w:pPr>
        <w:ind w:firstLine="643"/>
      </w:pPr>
      <w:r>
        <w:rPr>
          <w:b/>
          <w:bCs/>
        </w:rPr>
        <w:t>（</w:t>
      </w:r>
      <w:r>
        <w:rPr>
          <w:rFonts w:hint="eastAsia"/>
          <w:b/>
          <w:bCs/>
        </w:rPr>
        <w:t>1</w:t>
      </w:r>
      <w:r>
        <w:rPr>
          <w:b/>
          <w:bCs/>
        </w:rPr>
        <w:t>）高成长文化企业奖励：</w:t>
      </w:r>
      <w:r>
        <w:t>获评高成长型文化企业</w:t>
      </w:r>
      <w:r>
        <w:rPr>
          <w:rStyle w:val="a8"/>
        </w:rPr>
        <w:footnoteReference w:id="3"/>
      </w:r>
      <w:r>
        <w:t>的，给予</w:t>
      </w:r>
      <w:r>
        <w:rPr>
          <w:rFonts w:hint="eastAsia"/>
        </w:rPr>
        <w:t>3</w:t>
      </w:r>
      <w:r>
        <w:t>0</w:t>
      </w:r>
      <w:r>
        <w:t>万元的奖励</w:t>
      </w:r>
      <w:r>
        <w:rPr>
          <w:rFonts w:hint="eastAsia"/>
        </w:rPr>
        <w:t>。</w:t>
      </w:r>
      <w:r>
        <w:t>对上一年度主营业务收入</w:t>
      </w:r>
      <w:r>
        <w:t>2000</w:t>
      </w:r>
      <w:r>
        <w:t>万元以上，连续两年平均增速</w:t>
      </w:r>
      <w:r>
        <w:t>20%</w:t>
      </w:r>
      <w:r>
        <w:t>以上的高成长型文化企业，经认定，</w:t>
      </w:r>
      <w:r>
        <w:rPr>
          <w:rFonts w:hint="eastAsia"/>
        </w:rPr>
        <w:t>在</w:t>
      </w:r>
      <w:r>
        <w:rPr>
          <w:rFonts w:hint="eastAsia"/>
        </w:rPr>
        <w:t>30</w:t>
      </w:r>
      <w:r>
        <w:rPr>
          <w:rFonts w:hint="eastAsia"/>
        </w:rPr>
        <w:t>万元奖励的基础上，可额外再</w:t>
      </w:r>
      <w:r>
        <w:t>给予奖励</w:t>
      </w:r>
      <w:r>
        <w:rPr>
          <w:rFonts w:hint="eastAsia"/>
        </w:rPr>
        <w:t>支持</w:t>
      </w:r>
      <w:r>
        <w:t>。单一主体此项最多享受一次奖励。</w:t>
      </w:r>
    </w:p>
    <w:p w:rsidR="007E65FD" w:rsidRDefault="0004716C" w:rsidP="00E10AC1">
      <w:pPr>
        <w:ind w:firstLine="643"/>
      </w:pPr>
      <w:r>
        <w:rPr>
          <w:b/>
          <w:bCs/>
        </w:rPr>
        <w:t>（</w:t>
      </w:r>
      <w:r>
        <w:rPr>
          <w:rFonts w:hint="eastAsia"/>
          <w:b/>
          <w:bCs/>
        </w:rPr>
        <w:t>2</w:t>
      </w:r>
      <w:r>
        <w:rPr>
          <w:b/>
          <w:bCs/>
        </w:rPr>
        <w:t>）首次上规奖励：</w:t>
      </w:r>
      <w:r>
        <w:t>对首次上规且年营业收入超过</w:t>
      </w:r>
      <w:r>
        <w:t>2000</w:t>
      </w:r>
      <w:r>
        <w:t>万元的文化企业，给予</w:t>
      </w:r>
      <w:r>
        <w:t>50</w:t>
      </w:r>
      <w:r>
        <w:t>万元的奖励。</w:t>
      </w:r>
    </w:p>
    <w:p w:rsidR="007E65FD" w:rsidRDefault="0004716C" w:rsidP="00E10AC1">
      <w:pPr>
        <w:ind w:firstLine="643"/>
      </w:pPr>
      <w:r>
        <w:rPr>
          <w:b/>
          <w:bCs/>
        </w:rPr>
        <w:t>（</w:t>
      </w:r>
      <w:r>
        <w:rPr>
          <w:b/>
          <w:bCs/>
        </w:rPr>
        <w:t>3</w:t>
      </w:r>
      <w:r>
        <w:rPr>
          <w:b/>
          <w:bCs/>
        </w:rPr>
        <w:t>）连续两年上规且营收首次破亿奖励：</w:t>
      </w:r>
      <w:r>
        <w:t>对于上规文化企业一年期满后，连续两年（自然年度）保持规上企业且营业收入首次突破</w:t>
      </w:r>
      <w:r>
        <w:t>1</w:t>
      </w:r>
      <w:r>
        <w:t>亿元的，给予</w:t>
      </w:r>
      <w:r>
        <w:t>200</w:t>
      </w:r>
      <w:r>
        <w:t>万元的奖励。</w:t>
      </w:r>
    </w:p>
    <w:p w:rsidR="007E65FD" w:rsidRDefault="0004716C" w:rsidP="00E10AC1">
      <w:pPr>
        <w:pStyle w:val="3"/>
        <w:ind w:firstLine="643"/>
      </w:pPr>
      <w:r>
        <w:t>2.</w:t>
      </w:r>
      <w:r>
        <w:t>申报条件</w:t>
      </w:r>
    </w:p>
    <w:p w:rsidR="007E65FD" w:rsidRDefault="0004716C" w:rsidP="00E10AC1">
      <w:pPr>
        <w:ind w:firstLine="640"/>
      </w:pPr>
      <w:r>
        <w:t>（</w:t>
      </w:r>
      <w:r>
        <w:rPr>
          <w:rFonts w:hint="eastAsia"/>
        </w:rPr>
        <w:t>1</w:t>
      </w:r>
      <w:r>
        <w:t>）经相关部门认定上一年度主营业务收入达到</w:t>
      </w:r>
      <w:r>
        <w:t>1000</w:t>
      </w:r>
      <w:r>
        <w:t>万元、连续三年平均增速</w:t>
      </w:r>
      <w:r>
        <w:t>20%</w:t>
      </w:r>
      <w:r>
        <w:t>以上，或上一年度主营业务收入达到</w:t>
      </w:r>
      <w:r>
        <w:t>2000</w:t>
      </w:r>
      <w:r>
        <w:t>万元、连续两年平均增速</w:t>
      </w:r>
      <w:r>
        <w:t>20%</w:t>
      </w:r>
      <w:r>
        <w:t>以上，创新能力较强、融资能力较强、收入增长较快、服务产品全国领先的高成长型文化企业。</w:t>
      </w:r>
    </w:p>
    <w:p w:rsidR="007E65FD" w:rsidRDefault="0004716C" w:rsidP="00E10AC1">
      <w:pPr>
        <w:ind w:firstLine="640"/>
      </w:pPr>
      <w:r>
        <w:rPr>
          <w:rFonts w:hint="eastAsia"/>
        </w:rPr>
        <w:t>（</w:t>
      </w:r>
      <w:r>
        <w:rPr>
          <w:rFonts w:hint="eastAsia"/>
        </w:rPr>
        <w:t>2</w:t>
      </w:r>
      <w:r>
        <w:rPr>
          <w:rFonts w:hint="eastAsia"/>
        </w:rPr>
        <w:t>）经相关部门认定首次达到规模以上，且上一年度营业收入总额超过</w:t>
      </w:r>
      <w:r>
        <w:rPr>
          <w:rFonts w:hint="eastAsia"/>
        </w:rPr>
        <w:t>2000</w:t>
      </w:r>
      <w:r>
        <w:rPr>
          <w:rFonts w:hint="eastAsia"/>
        </w:rPr>
        <w:t>万元的文化企业。</w:t>
      </w:r>
    </w:p>
    <w:p w:rsidR="007E65FD" w:rsidRDefault="0004716C" w:rsidP="00E10AC1">
      <w:pPr>
        <w:ind w:firstLine="640"/>
      </w:pPr>
      <w:r>
        <w:t>（</w:t>
      </w:r>
      <w:r>
        <w:rPr>
          <w:rFonts w:hint="eastAsia"/>
        </w:rPr>
        <w:t>3</w:t>
      </w:r>
      <w:r>
        <w:t>）经相关部门认定，上规文化企业一年期满后，连续两</w:t>
      </w:r>
      <w:r>
        <w:lastRenderedPageBreak/>
        <w:t>年（自然年度）保持规上企业，且上一年度营业收入总额首次突破</w:t>
      </w:r>
      <w:r>
        <w:t>1</w:t>
      </w:r>
      <w:r>
        <w:t>亿元的文化企业。</w:t>
      </w:r>
    </w:p>
    <w:p w:rsidR="007E65FD" w:rsidRDefault="0004716C" w:rsidP="00E10AC1">
      <w:pPr>
        <w:pStyle w:val="3"/>
        <w:ind w:firstLine="643"/>
      </w:pPr>
      <w:r>
        <w:t>3.</w:t>
      </w:r>
      <w:r>
        <w:t>申报材料</w:t>
      </w:r>
    </w:p>
    <w:p w:rsidR="007E65FD" w:rsidRDefault="0004716C" w:rsidP="00E10AC1">
      <w:pPr>
        <w:ind w:firstLine="640"/>
      </w:pPr>
      <w:r>
        <w:t>（</w:t>
      </w:r>
      <w:r>
        <w:t>1</w:t>
      </w:r>
      <w:r>
        <w:t>）申报材料真实性承诺书（</w:t>
      </w:r>
      <w:r>
        <w:rPr>
          <w:rFonts w:hint="eastAsia"/>
        </w:rPr>
        <w:t>附件二</w:t>
      </w:r>
      <w:r>
        <w:t>）</w:t>
      </w:r>
      <w:r>
        <w:rPr>
          <w:rFonts w:ascii="Calibri" w:hAnsi="Calibri" w:cs="宋体" w:hint="eastAsia"/>
        </w:rPr>
        <w:t>（加盖公章）</w:t>
      </w:r>
      <w:r>
        <w:t>；</w:t>
      </w:r>
    </w:p>
    <w:p w:rsidR="007E65FD" w:rsidRDefault="0004716C" w:rsidP="00E10AC1">
      <w:pPr>
        <w:ind w:firstLine="640"/>
      </w:pPr>
      <w:r>
        <w:t>（</w:t>
      </w:r>
      <w:r>
        <w:t>2</w:t>
      </w:r>
      <w:r>
        <w:t>）</w:t>
      </w:r>
      <w:r>
        <w:rPr>
          <w:rFonts w:hint="eastAsia"/>
        </w:rPr>
        <w:t>项目奖励</w:t>
      </w:r>
      <w:r>
        <w:rPr>
          <w:rFonts w:hint="eastAsia"/>
        </w:rPr>
        <w:t>/</w:t>
      </w:r>
      <w:r>
        <w:rPr>
          <w:rFonts w:hint="eastAsia"/>
        </w:rPr>
        <w:t>补助资金申请表</w:t>
      </w:r>
      <w:r>
        <w:t>（</w:t>
      </w:r>
      <w:r>
        <w:rPr>
          <w:rFonts w:hint="eastAsia"/>
        </w:rPr>
        <w:t>附件三</w:t>
      </w:r>
      <w:r>
        <w:t>）</w:t>
      </w:r>
      <w:r>
        <w:rPr>
          <w:rFonts w:ascii="Calibri" w:hAnsi="Calibri" w:cs="宋体" w:hint="eastAsia"/>
        </w:rPr>
        <w:t>（加盖公章）</w:t>
      </w:r>
      <w:r>
        <w:t>；</w:t>
      </w:r>
    </w:p>
    <w:p w:rsidR="007E65FD" w:rsidRDefault="0004716C" w:rsidP="00E10AC1">
      <w:pPr>
        <w:ind w:firstLine="640"/>
      </w:pPr>
      <w:r>
        <w:t>（</w:t>
      </w:r>
      <w:r>
        <w:t>3</w:t>
      </w:r>
      <w:r>
        <w:t>）项目</w:t>
      </w:r>
      <w:r>
        <w:rPr>
          <w:rFonts w:hint="eastAsia"/>
        </w:rPr>
        <w:t>奖励</w:t>
      </w:r>
      <w:r>
        <w:rPr>
          <w:rFonts w:hint="eastAsia"/>
        </w:rPr>
        <w:t>/</w:t>
      </w:r>
      <w:r>
        <w:t>补助资金申请报告</w:t>
      </w:r>
      <w:r>
        <w:rPr>
          <w:rFonts w:hint="eastAsia"/>
        </w:rPr>
        <w:t>（附件四</w:t>
      </w:r>
      <w:r>
        <w:t>）</w:t>
      </w:r>
      <w:r>
        <w:rPr>
          <w:rFonts w:ascii="Calibri" w:hAnsi="Calibri" w:cs="宋体" w:hint="eastAsia"/>
        </w:rPr>
        <w:t>（加盖公章）；</w:t>
      </w:r>
    </w:p>
    <w:p w:rsidR="007E65FD" w:rsidRDefault="0004716C" w:rsidP="00E10AC1">
      <w:pPr>
        <w:ind w:firstLine="640"/>
      </w:pPr>
      <w:r>
        <w:t>（</w:t>
      </w:r>
      <w:r>
        <w:t>4</w:t>
      </w:r>
      <w:r>
        <w:t>）申报主体法人营业执照、税务登记证、组织机构代码或事业单位法人单位证书副本复印件（如与营业执照三证合一，提供一证即可）</w:t>
      </w:r>
      <w:r>
        <w:rPr>
          <w:rFonts w:ascii="Calibri" w:hAnsi="Calibri" w:cs="宋体" w:hint="eastAsia"/>
        </w:rPr>
        <w:t>（加盖公章）</w:t>
      </w:r>
      <w:r>
        <w:t>；</w:t>
      </w:r>
    </w:p>
    <w:p w:rsidR="007E65FD" w:rsidRDefault="0004716C" w:rsidP="00E10AC1">
      <w:pPr>
        <w:ind w:firstLine="640"/>
      </w:pPr>
      <w:r>
        <w:t>（</w:t>
      </w:r>
      <w:r>
        <w:rPr>
          <w:rFonts w:hint="eastAsia"/>
        </w:rPr>
        <w:t>5</w:t>
      </w:r>
      <w:r>
        <w:t>）税务部门出具的企业上一年度缴税证明原件；</w:t>
      </w:r>
    </w:p>
    <w:p w:rsidR="007E65FD" w:rsidRDefault="0004716C">
      <w:pPr>
        <w:ind w:firstLine="640"/>
      </w:pPr>
      <w:r>
        <w:rPr>
          <w:rFonts w:hint="eastAsia"/>
        </w:rPr>
        <w:t>（</w:t>
      </w:r>
      <w:r>
        <w:rPr>
          <w:rFonts w:hint="eastAsia"/>
        </w:rPr>
        <w:t>6</w:t>
      </w:r>
      <w:r>
        <w:rPr>
          <w:rFonts w:hint="eastAsia"/>
        </w:rPr>
        <w:t>）申报主体</w:t>
      </w:r>
      <w:r>
        <w:rPr>
          <w:rFonts w:hint="eastAsia"/>
        </w:rPr>
        <w:t>2022</w:t>
      </w:r>
      <w:r>
        <w:rPr>
          <w:rFonts w:hint="eastAsia"/>
        </w:rPr>
        <w:t>年度经审计的财务报告（</w:t>
      </w:r>
      <w:r>
        <w:rPr>
          <w:rFonts w:hint="eastAsia"/>
        </w:rPr>
        <w:t>2023</w:t>
      </w:r>
      <w:r>
        <w:rPr>
          <w:rFonts w:hint="eastAsia"/>
        </w:rPr>
        <w:t>年新成立的可不提供）；</w:t>
      </w:r>
      <w:r>
        <w:t>申报</w:t>
      </w:r>
      <w:r>
        <w:rPr>
          <w:rFonts w:hint="eastAsia"/>
        </w:rPr>
        <w:t>“</w:t>
      </w:r>
      <w:r>
        <w:t>高成长文化企业奖励</w:t>
      </w:r>
      <w:r>
        <w:rPr>
          <w:rFonts w:hint="eastAsia"/>
        </w:rPr>
        <w:t>”</w:t>
      </w:r>
      <w:r>
        <w:t>的主体，须提供近三年（两年）经审计的财务报告</w:t>
      </w:r>
      <w:r>
        <w:rPr>
          <w:rFonts w:ascii="Calibri" w:hAnsi="Calibri" w:cs="宋体" w:hint="eastAsia"/>
        </w:rPr>
        <w:t>（加盖公章）</w:t>
      </w:r>
      <w:r>
        <w:t>；</w:t>
      </w:r>
    </w:p>
    <w:p w:rsidR="007E65FD" w:rsidRDefault="0004716C" w:rsidP="00E10AC1">
      <w:pPr>
        <w:ind w:firstLine="640"/>
      </w:pPr>
      <w:r>
        <w:t>（</w:t>
      </w:r>
      <w:r>
        <w:t>7</w:t>
      </w:r>
      <w:r>
        <w:t>）申报</w:t>
      </w:r>
      <w:r>
        <w:rPr>
          <w:rFonts w:hint="eastAsia"/>
        </w:rPr>
        <w:t>“首次上规奖励”“连续两年上规且营收首次破亿”</w:t>
      </w:r>
      <w:r>
        <w:t>的主体，须</w:t>
      </w:r>
      <w:r>
        <w:rPr>
          <w:rFonts w:hint="eastAsia"/>
        </w:rPr>
        <w:t>额外</w:t>
      </w:r>
      <w:r>
        <w:t>提供</w:t>
      </w:r>
      <w:r>
        <w:rPr>
          <w:rFonts w:hint="eastAsia"/>
        </w:rPr>
        <w:t>企业上规</w:t>
      </w:r>
      <w:r>
        <w:t>的</w:t>
      </w:r>
      <w:r>
        <w:rPr>
          <w:rFonts w:hint="eastAsia"/>
        </w:rPr>
        <w:t>相关</w:t>
      </w:r>
      <w:r>
        <w:t>证明材料</w:t>
      </w:r>
      <w:r>
        <w:rPr>
          <w:rFonts w:ascii="Calibri" w:hAnsi="Calibri" w:cs="宋体" w:hint="eastAsia"/>
        </w:rPr>
        <w:t>（加盖公章）</w:t>
      </w:r>
      <w:r>
        <w:t>；</w:t>
      </w:r>
    </w:p>
    <w:p w:rsidR="007E65FD" w:rsidRDefault="0004716C" w:rsidP="00E10AC1">
      <w:pPr>
        <w:ind w:firstLine="640"/>
      </w:pPr>
      <w:r>
        <w:t>（</w:t>
      </w:r>
      <w:r>
        <w:rPr>
          <w:rFonts w:hint="eastAsia"/>
        </w:rPr>
        <w:t>8</w:t>
      </w:r>
      <w:r>
        <w:t>）能够证明符合申报条件的其他材料。</w:t>
      </w:r>
    </w:p>
    <w:p w:rsidR="007E65FD" w:rsidRDefault="0004716C" w:rsidP="008F5565">
      <w:pPr>
        <w:ind w:firstLineChars="0" w:firstLine="0"/>
        <w:rPr>
          <w:rFonts w:ascii="Calibri" w:hAnsi="Calibri" w:cs="宋体"/>
          <w:highlight w:val="yellow"/>
        </w:rPr>
      </w:pPr>
      <w:r>
        <w:rPr>
          <w:rFonts w:ascii="Calibri" w:hAnsi="Calibri" w:cs="宋体" w:hint="eastAsia"/>
          <w:highlight w:val="yellow"/>
        </w:rPr>
        <w:br w:type="page"/>
      </w:r>
    </w:p>
    <w:p w:rsidR="007E65FD" w:rsidRDefault="0004716C" w:rsidP="00E10AC1">
      <w:pPr>
        <w:pStyle w:val="1"/>
        <w:ind w:firstLine="640"/>
      </w:pPr>
      <w:r>
        <w:rPr>
          <w:rFonts w:hint="eastAsia"/>
        </w:rPr>
        <w:lastRenderedPageBreak/>
        <w:t>四、关于“激发中小文化企业活力”的申报指南</w:t>
      </w:r>
    </w:p>
    <w:p w:rsidR="007E65FD" w:rsidRDefault="0004716C" w:rsidP="00E10AC1">
      <w:pPr>
        <w:pStyle w:val="2"/>
        <w:ind w:firstLine="640"/>
      </w:pPr>
      <w:r>
        <w:rPr>
          <w:rFonts w:hint="eastAsia"/>
        </w:rPr>
        <w:t>（一）支持特色中小文化企业落地发展</w:t>
      </w:r>
    </w:p>
    <w:p w:rsidR="007E65FD" w:rsidRDefault="0004716C" w:rsidP="00E10AC1">
      <w:pPr>
        <w:pStyle w:val="3"/>
        <w:ind w:firstLine="643"/>
      </w:pPr>
      <w:r>
        <w:rPr>
          <w:rFonts w:hint="eastAsia"/>
        </w:rPr>
        <w:t>1.</w:t>
      </w:r>
      <w:r>
        <w:rPr>
          <w:rFonts w:hint="eastAsia"/>
        </w:rPr>
        <w:t>支持标准</w:t>
      </w:r>
    </w:p>
    <w:p w:rsidR="007E65FD" w:rsidRDefault="0004716C" w:rsidP="00E10AC1">
      <w:pPr>
        <w:ind w:firstLine="643"/>
        <w:rPr>
          <w:rFonts w:ascii="Calibri" w:hAnsi="Calibri" w:cs="宋体"/>
        </w:rPr>
      </w:pPr>
      <w:r>
        <w:rPr>
          <w:rFonts w:ascii="Calibri" w:hAnsi="Calibri" w:cs="宋体" w:hint="eastAsia"/>
          <w:b/>
          <w:bCs/>
        </w:rPr>
        <w:t>（</w:t>
      </w:r>
      <w:r>
        <w:rPr>
          <w:rFonts w:ascii="Calibri" w:hAnsi="Calibri" w:cs="宋体" w:hint="eastAsia"/>
          <w:b/>
          <w:bCs/>
        </w:rPr>
        <w:t>1</w:t>
      </w:r>
      <w:r>
        <w:rPr>
          <w:rFonts w:ascii="Calibri" w:hAnsi="Calibri" w:cs="宋体" w:hint="eastAsia"/>
          <w:b/>
          <w:bCs/>
        </w:rPr>
        <w:t>）专精特新中小企业奖励：</w:t>
      </w:r>
      <w:r>
        <w:rPr>
          <w:rFonts w:ascii="Calibri" w:hAnsi="Calibri" w:cs="宋体" w:hint="eastAsia"/>
        </w:rPr>
        <w:t>对获得市（省）级专精特新中小企业认定的企业引入西城区，并进入西城的市级文化产业园区，经认定，给予</w:t>
      </w:r>
      <w:r>
        <w:rPr>
          <w:rFonts w:ascii="Calibri" w:hAnsi="Calibri" w:cs="宋体" w:hint="eastAsia"/>
        </w:rPr>
        <w:t>20</w:t>
      </w:r>
      <w:r>
        <w:rPr>
          <w:rFonts w:ascii="Calibri" w:hAnsi="Calibri" w:cs="宋体" w:hint="eastAsia"/>
        </w:rPr>
        <w:t>万元一次性资金奖励。</w:t>
      </w:r>
    </w:p>
    <w:p w:rsidR="007E65FD" w:rsidRDefault="0004716C" w:rsidP="00E10AC1">
      <w:pPr>
        <w:ind w:firstLine="643"/>
        <w:rPr>
          <w:rFonts w:ascii="Calibri" w:hAnsi="Calibri" w:cs="宋体"/>
        </w:rPr>
      </w:pPr>
      <w:r>
        <w:rPr>
          <w:rFonts w:ascii="Calibri" w:hAnsi="Calibri" w:cs="宋体" w:hint="eastAsia"/>
          <w:b/>
          <w:bCs/>
        </w:rPr>
        <w:t>（</w:t>
      </w:r>
      <w:r>
        <w:rPr>
          <w:rFonts w:ascii="Calibri" w:hAnsi="Calibri" w:cs="宋体" w:hint="eastAsia"/>
          <w:b/>
          <w:bCs/>
        </w:rPr>
        <w:t>2</w:t>
      </w:r>
      <w:r>
        <w:rPr>
          <w:rFonts w:ascii="Calibri" w:hAnsi="Calibri" w:cs="宋体" w:hint="eastAsia"/>
          <w:b/>
          <w:bCs/>
        </w:rPr>
        <w:t>）专精特新小巨人企业奖励：</w:t>
      </w:r>
      <w:r>
        <w:rPr>
          <w:rFonts w:ascii="Calibri" w:hAnsi="Calibri" w:cs="宋体" w:hint="eastAsia"/>
        </w:rPr>
        <w:t>对获得国家级、市（省）级专精特新小巨人企业认定的企业引入西城区，并进入西城的市级文化产业园区，经认定，分别给予最高</w:t>
      </w:r>
      <w:r>
        <w:rPr>
          <w:rFonts w:ascii="Calibri" w:hAnsi="Calibri" w:cs="宋体" w:hint="eastAsia"/>
        </w:rPr>
        <w:t>100</w:t>
      </w:r>
      <w:r>
        <w:rPr>
          <w:rFonts w:ascii="Calibri" w:hAnsi="Calibri" w:cs="宋体" w:hint="eastAsia"/>
        </w:rPr>
        <w:t>万元、</w:t>
      </w:r>
      <w:r>
        <w:rPr>
          <w:rFonts w:ascii="Calibri" w:hAnsi="Calibri" w:cs="宋体" w:hint="eastAsia"/>
        </w:rPr>
        <w:t>50</w:t>
      </w:r>
      <w:r>
        <w:rPr>
          <w:rFonts w:ascii="Calibri" w:hAnsi="Calibri" w:cs="宋体" w:hint="eastAsia"/>
        </w:rPr>
        <w:t>万元的一次性资金奖励。单个企业不重复享受，晋级补差。已获得同类补助的企业可参照本措施补差。</w:t>
      </w:r>
    </w:p>
    <w:p w:rsidR="007E65FD" w:rsidRDefault="0004716C" w:rsidP="00E10AC1">
      <w:pPr>
        <w:pStyle w:val="3"/>
        <w:ind w:firstLine="643"/>
      </w:pPr>
      <w:r>
        <w:rPr>
          <w:rFonts w:hint="eastAsia"/>
        </w:rPr>
        <w:t>2.</w:t>
      </w:r>
      <w:r>
        <w:rPr>
          <w:rFonts w:hint="eastAsia"/>
        </w:rPr>
        <w:t>申报条件</w:t>
      </w:r>
    </w:p>
    <w:p w:rsidR="007E65FD" w:rsidRDefault="0004716C">
      <w:pPr>
        <w:ind w:firstLine="640"/>
        <w:rPr>
          <w:rFonts w:ascii="Calibri" w:hAnsi="Calibri" w:cs="宋体"/>
        </w:rPr>
      </w:pPr>
      <w:r>
        <w:rPr>
          <w:rFonts w:ascii="Calibri" w:hAnsi="Calibri" w:cs="宋体" w:hint="eastAsia"/>
        </w:rPr>
        <w:t>专精特新中小企业、专精特新小巨人企业。</w:t>
      </w:r>
    </w:p>
    <w:p w:rsidR="007E65FD" w:rsidRDefault="0004716C" w:rsidP="00E10AC1">
      <w:pPr>
        <w:pStyle w:val="3"/>
        <w:ind w:firstLine="643"/>
      </w:pPr>
      <w:r>
        <w:rPr>
          <w:rFonts w:hint="eastAsia"/>
        </w:rPr>
        <w:t>3.</w:t>
      </w:r>
      <w:r>
        <w:rPr>
          <w:rFonts w:hint="eastAsia"/>
        </w:rPr>
        <w:t>申报材料</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1</w:t>
      </w:r>
      <w:r>
        <w:rPr>
          <w:rFonts w:ascii="Calibri" w:hAnsi="Calibri" w:cs="宋体" w:hint="eastAsia"/>
        </w:rPr>
        <w:t>）申报材料真实性承诺书（附件二）；（加盖公章）</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2</w:t>
      </w:r>
      <w:r>
        <w:rPr>
          <w:rFonts w:ascii="Calibri" w:hAnsi="Calibri" w:cs="宋体" w:hint="eastAsia"/>
        </w:rPr>
        <w:t>）项目奖励</w:t>
      </w:r>
      <w:r>
        <w:rPr>
          <w:rFonts w:ascii="Calibri" w:hAnsi="Calibri" w:cs="宋体" w:hint="eastAsia"/>
        </w:rPr>
        <w:t>/</w:t>
      </w:r>
      <w:r>
        <w:rPr>
          <w:rFonts w:ascii="Calibri" w:hAnsi="Calibri" w:cs="宋体" w:hint="eastAsia"/>
        </w:rPr>
        <w:t>补助资金申请表（附件三）；（加盖公章）</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3</w:t>
      </w:r>
      <w:r>
        <w:rPr>
          <w:rFonts w:ascii="Calibri" w:hAnsi="Calibri" w:cs="宋体" w:hint="eastAsia"/>
        </w:rPr>
        <w:t>）项目奖励</w:t>
      </w:r>
      <w:r>
        <w:rPr>
          <w:rFonts w:ascii="Calibri" w:hAnsi="Calibri" w:cs="宋体" w:hint="eastAsia"/>
        </w:rPr>
        <w:t>/</w:t>
      </w:r>
      <w:r>
        <w:rPr>
          <w:rFonts w:ascii="Calibri" w:hAnsi="Calibri" w:cs="宋体" w:hint="eastAsia"/>
        </w:rPr>
        <w:t>补助资金申请报告（附件四）（加盖公章）</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4</w:t>
      </w:r>
      <w:r>
        <w:rPr>
          <w:rFonts w:ascii="Calibri" w:hAnsi="Calibri" w:cs="宋体" w:hint="eastAsia"/>
        </w:rPr>
        <w:t>）申报主体法人营业执照、税务登记证、组织机构代码或事业单位法人单位证书副本复印件（如与营业执照三证合一，提供一证即可）；（加盖公章）</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5</w:t>
      </w:r>
      <w:r>
        <w:rPr>
          <w:rFonts w:ascii="Calibri" w:hAnsi="Calibri" w:cs="宋体" w:hint="eastAsia"/>
        </w:rPr>
        <w:t>）申报主体</w:t>
      </w:r>
      <w:r>
        <w:rPr>
          <w:rFonts w:ascii="Calibri" w:hAnsi="Calibri" w:cs="宋体" w:hint="eastAsia"/>
        </w:rPr>
        <w:t>2022</w:t>
      </w:r>
      <w:r>
        <w:rPr>
          <w:rFonts w:ascii="Calibri" w:hAnsi="Calibri" w:cs="宋体" w:hint="eastAsia"/>
        </w:rPr>
        <w:t>年度经审计的财务报告（</w:t>
      </w:r>
      <w:r>
        <w:rPr>
          <w:rFonts w:ascii="Calibri" w:hAnsi="Calibri" w:cs="宋体" w:hint="eastAsia"/>
        </w:rPr>
        <w:t>2023</w:t>
      </w:r>
      <w:r>
        <w:rPr>
          <w:rFonts w:ascii="Calibri" w:hAnsi="Calibri" w:cs="宋体" w:hint="eastAsia"/>
        </w:rPr>
        <w:t>年新成立的可不提供）（加盖公章）；</w:t>
      </w:r>
    </w:p>
    <w:p w:rsidR="007E65FD" w:rsidRDefault="0004716C">
      <w:pPr>
        <w:ind w:firstLine="640"/>
        <w:rPr>
          <w:rFonts w:ascii="Calibri" w:hAnsi="Calibri" w:cs="宋体"/>
        </w:rPr>
      </w:pPr>
      <w:r>
        <w:rPr>
          <w:rFonts w:ascii="Calibri" w:hAnsi="Calibri" w:cs="宋体" w:hint="eastAsia"/>
        </w:rPr>
        <w:lastRenderedPageBreak/>
        <w:t>（</w:t>
      </w:r>
      <w:r>
        <w:rPr>
          <w:rFonts w:ascii="Calibri" w:hAnsi="Calibri" w:cs="宋体" w:hint="eastAsia"/>
        </w:rPr>
        <w:t>6</w:t>
      </w:r>
      <w:r>
        <w:rPr>
          <w:rFonts w:ascii="Calibri" w:hAnsi="Calibri" w:cs="宋体" w:hint="eastAsia"/>
        </w:rPr>
        <w:t>）获得专精特新中小企业及专精特新小巨人企业认定的证书或证明材料（加盖公章）；</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7</w:t>
      </w:r>
      <w:r>
        <w:rPr>
          <w:rFonts w:ascii="Calibri" w:hAnsi="Calibri" w:cs="宋体" w:hint="eastAsia"/>
        </w:rPr>
        <w:t>）申报单位与西城的市级文化产业园区运营管理机构签订的租赁合同复印件（加盖公章，原件备查）；</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8</w:t>
      </w:r>
      <w:r>
        <w:rPr>
          <w:rFonts w:ascii="Calibri" w:hAnsi="Calibri" w:cs="宋体" w:hint="eastAsia"/>
        </w:rPr>
        <w:t>）</w:t>
      </w:r>
      <w:r>
        <w:rPr>
          <w:rFonts w:ascii="Calibri" w:hAnsi="Calibri" w:cs="宋体"/>
        </w:rPr>
        <w:t>新迁入西城区的企业需要提供已完成工商、税务和统计关系变更的相关证明材料（加盖公章）；</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9</w:t>
      </w:r>
      <w:r>
        <w:rPr>
          <w:rFonts w:ascii="Calibri" w:hAnsi="Calibri" w:cs="宋体" w:hint="eastAsia"/>
        </w:rPr>
        <w:t>）能够证明符合申报条件的其他材料。</w:t>
      </w:r>
    </w:p>
    <w:p w:rsidR="007E65FD" w:rsidRDefault="0004716C">
      <w:pPr>
        <w:pStyle w:val="2"/>
        <w:keepNext w:val="0"/>
        <w:keepLines w:val="0"/>
        <w:widowControl/>
        <w:numPr>
          <w:ilvl w:val="255"/>
          <w:numId w:val="0"/>
        </w:numPr>
        <w:suppressAutoHyphens/>
        <w:spacing w:line="240" w:lineRule="auto"/>
        <w:ind w:firstLine="643"/>
        <w:jc w:val="left"/>
        <w:rPr>
          <w:rFonts w:ascii="楷体_GB2312" w:hAnsi="楷体_GB2312" w:cs="楷体_GB2312"/>
          <w:b/>
          <w:bCs/>
          <w:szCs w:val="32"/>
          <w:u w:color="000000"/>
        </w:rPr>
      </w:pPr>
      <w:r>
        <w:rPr>
          <w:rFonts w:ascii="楷体_GB2312" w:hAnsi="楷体_GB2312" w:cs="楷体_GB2312" w:hint="eastAsia"/>
          <w:b/>
          <w:bCs/>
          <w:szCs w:val="32"/>
          <w:u w:color="000000"/>
        </w:rPr>
        <w:t>（二）支持中小文化企业创新创业平台建设</w:t>
      </w:r>
    </w:p>
    <w:p w:rsidR="007E65FD" w:rsidRDefault="0004716C">
      <w:pPr>
        <w:pStyle w:val="3"/>
        <w:keepNext w:val="0"/>
        <w:keepLines w:val="0"/>
        <w:widowControl/>
        <w:numPr>
          <w:ilvl w:val="255"/>
          <w:numId w:val="0"/>
        </w:numPr>
        <w:suppressAutoHyphens/>
        <w:spacing w:line="240" w:lineRule="auto"/>
        <w:ind w:firstLine="643"/>
        <w:jc w:val="left"/>
        <w:rPr>
          <w:rFonts w:ascii="楷体_GB2312" w:hAnsi="楷体_GB2312" w:cs="楷体_GB2312"/>
          <w:bCs/>
          <w:szCs w:val="32"/>
          <w:u w:color="000000"/>
        </w:rPr>
      </w:pPr>
      <w:r>
        <w:rPr>
          <w:rFonts w:ascii="楷体_GB2312" w:hAnsi="楷体_GB2312" w:cs="楷体_GB2312" w:hint="eastAsia"/>
          <w:bCs/>
          <w:szCs w:val="32"/>
          <w:u w:color="000000"/>
        </w:rPr>
        <w:t>1.</w:t>
      </w:r>
      <w:r>
        <w:rPr>
          <w:rFonts w:ascii="楷体_GB2312" w:hAnsi="楷体_GB2312" w:cs="楷体_GB2312" w:hint="eastAsia"/>
          <w:bCs/>
          <w:szCs w:val="32"/>
          <w:u w:color="000000"/>
        </w:rPr>
        <w:t>支持标准</w:t>
      </w:r>
    </w:p>
    <w:p w:rsidR="007E65FD" w:rsidRDefault="0004716C">
      <w:pPr>
        <w:widowControl/>
        <w:numPr>
          <w:ilvl w:val="255"/>
          <w:numId w:val="0"/>
        </w:numPr>
        <w:suppressAutoHyphens/>
        <w:spacing w:line="240" w:lineRule="auto"/>
        <w:ind w:firstLineChars="200" w:firstLine="643"/>
        <w:jc w:val="left"/>
      </w:pPr>
      <w:r>
        <w:rPr>
          <w:rFonts w:hint="eastAsia"/>
          <w:b/>
          <w:bCs/>
        </w:rPr>
        <w:t>中小企业公共服务平台奖励：</w:t>
      </w:r>
      <w:r>
        <w:rPr>
          <w:rFonts w:hint="eastAsia"/>
        </w:rPr>
        <w:t>对获得国家、北京市认定的中小企业公共服务平台，综合考虑对西城区高成长文化企业培育的贡献情况，分别给予</w:t>
      </w:r>
      <w:r>
        <w:rPr>
          <w:rFonts w:hint="eastAsia"/>
        </w:rPr>
        <w:t>30</w:t>
      </w:r>
      <w:r>
        <w:rPr>
          <w:rFonts w:hint="eastAsia"/>
        </w:rPr>
        <w:t>万元、</w:t>
      </w:r>
      <w:r>
        <w:rPr>
          <w:rFonts w:hint="eastAsia"/>
        </w:rPr>
        <w:t>15</w:t>
      </w:r>
      <w:r>
        <w:rPr>
          <w:rFonts w:hint="eastAsia"/>
        </w:rPr>
        <w:t>万元的一次性奖励。当年同时获得两级以上部门认定的，按最高档次标准奖励，同一申报主体同一项目三年内只能申报一次。</w:t>
      </w:r>
    </w:p>
    <w:p w:rsidR="007E65FD" w:rsidRDefault="0004716C">
      <w:pPr>
        <w:pStyle w:val="3"/>
        <w:keepNext w:val="0"/>
        <w:keepLines w:val="0"/>
        <w:widowControl/>
        <w:numPr>
          <w:ilvl w:val="255"/>
          <w:numId w:val="0"/>
        </w:numPr>
        <w:suppressAutoHyphens/>
        <w:spacing w:line="240" w:lineRule="auto"/>
        <w:ind w:firstLineChars="200" w:firstLine="643"/>
        <w:jc w:val="left"/>
      </w:pPr>
      <w:r>
        <w:rPr>
          <w:rFonts w:hint="eastAsia"/>
        </w:rPr>
        <w:t>2.</w:t>
      </w:r>
      <w:r>
        <w:rPr>
          <w:rFonts w:hint="eastAsia"/>
        </w:rPr>
        <w:t>申报条件</w:t>
      </w:r>
    </w:p>
    <w:p w:rsidR="007E65FD" w:rsidRDefault="0004716C">
      <w:pPr>
        <w:widowControl/>
        <w:numPr>
          <w:ilvl w:val="255"/>
          <w:numId w:val="0"/>
        </w:numPr>
        <w:suppressAutoHyphens/>
        <w:spacing w:line="240" w:lineRule="auto"/>
        <w:ind w:firstLineChars="200" w:firstLine="640"/>
        <w:jc w:val="left"/>
      </w:pPr>
      <w:r>
        <w:rPr>
          <w:rFonts w:hint="eastAsia"/>
        </w:rPr>
        <w:t>获得国家、北京市认定的中小企业公共服务平台。</w:t>
      </w:r>
    </w:p>
    <w:p w:rsidR="007E65FD" w:rsidRDefault="0004716C">
      <w:pPr>
        <w:pStyle w:val="3"/>
        <w:keepNext w:val="0"/>
        <w:keepLines w:val="0"/>
        <w:widowControl/>
        <w:numPr>
          <w:ilvl w:val="255"/>
          <w:numId w:val="0"/>
        </w:numPr>
        <w:suppressAutoHyphens/>
        <w:spacing w:line="240" w:lineRule="auto"/>
        <w:ind w:firstLineChars="200" w:firstLine="643"/>
        <w:jc w:val="left"/>
      </w:pPr>
      <w:r>
        <w:rPr>
          <w:rFonts w:hint="eastAsia"/>
        </w:rPr>
        <w:t>3.</w:t>
      </w:r>
      <w:r>
        <w:rPr>
          <w:rFonts w:hint="eastAsia"/>
        </w:rPr>
        <w:t>申报材料</w:t>
      </w:r>
    </w:p>
    <w:p w:rsidR="007E65FD" w:rsidRDefault="0004716C">
      <w:pPr>
        <w:widowControl/>
        <w:numPr>
          <w:ilvl w:val="255"/>
          <w:numId w:val="0"/>
        </w:numPr>
        <w:suppressAutoHyphens/>
        <w:ind w:firstLineChars="200" w:firstLine="640"/>
        <w:jc w:val="left"/>
      </w:pPr>
      <w:r>
        <w:rPr>
          <w:rFonts w:hint="eastAsia"/>
        </w:rPr>
        <w:t>（</w:t>
      </w:r>
      <w:r>
        <w:rPr>
          <w:rFonts w:hint="eastAsia"/>
        </w:rPr>
        <w:t>1</w:t>
      </w:r>
      <w:r>
        <w:rPr>
          <w:rFonts w:hint="eastAsia"/>
        </w:rPr>
        <w:t>）申报材料真实性承诺书（附件二）（加盖公章）；</w:t>
      </w:r>
    </w:p>
    <w:p w:rsidR="007E65FD" w:rsidRDefault="0004716C">
      <w:pPr>
        <w:widowControl/>
        <w:numPr>
          <w:ilvl w:val="255"/>
          <w:numId w:val="0"/>
        </w:numPr>
        <w:suppressAutoHyphens/>
        <w:ind w:firstLineChars="200" w:firstLine="640"/>
        <w:jc w:val="left"/>
      </w:pPr>
      <w:r>
        <w:rPr>
          <w:rFonts w:hint="eastAsia"/>
        </w:rPr>
        <w:t>（</w:t>
      </w:r>
      <w:r>
        <w:rPr>
          <w:rFonts w:hint="eastAsia"/>
        </w:rPr>
        <w:t>2</w:t>
      </w:r>
      <w:r>
        <w:rPr>
          <w:rFonts w:hint="eastAsia"/>
        </w:rPr>
        <w:t>）项目奖励</w:t>
      </w:r>
      <w:r>
        <w:rPr>
          <w:rFonts w:hint="eastAsia"/>
        </w:rPr>
        <w:t>/</w:t>
      </w:r>
      <w:r>
        <w:rPr>
          <w:rFonts w:hint="eastAsia"/>
        </w:rPr>
        <w:t>补助资金申请表（附件三）（加盖公章）；</w:t>
      </w:r>
    </w:p>
    <w:p w:rsidR="007E65FD" w:rsidRDefault="0004716C">
      <w:pPr>
        <w:widowControl/>
        <w:numPr>
          <w:ilvl w:val="255"/>
          <w:numId w:val="0"/>
        </w:numPr>
        <w:suppressAutoHyphens/>
        <w:ind w:firstLineChars="200" w:firstLine="640"/>
        <w:jc w:val="left"/>
      </w:pPr>
      <w:r>
        <w:rPr>
          <w:rFonts w:hint="eastAsia"/>
        </w:rPr>
        <w:t>（</w:t>
      </w:r>
      <w:r>
        <w:rPr>
          <w:rFonts w:hint="eastAsia"/>
        </w:rPr>
        <w:t>3</w:t>
      </w:r>
      <w:r>
        <w:rPr>
          <w:rFonts w:hint="eastAsia"/>
        </w:rPr>
        <w:t>）项目奖励</w:t>
      </w:r>
      <w:r>
        <w:rPr>
          <w:rFonts w:hint="eastAsia"/>
        </w:rPr>
        <w:t>/</w:t>
      </w:r>
      <w:r>
        <w:rPr>
          <w:rFonts w:hint="eastAsia"/>
        </w:rPr>
        <w:t>补助资金申请报告（附件四）（加盖公章）；</w:t>
      </w:r>
    </w:p>
    <w:p w:rsidR="007E65FD" w:rsidRDefault="0004716C">
      <w:pPr>
        <w:widowControl/>
        <w:numPr>
          <w:ilvl w:val="255"/>
          <w:numId w:val="0"/>
        </w:numPr>
        <w:suppressAutoHyphens/>
        <w:ind w:firstLineChars="200" w:firstLine="640"/>
        <w:jc w:val="left"/>
      </w:pPr>
      <w:r>
        <w:rPr>
          <w:rFonts w:hint="eastAsia"/>
        </w:rPr>
        <w:lastRenderedPageBreak/>
        <w:t>（</w:t>
      </w:r>
      <w:r>
        <w:rPr>
          <w:rFonts w:hint="eastAsia"/>
        </w:rPr>
        <w:t>4</w:t>
      </w:r>
      <w:r>
        <w:rPr>
          <w:rFonts w:hint="eastAsia"/>
        </w:rPr>
        <w:t>）申报主体法人营业执照、税务登记证、组织机构代码或事业单位法人单位证书副本复印件（如与营业执照三证合一，提供一证即可）（加盖公章）；</w:t>
      </w:r>
    </w:p>
    <w:p w:rsidR="007E65FD" w:rsidRDefault="0004716C">
      <w:pPr>
        <w:widowControl/>
        <w:numPr>
          <w:ilvl w:val="255"/>
          <w:numId w:val="0"/>
        </w:numPr>
        <w:suppressAutoHyphens/>
        <w:ind w:firstLineChars="200" w:firstLine="640"/>
        <w:jc w:val="left"/>
      </w:pPr>
      <w:r>
        <w:rPr>
          <w:rFonts w:hint="eastAsia"/>
        </w:rPr>
        <w:t>（</w:t>
      </w:r>
      <w:r>
        <w:rPr>
          <w:rFonts w:hint="eastAsia"/>
        </w:rPr>
        <w:t>5</w:t>
      </w:r>
      <w:r>
        <w:rPr>
          <w:rFonts w:hint="eastAsia"/>
        </w:rPr>
        <w:t>）申报主体</w:t>
      </w:r>
      <w:r>
        <w:rPr>
          <w:rFonts w:hint="eastAsia"/>
        </w:rPr>
        <w:t>2022</w:t>
      </w:r>
      <w:r>
        <w:rPr>
          <w:rFonts w:hint="eastAsia"/>
        </w:rPr>
        <w:t>年度经审计的财务报告（</w:t>
      </w:r>
      <w:r>
        <w:rPr>
          <w:rFonts w:hint="eastAsia"/>
        </w:rPr>
        <w:t>2023</w:t>
      </w:r>
      <w:r>
        <w:rPr>
          <w:rFonts w:hint="eastAsia"/>
        </w:rPr>
        <w:t>年新成立的可不提供）（加盖公章）；</w:t>
      </w:r>
    </w:p>
    <w:p w:rsidR="007E65FD" w:rsidRDefault="0004716C">
      <w:pPr>
        <w:widowControl/>
        <w:numPr>
          <w:ilvl w:val="255"/>
          <w:numId w:val="0"/>
        </w:numPr>
        <w:suppressAutoHyphens/>
        <w:ind w:firstLineChars="200" w:firstLine="640"/>
        <w:jc w:val="left"/>
      </w:pPr>
      <w:r>
        <w:rPr>
          <w:rFonts w:hint="eastAsia"/>
        </w:rPr>
        <w:t>（</w:t>
      </w:r>
      <w:r>
        <w:rPr>
          <w:rFonts w:hint="eastAsia"/>
        </w:rPr>
        <w:t>6</w:t>
      </w:r>
      <w:r>
        <w:rPr>
          <w:rFonts w:hint="eastAsia"/>
        </w:rPr>
        <w:t>）申报主体认定为国家或北京市中小企业公共服务平台的证书或认定文件等证明材料；</w:t>
      </w:r>
    </w:p>
    <w:p w:rsidR="007E65FD" w:rsidRDefault="0004716C">
      <w:pPr>
        <w:widowControl/>
        <w:numPr>
          <w:ilvl w:val="255"/>
          <w:numId w:val="0"/>
        </w:numPr>
        <w:suppressAutoHyphens/>
        <w:ind w:firstLineChars="200" w:firstLine="640"/>
        <w:jc w:val="left"/>
      </w:pPr>
      <w:r>
        <w:rPr>
          <w:rFonts w:hint="eastAsia"/>
        </w:rPr>
        <w:t>（</w:t>
      </w:r>
      <w:r>
        <w:rPr>
          <w:rFonts w:hint="eastAsia"/>
        </w:rPr>
        <w:t>7</w:t>
      </w:r>
      <w:r>
        <w:rPr>
          <w:rFonts w:hint="eastAsia"/>
        </w:rPr>
        <w:t>）申报主体组织带动社会服务资源的能力证明（合作协议等）；</w:t>
      </w:r>
    </w:p>
    <w:p w:rsidR="007E65FD" w:rsidRDefault="0004716C">
      <w:pPr>
        <w:widowControl/>
        <w:numPr>
          <w:ilvl w:val="255"/>
          <w:numId w:val="0"/>
        </w:numPr>
        <w:suppressAutoHyphens/>
        <w:ind w:firstLineChars="200" w:firstLine="640"/>
        <w:jc w:val="left"/>
      </w:pPr>
      <w:r>
        <w:rPr>
          <w:rFonts w:hint="eastAsia"/>
        </w:rPr>
        <w:t>（</w:t>
      </w:r>
      <w:r>
        <w:rPr>
          <w:rFonts w:hint="eastAsia"/>
        </w:rPr>
        <w:t>8</w:t>
      </w:r>
      <w:r>
        <w:rPr>
          <w:rFonts w:hint="eastAsia"/>
        </w:rPr>
        <w:t>）申报主体开展相关服务活动的证明材料（通知、新闻、照片等）；</w:t>
      </w:r>
    </w:p>
    <w:p w:rsidR="007E65FD" w:rsidRDefault="0004716C">
      <w:pPr>
        <w:widowControl/>
        <w:numPr>
          <w:ilvl w:val="255"/>
          <w:numId w:val="0"/>
        </w:numPr>
        <w:suppressAutoHyphens/>
        <w:ind w:firstLineChars="200" w:firstLine="640"/>
        <w:jc w:val="left"/>
      </w:pPr>
      <w:r>
        <w:rPr>
          <w:rFonts w:hint="eastAsia"/>
        </w:rPr>
        <w:t>（</w:t>
      </w:r>
      <w:r>
        <w:rPr>
          <w:rFonts w:hint="eastAsia"/>
        </w:rPr>
        <w:t>9</w:t>
      </w:r>
      <w:r>
        <w:rPr>
          <w:rFonts w:hint="eastAsia"/>
        </w:rPr>
        <w:t>）能够证明符合申报条件的其他材料。</w:t>
      </w:r>
    </w:p>
    <w:p w:rsidR="007E65FD" w:rsidRDefault="0004716C">
      <w:pPr>
        <w:pStyle w:val="3"/>
        <w:keepNext w:val="0"/>
        <w:keepLines w:val="0"/>
        <w:widowControl/>
        <w:numPr>
          <w:ilvl w:val="255"/>
          <w:numId w:val="0"/>
        </w:numPr>
        <w:suppressAutoHyphens/>
        <w:spacing w:line="240" w:lineRule="auto"/>
        <w:jc w:val="left"/>
        <w:rPr>
          <w:rFonts w:ascii="楷体_GB2312" w:eastAsia="楷体_GB2312" w:hAnsi="楷体_GB2312" w:cs="楷体_GB2312"/>
          <w:bCs/>
          <w:szCs w:val="32"/>
          <w:u w:color="000000"/>
        </w:rPr>
      </w:pPr>
      <w:r>
        <w:rPr>
          <w:rFonts w:ascii="楷体_GB2312" w:eastAsia="楷体_GB2312" w:hAnsi="楷体_GB2312" w:cs="楷体_GB2312" w:hint="eastAsia"/>
          <w:bCs/>
          <w:szCs w:val="32"/>
          <w:u w:color="000000"/>
        </w:rPr>
        <w:br w:type="page"/>
      </w:r>
    </w:p>
    <w:p w:rsidR="007E65FD" w:rsidRDefault="0004716C" w:rsidP="00E10AC1">
      <w:pPr>
        <w:pStyle w:val="1"/>
        <w:ind w:firstLine="640"/>
      </w:pPr>
      <w:r>
        <w:rPr>
          <w:rFonts w:hint="eastAsia"/>
        </w:rPr>
        <w:lastRenderedPageBreak/>
        <w:t>五、关于“推动文化产业事业贯通发展”的申报指南</w:t>
      </w:r>
    </w:p>
    <w:p w:rsidR="007E65FD" w:rsidRDefault="0004716C" w:rsidP="00E10AC1">
      <w:pPr>
        <w:pStyle w:val="2"/>
        <w:ind w:firstLine="640"/>
      </w:pPr>
      <w:r>
        <w:rPr>
          <w:rFonts w:hint="eastAsia"/>
        </w:rPr>
        <w:t>（一）支持文化资源产业化应用</w:t>
      </w:r>
    </w:p>
    <w:p w:rsidR="007E65FD" w:rsidRDefault="0004716C" w:rsidP="00E10AC1">
      <w:pPr>
        <w:pStyle w:val="3"/>
        <w:ind w:firstLine="643"/>
      </w:pPr>
      <w:r>
        <w:rPr>
          <w:rFonts w:hint="eastAsia"/>
        </w:rPr>
        <w:t>1.</w:t>
      </w:r>
      <w:r>
        <w:rPr>
          <w:rFonts w:hint="eastAsia"/>
        </w:rPr>
        <w:t>支持标准</w:t>
      </w:r>
    </w:p>
    <w:p w:rsidR="007E65FD" w:rsidRDefault="0004716C" w:rsidP="00E10AC1">
      <w:pPr>
        <w:ind w:firstLine="643"/>
        <w:rPr>
          <w:rFonts w:ascii="Calibri" w:hAnsi="Calibri" w:cs="宋体"/>
        </w:rPr>
      </w:pPr>
      <w:r>
        <w:rPr>
          <w:rFonts w:ascii="Calibri" w:hAnsi="Calibri" w:cs="宋体" w:hint="eastAsia"/>
          <w:b/>
          <w:bCs/>
        </w:rPr>
        <w:t>文化资源产业化应用奖励：</w:t>
      </w:r>
      <w:r>
        <w:rPr>
          <w:rFonts w:ascii="Calibri" w:hAnsi="Calibri" w:cs="宋体" w:hint="eastAsia"/>
        </w:rPr>
        <w:t>鼓励文化企业利用数字技术推动文化资源</w:t>
      </w:r>
      <w:r>
        <w:rPr>
          <w:rFonts w:ascii="Calibri" w:hAnsi="Calibri" w:cs="宋体" w:hint="eastAsia"/>
        </w:rPr>
        <w:t>IP</w:t>
      </w:r>
      <w:r>
        <w:rPr>
          <w:rFonts w:ascii="Calibri" w:hAnsi="Calibri" w:cs="宋体" w:hint="eastAsia"/>
        </w:rPr>
        <w:t>化，对承担文化资源库、文化素材库、文化基因库等文化大数据体系建设机构，将文化馆、博物馆、图书馆、非物质文化遗产等文化资源进行数字转化、开发并在西城区实际运营的，按照项目实现效益、满意度和触达率等指标综合评价后，按实际投资额的</w:t>
      </w:r>
      <w:r>
        <w:rPr>
          <w:rFonts w:ascii="Calibri" w:hAnsi="Calibri" w:cs="宋体" w:hint="eastAsia"/>
        </w:rPr>
        <w:t>30%</w:t>
      </w:r>
      <w:r>
        <w:rPr>
          <w:rFonts w:ascii="Calibri" w:hAnsi="Calibri" w:cs="宋体" w:hint="eastAsia"/>
        </w:rPr>
        <w:t>给予最高</w:t>
      </w:r>
      <w:r>
        <w:rPr>
          <w:rFonts w:ascii="Calibri" w:hAnsi="Calibri" w:cs="宋体" w:hint="eastAsia"/>
        </w:rPr>
        <w:t>200</w:t>
      </w:r>
      <w:r>
        <w:rPr>
          <w:rFonts w:ascii="Calibri" w:hAnsi="Calibri" w:cs="宋体" w:hint="eastAsia"/>
        </w:rPr>
        <w:t>万元的奖励，同一申报主体同一项目三年内只能申报一次。</w:t>
      </w:r>
    </w:p>
    <w:p w:rsidR="007E65FD" w:rsidRDefault="0004716C" w:rsidP="00E10AC1">
      <w:pPr>
        <w:pStyle w:val="3"/>
        <w:ind w:firstLine="643"/>
      </w:pPr>
      <w:r>
        <w:rPr>
          <w:rFonts w:hint="eastAsia"/>
        </w:rPr>
        <w:t>2.</w:t>
      </w:r>
      <w:r>
        <w:rPr>
          <w:rFonts w:hint="eastAsia"/>
        </w:rPr>
        <w:t>申报条件</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1</w:t>
      </w:r>
      <w:r>
        <w:rPr>
          <w:rFonts w:ascii="Calibri" w:hAnsi="Calibri" w:cs="宋体" w:hint="eastAsia"/>
        </w:rPr>
        <w:t>）承担文化资源库、文化素材库、文化基因库等文化大数据体系建设，将文化馆、博物馆、图书馆、非物质文化遗产等文化资源进行数字转化、开发并在西城区实际运营的文化企业或机构。</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2</w:t>
      </w:r>
      <w:r>
        <w:rPr>
          <w:rFonts w:ascii="Calibri" w:hAnsi="Calibri" w:cs="宋体" w:hint="eastAsia"/>
        </w:rPr>
        <w:t>）企业或机构须已完成对文化馆、博物馆、图书馆等馆藏资源以及非物质文化遗产等文化资源的数字化转化和开发，已拥有最终成品，且该转化与开发需经产权持有者授权。</w:t>
      </w:r>
    </w:p>
    <w:p w:rsidR="007E65FD" w:rsidRDefault="0004716C" w:rsidP="00E10AC1">
      <w:pPr>
        <w:pStyle w:val="3"/>
        <w:ind w:firstLine="643"/>
      </w:pPr>
      <w:r>
        <w:rPr>
          <w:rFonts w:hint="eastAsia"/>
        </w:rPr>
        <w:t>3.</w:t>
      </w:r>
      <w:r>
        <w:rPr>
          <w:rFonts w:hint="eastAsia"/>
        </w:rPr>
        <w:t>申报材料</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1</w:t>
      </w:r>
      <w:r>
        <w:rPr>
          <w:rFonts w:ascii="Calibri" w:hAnsi="Calibri" w:cs="宋体" w:hint="eastAsia"/>
        </w:rPr>
        <w:t>）申报材料真实性承诺书（附件二）（加盖公章）；</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2</w:t>
      </w:r>
      <w:r>
        <w:rPr>
          <w:rFonts w:ascii="Calibri" w:hAnsi="Calibri" w:cs="宋体" w:hint="eastAsia"/>
        </w:rPr>
        <w:t>）项目奖励</w:t>
      </w:r>
      <w:r>
        <w:rPr>
          <w:rFonts w:ascii="Calibri" w:hAnsi="Calibri" w:cs="宋体" w:hint="eastAsia"/>
        </w:rPr>
        <w:t>/</w:t>
      </w:r>
      <w:r>
        <w:rPr>
          <w:rFonts w:ascii="Calibri" w:hAnsi="Calibri" w:cs="宋体" w:hint="eastAsia"/>
        </w:rPr>
        <w:t>补助资金申请表（附件三）（加盖公章）；</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3</w:t>
      </w:r>
      <w:r>
        <w:rPr>
          <w:rFonts w:ascii="Calibri" w:hAnsi="Calibri" w:cs="宋体" w:hint="eastAsia"/>
        </w:rPr>
        <w:t>）项目奖励</w:t>
      </w:r>
      <w:r>
        <w:rPr>
          <w:rFonts w:ascii="Calibri" w:hAnsi="Calibri" w:cs="宋体" w:hint="eastAsia"/>
        </w:rPr>
        <w:t>/</w:t>
      </w:r>
      <w:r>
        <w:rPr>
          <w:rFonts w:ascii="Calibri" w:hAnsi="Calibri" w:cs="宋体" w:hint="eastAsia"/>
        </w:rPr>
        <w:t>补助资金申请报告（附件四）（加盖公章）；</w:t>
      </w:r>
    </w:p>
    <w:p w:rsidR="007E65FD" w:rsidRDefault="0004716C">
      <w:pPr>
        <w:ind w:firstLine="640"/>
        <w:rPr>
          <w:rFonts w:ascii="Calibri" w:hAnsi="Calibri" w:cs="宋体"/>
        </w:rPr>
      </w:pPr>
      <w:r>
        <w:rPr>
          <w:rFonts w:ascii="Calibri" w:hAnsi="Calibri" w:cs="宋体" w:hint="eastAsia"/>
        </w:rPr>
        <w:lastRenderedPageBreak/>
        <w:t>（</w:t>
      </w:r>
      <w:r>
        <w:rPr>
          <w:rFonts w:ascii="Calibri" w:hAnsi="Calibri" w:cs="宋体" w:hint="eastAsia"/>
        </w:rPr>
        <w:t>4</w:t>
      </w:r>
      <w:r>
        <w:rPr>
          <w:rFonts w:ascii="Calibri" w:hAnsi="Calibri" w:cs="宋体" w:hint="eastAsia"/>
        </w:rPr>
        <w:t>）申报主体法人营业执照、税务登记证、组织机构代码或事业单位法人单位证书副本复印件（如与营业执照三证合一，提供一证即可）（加盖公章）；</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5</w:t>
      </w:r>
      <w:r>
        <w:rPr>
          <w:rFonts w:ascii="Calibri" w:hAnsi="Calibri" w:cs="宋体" w:hint="eastAsia"/>
        </w:rPr>
        <w:t>）申报主体</w:t>
      </w:r>
      <w:r>
        <w:rPr>
          <w:rFonts w:ascii="Calibri" w:hAnsi="Calibri" w:cs="宋体" w:hint="eastAsia"/>
        </w:rPr>
        <w:t>2022</w:t>
      </w:r>
      <w:r>
        <w:rPr>
          <w:rFonts w:ascii="Calibri" w:hAnsi="Calibri" w:cs="宋体" w:hint="eastAsia"/>
        </w:rPr>
        <w:t>年度经审计的财务报告（</w:t>
      </w:r>
      <w:r>
        <w:rPr>
          <w:rFonts w:ascii="Calibri" w:hAnsi="Calibri" w:cs="宋体" w:hint="eastAsia"/>
        </w:rPr>
        <w:t>2023</w:t>
      </w:r>
      <w:r>
        <w:rPr>
          <w:rFonts w:ascii="Calibri" w:hAnsi="Calibri" w:cs="宋体" w:hint="eastAsia"/>
        </w:rPr>
        <w:t>年新成立的可不提供）（加盖公章）；</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6</w:t>
      </w:r>
      <w:r>
        <w:rPr>
          <w:rFonts w:ascii="Calibri" w:hAnsi="Calibri" w:cs="宋体" w:hint="eastAsia"/>
        </w:rPr>
        <w:t>）申报主体项目投资明细表、项目建设费用支付凭证、费用发票及费用支付合同复印件、费用支出明细表等（加盖公章）；</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7</w:t>
      </w:r>
      <w:r>
        <w:rPr>
          <w:rFonts w:ascii="Calibri" w:hAnsi="Calibri" w:cs="宋体" w:hint="eastAsia"/>
        </w:rPr>
        <w:t>）能够证明符合申报条件的其他材料。</w:t>
      </w:r>
    </w:p>
    <w:p w:rsidR="007E65FD" w:rsidRDefault="0004716C" w:rsidP="00E10AC1">
      <w:pPr>
        <w:pStyle w:val="2"/>
        <w:ind w:firstLine="640"/>
      </w:pPr>
      <w:r>
        <w:rPr>
          <w:rFonts w:hint="eastAsia"/>
        </w:rPr>
        <w:t>（二）鼓励文化产业和公共文化空间双向赋能</w:t>
      </w:r>
    </w:p>
    <w:p w:rsidR="007E65FD" w:rsidRDefault="0004716C" w:rsidP="00E10AC1">
      <w:pPr>
        <w:pStyle w:val="3"/>
        <w:ind w:firstLine="643"/>
      </w:pPr>
      <w:r>
        <w:rPr>
          <w:rFonts w:hint="eastAsia"/>
        </w:rPr>
        <w:t>1.</w:t>
      </w:r>
      <w:r>
        <w:rPr>
          <w:rFonts w:hint="eastAsia"/>
        </w:rPr>
        <w:t>支持标准</w:t>
      </w:r>
    </w:p>
    <w:p w:rsidR="007E65FD" w:rsidRDefault="0004716C" w:rsidP="00E10AC1">
      <w:pPr>
        <w:ind w:firstLine="643"/>
        <w:rPr>
          <w:rFonts w:ascii="Calibri" w:hAnsi="Calibri" w:cs="宋体"/>
        </w:rPr>
      </w:pPr>
      <w:r>
        <w:rPr>
          <w:rFonts w:ascii="Calibri" w:hAnsi="Calibri" w:cs="宋体" w:hint="eastAsia"/>
          <w:b/>
          <w:bCs/>
        </w:rPr>
        <w:t>文化企业出资建设类博物馆奖励：</w:t>
      </w:r>
      <w:r>
        <w:rPr>
          <w:rFonts w:ascii="Calibri" w:hAnsi="Calibri" w:cs="宋体" w:hint="eastAsia"/>
        </w:rPr>
        <w:t>支持文化企业参与公共文化服务，对于文化企业出资建设类博物馆，并主动向社会公益或半公益开放的，经认定，给予一次性补贴支持。</w:t>
      </w:r>
    </w:p>
    <w:p w:rsidR="007E65FD" w:rsidRDefault="0004716C" w:rsidP="00E10AC1">
      <w:pPr>
        <w:pStyle w:val="3"/>
        <w:ind w:firstLine="643"/>
      </w:pPr>
      <w:r>
        <w:rPr>
          <w:rFonts w:hint="eastAsia"/>
        </w:rPr>
        <w:t>2.</w:t>
      </w:r>
      <w:r>
        <w:rPr>
          <w:rFonts w:hint="eastAsia"/>
        </w:rPr>
        <w:t>申报条件</w:t>
      </w:r>
    </w:p>
    <w:p w:rsidR="007E65FD" w:rsidRDefault="0004716C" w:rsidP="00E10AC1">
      <w:pPr>
        <w:ind w:firstLine="640"/>
        <w:rPr>
          <w:rFonts w:ascii="Calibri" w:hAnsi="Calibri" w:cs="宋体"/>
        </w:rPr>
      </w:pPr>
      <w:r>
        <w:rPr>
          <w:rFonts w:ascii="Calibri" w:hAnsi="Calibri" w:cs="宋体" w:hint="eastAsia"/>
        </w:rPr>
        <w:t>（</w:t>
      </w:r>
      <w:r>
        <w:rPr>
          <w:rFonts w:ascii="Calibri" w:hAnsi="Calibri" w:cs="宋体" w:hint="eastAsia"/>
        </w:rPr>
        <w:t>1</w:t>
      </w:r>
      <w:r>
        <w:rPr>
          <w:rFonts w:ascii="Calibri" w:hAnsi="Calibri" w:cs="宋体" w:hint="eastAsia"/>
        </w:rPr>
        <w:t>）出资建设类博物馆，并主动向社会公益或半公益开放的文化企业。</w:t>
      </w:r>
    </w:p>
    <w:p w:rsidR="007E65FD" w:rsidRDefault="0004716C" w:rsidP="00E10AC1">
      <w:pPr>
        <w:ind w:firstLine="640"/>
        <w:rPr>
          <w:rFonts w:ascii="Calibri" w:hAnsi="Calibri" w:cs="宋体"/>
        </w:rPr>
      </w:pPr>
      <w:r>
        <w:rPr>
          <w:rFonts w:ascii="Calibri" w:hAnsi="Calibri" w:cs="宋体" w:hint="eastAsia"/>
        </w:rPr>
        <w:t>（</w:t>
      </w:r>
      <w:r>
        <w:rPr>
          <w:rFonts w:ascii="Calibri" w:hAnsi="Calibri" w:cs="宋体" w:hint="eastAsia"/>
        </w:rPr>
        <w:t>2</w:t>
      </w:r>
      <w:r>
        <w:rPr>
          <w:rFonts w:ascii="Calibri" w:hAnsi="Calibri" w:cs="宋体" w:hint="eastAsia"/>
        </w:rPr>
        <w:t>）须通过市文物局验收并挂牌“类博物馆”。</w:t>
      </w:r>
    </w:p>
    <w:p w:rsidR="007E65FD" w:rsidRDefault="0004716C" w:rsidP="00E10AC1">
      <w:pPr>
        <w:pStyle w:val="3"/>
        <w:ind w:firstLine="643"/>
      </w:pPr>
      <w:r>
        <w:rPr>
          <w:rFonts w:hint="eastAsia"/>
        </w:rPr>
        <w:t>3.</w:t>
      </w:r>
      <w:r>
        <w:rPr>
          <w:rFonts w:hint="eastAsia"/>
        </w:rPr>
        <w:t>申报材料</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1</w:t>
      </w:r>
      <w:r>
        <w:rPr>
          <w:rFonts w:ascii="Calibri" w:hAnsi="Calibri" w:cs="宋体" w:hint="eastAsia"/>
        </w:rPr>
        <w:t>）申报材料真实性承诺书（附件二）（加盖公章）；</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2</w:t>
      </w:r>
      <w:r>
        <w:rPr>
          <w:rFonts w:ascii="Calibri" w:hAnsi="Calibri" w:cs="宋体" w:hint="eastAsia"/>
        </w:rPr>
        <w:t>）项目奖励</w:t>
      </w:r>
      <w:r>
        <w:rPr>
          <w:rFonts w:ascii="Calibri" w:hAnsi="Calibri" w:cs="宋体" w:hint="eastAsia"/>
        </w:rPr>
        <w:t>/</w:t>
      </w:r>
      <w:r>
        <w:rPr>
          <w:rFonts w:ascii="Calibri" w:hAnsi="Calibri" w:cs="宋体" w:hint="eastAsia"/>
        </w:rPr>
        <w:t>补助资金申请表（附件三）（加盖公章）；</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3</w:t>
      </w:r>
      <w:r>
        <w:rPr>
          <w:rFonts w:ascii="Calibri" w:hAnsi="Calibri" w:cs="宋体" w:hint="eastAsia"/>
        </w:rPr>
        <w:t>）项目奖励</w:t>
      </w:r>
      <w:r>
        <w:rPr>
          <w:rFonts w:ascii="Calibri" w:hAnsi="Calibri" w:cs="宋体" w:hint="eastAsia"/>
        </w:rPr>
        <w:t>/</w:t>
      </w:r>
      <w:r>
        <w:rPr>
          <w:rFonts w:ascii="Calibri" w:hAnsi="Calibri" w:cs="宋体" w:hint="eastAsia"/>
        </w:rPr>
        <w:t>补助资金申请报告（附件四）（加盖公章）；</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4</w:t>
      </w:r>
      <w:r>
        <w:rPr>
          <w:rFonts w:ascii="Calibri" w:hAnsi="Calibri" w:cs="宋体" w:hint="eastAsia"/>
        </w:rPr>
        <w:t>）申报主体法人营业执照、税务登记证、组织机构代码</w:t>
      </w:r>
      <w:r>
        <w:rPr>
          <w:rFonts w:ascii="Calibri" w:hAnsi="Calibri" w:cs="宋体" w:hint="eastAsia"/>
        </w:rPr>
        <w:lastRenderedPageBreak/>
        <w:t>或事业单位法人单位证书副本复印件（如与营业执照三证合一，提供一证即可）（加盖公章）；</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5</w:t>
      </w:r>
      <w:r>
        <w:rPr>
          <w:rFonts w:ascii="Calibri" w:hAnsi="Calibri" w:cs="宋体" w:hint="eastAsia"/>
        </w:rPr>
        <w:t>）申报主体</w:t>
      </w:r>
      <w:r>
        <w:rPr>
          <w:rFonts w:ascii="Calibri" w:hAnsi="Calibri" w:cs="宋体" w:hint="eastAsia"/>
        </w:rPr>
        <w:t>2022</w:t>
      </w:r>
      <w:r>
        <w:rPr>
          <w:rFonts w:ascii="Calibri" w:hAnsi="Calibri" w:cs="宋体" w:hint="eastAsia"/>
        </w:rPr>
        <w:t>年度经审计的财务报告（</w:t>
      </w:r>
      <w:r>
        <w:rPr>
          <w:rFonts w:ascii="Calibri" w:hAnsi="Calibri" w:cs="宋体" w:hint="eastAsia"/>
        </w:rPr>
        <w:t>2023</w:t>
      </w:r>
      <w:r>
        <w:rPr>
          <w:rFonts w:ascii="Calibri" w:hAnsi="Calibri" w:cs="宋体" w:hint="eastAsia"/>
        </w:rPr>
        <w:t>年新成立的可不提供）（加盖公章）；</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6</w:t>
      </w:r>
      <w:r>
        <w:rPr>
          <w:rFonts w:ascii="Calibri" w:hAnsi="Calibri" w:cs="宋体" w:hint="eastAsia"/>
        </w:rPr>
        <w:t>）通过市文物局验收并挂牌“类博物馆”的相关证明材料（加盖公章）；</w:t>
      </w:r>
    </w:p>
    <w:p w:rsidR="007E65FD" w:rsidRDefault="0004716C" w:rsidP="00E10AC1">
      <w:pPr>
        <w:ind w:firstLine="640"/>
        <w:rPr>
          <w:rFonts w:ascii="Calibri" w:hAnsi="Calibri" w:cs="宋体"/>
        </w:rPr>
      </w:pPr>
      <w:r>
        <w:rPr>
          <w:rFonts w:ascii="Calibri" w:hAnsi="Calibri" w:cs="宋体" w:hint="eastAsia"/>
        </w:rPr>
        <w:t>（</w:t>
      </w:r>
      <w:r>
        <w:rPr>
          <w:rFonts w:ascii="Calibri" w:hAnsi="Calibri" w:cs="宋体" w:hint="eastAsia"/>
        </w:rPr>
        <w:t>7</w:t>
      </w:r>
      <w:r>
        <w:rPr>
          <w:rFonts w:ascii="Calibri" w:hAnsi="Calibri" w:cs="宋体" w:hint="eastAsia"/>
        </w:rPr>
        <w:t>）藏品清单；</w:t>
      </w:r>
    </w:p>
    <w:p w:rsidR="007E65FD" w:rsidRDefault="0004716C" w:rsidP="00E10AC1">
      <w:pPr>
        <w:ind w:firstLine="640"/>
        <w:rPr>
          <w:rFonts w:ascii="Calibri" w:hAnsi="Calibri" w:cs="宋体"/>
        </w:rPr>
      </w:pPr>
      <w:r>
        <w:rPr>
          <w:rFonts w:ascii="Calibri" w:hAnsi="Calibri" w:cs="宋体" w:hint="eastAsia"/>
        </w:rPr>
        <w:t>（</w:t>
      </w:r>
      <w:r>
        <w:rPr>
          <w:rFonts w:ascii="Calibri" w:hAnsi="Calibri" w:cs="宋体" w:hint="eastAsia"/>
        </w:rPr>
        <w:t>8</w:t>
      </w:r>
      <w:r>
        <w:rPr>
          <w:rFonts w:ascii="Calibri" w:hAnsi="Calibri" w:cs="宋体" w:hint="eastAsia"/>
        </w:rPr>
        <w:t>）平面图（标明功能区布局及相应面积）；</w:t>
      </w:r>
    </w:p>
    <w:p w:rsidR="007E65FD" w:rsidRDefault="0004716C" w:rsidP="00E10AC1">
      <w:pPr>
        <w:ind w:firstLine="640"/>
        <w:rPr>
          <w:rFonts w:ascii="Calibri" w:hAnsi="Calibri" w:cs="宋体"/>
        </w:rPr>
      </w:pPr>
      <w:r>
        <w:rPr>
          <w:rFonts w:ascii="Calibri" w:hAnsi="Calibri" w:cs="宋体" w:hint="eastAsia"/>
        </w:rPr>
        <w:t>（</w:t>
      </w:r>
      <w:r>
        <w:rPr>
          <w:rFonts w:ascii="Calibri" w:hAnsi="Calibri" w:cs="宋体" w:hint="eastAsia"/>
        </w:rPr>
        <w:t>9</w:t>
      </w:r>
      <w:r>
        <w:rPr>
          <w:rFonts w:ascii="Calibri" w:hAnsi="Calibri" w:cs="宋体" w:hint="eastAsia"/>
        </w:rPr>
        <w:t>）免费或优惠开放参观台账（包含日期、参观人员的姓名和联系电话等资料）；</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10</w:t>
      </w:r>
      <w:r>
        <w:rPr>
          <w:rFonts w:ascii="Calibri" w:hAnsi="Calibri" w:cs="宋体" w:hint="eastAsia"/>
        </w:rPr>
        <w:t>）能够证明符合申报条件的其他材料。</w:t>
      </w:r>
    </w:p>
    <w:p w:rsidR="007E65FD" w:rsidRDefault="0004716C" w:rsidP="00E10AC1">
      <w:pPr>
        <w:ind w:firstLine="640"/>
      </w:pPr>
      <w:r>
        <w:rPr>
          <w:rFonts w:hint="eastAsia"/>
        </w:rPr>
        <w:br w:type="page"/>
      </w:r>
    </w:p>
    <w:p w:rsidR="007E65FD" w:rsidRDefault="0004716C" w:rsidP="00E10AC1">
      <w:pPr>
        <w:pStyle w:val="1"/>
        <w:ind w:firstLine="640"/>
      </w:pPr>
      <w:r>
        <w:rPr>
          <w:rFonts w:hint="eastAsia"/>
        </w:rPr>
        <w:lastRenderedPageBreak/>
        <w:t>六、关于“推进文化产业空间提质增效”的申报指南</w:t>
      </w:r>
    </w:p>
    <w:p w:rsidR="007E65FD" w:rsidRDefault="0004716C" w:rsidP="00E10AC1">
      <w:pPr>
        <w:pStyle w:val="2"/>
        <w:ind w:firstLine="640"/>
      </w:pPr>
      <w:r>
        <w:rPr>
          <w:rFonts w:hint="eastAsia"/>
          <w:lang w:val="zh-TW"/>
        </w:rPr>
        <w:t>（</w:t>
      </w:r>
      <w:r>
        <w:rPr>
          <w:rFonts w:hint="eastAsia"/>
        </w:rPr>
        <w:t>一</w:t>
      </w:r>
      <w:r>
        <w:rPr>
          <w:rFonts w:hint="eastAsia"/>
          <w:lang w:val="zh-TW"/>
        </w:rPr>
        <w:t>）鼓励文化产业园区“腾笼换鸟、业态升级”</w:t>
      </w:r>
    </w:p>
    <w:p w:rsidR="007E65FD" w:rsidRDefault="0004716C" w:rsidP="00E10AC1">
      <w:pPr>
        <w:pStyle w:val="3"/>
        <w:ind w:firstLine="643"/>
      </w:pPr>
      <w:r>
        <w:rPr>
          <w:rFonts w:hint="eastAsia"/>
        </w:rPr>
        <w:t>1.</w:t>
      </w:r>
      <w:r>
        <w:rPr>
          <w:rFonts w:hint="eastAsia"/>
        </w:rPr>
        <w:t>支持标准</w:t>
      </w:r>
    </w:p>
    <w:p w:rsidR="007E65FD" w:rsidRDefault="0004716C" w:rsidP="00E10AC1">
      <w:pPr>
        <w:ind w:firstLine="643"/>
      </w:pPr>
      <w:r>
        <w:rPr>
          <w:rFonts w:hint="eastAsia"/>
          <w:b/>
          <w:bCs/>
        </w:rPr>
        <w:t>（</w:t>
      </w:r>
      <w:r>
        <w:rPr>
          <w:rFonts w:hint="eastAsia"/>
          <w:b/>
          <w:bCs/>
        </w:rPr>
        <w:t>1</w:t>
      </w:r>
      <w:r>
        <w:rPr>
          <w:rFonts w:hint="eastAsia"/>
          <w:b/>
          <w:bCs/>
        </w:rPr>
        <w:t>）园区选商引资补贴：</w:t>
      </w:r>
      <w:r>
        <w:t>对积极推动园区业态向数字文化新业态转型升级，在选商引资过程中产生房屋空置期超过六个月并引入符合西城区高精尖产业方向规上企业的，经认定，可按照房屋租金市场平均水平的</w:t>
      </w:r>
      <w:r>
        <w:t>50%</w:t>
      </w:r>
      <w:r>
        <w:t>比例，给予运营主体最高不超过</w:t>
      </w:r>
      <w:r>
        <w:t>100</w:t>
      </w:r>
      <w:r>
        <w:t>万元的补贴。</w:t>
      </w:r>
    </w:p>
    <w:p w:rsidR="007E65FD" w:rsidRDefault="0004716C" w:rsidP="00E10AC1">
      <w:pPr>
        <w:ind w:firstLine="643"/>
        <w:rPr>
          <w:rFonts w:ascii="Calibri" w:hAnsi="Calibri" w:cs="宋体"/>
        </w:rPr>
      </w:pPr>
      <w:r>
        <w:rPr>
          <w:rFonts w:ascii="Calibri" w:hAnsi="Calibri" w:cs="宋体" w:hint="eastAsia"/>
          <w:b/>
          <w:bCs/>
        </w:rPr>
        <w:t>（</w:t>
      </w:r>
      <w:r>
        <w:rPr>
          <w:rFonts w:ascii="Calibri" w:hAnsi="Calibri" w:cs="宋体" w:hint="eastAsia"/>
          <w:b/>
          <w:bCs/>
        </w:rPr>
        <w:t>2</w:t>
      </w:r>
      <w:r>
        <w:rPr>
          <w:rFonts w:ascii="Calibri" w:hAnsi="Calibri" w:cs="宋体" w:hint="eastAsia"/>
          <w:b/>
          <w:bCs/>
        </w:rPr>
        <w:t>）园区业态提升奖励：</w:t>
      </w:r>
      <w:r>
        <w:rPr>
          <w:rFonts w:ascii="Calibri" w:hAnsi="Calibri" w:cs="宋体" w:hint="eastAsia"/>
        </w:rPr>
        <w:t>对业态提升后符合特色、集约、绿色和高质量发展，且符合西城区高精尖产业方向入驻企业使用面积超过</w:t>
      </w:r>
      <w:r>
        <w:rPr>
          <w:rFonts w:ascii="Calibri" w:hAnsi="Calibri" w:cs="宋体" w:hint="eastAsia"/>
        </w:rPr>
        <w:t>70%</w:t>
      </w:r>
      <w:r>
        <w:rPr>
          <w:rFonts w:ascii="Calibri" w:hAnsi="Calibri" w:cs="宋体" w:hint="eastAsia"/>
        </w:rPr>
        <w:t>的园区，根据园区年度区域综合贡献情况，给予运营主体最高不超过</w:t>
      </w:r>
      <w:r>
        <w:rPr>
          <w:rFonts w:ascii="Calibri" w:hAnsi="Calibri" w:cs="宋体" w:hint="eastAsia"/>
        </w:rPr>
        <w:t>300</w:t>
      </w:r>
      <w:r>
        <w:rPr>
          <w:rFonts w:ascii="Calibri" w:hAnsi="Calibri" w:cs="宋体" w:hint="eastAsia"/>
        </w:rPr>
        <w:t>万元的奖励。</w:t>
      </w:r>
    </w:p>
    <w:p w:rsidR="007E65FD" w:rsidRDefault="0004716C" w:rsidP="00E10AC1">
      <w:pPr>
        <w:ind w:firstLine="643"/>
        <w:rPr>
          <w:rFonts w:ascii="Calibri" w:hAnsi="Calibri" w:cs="宋体"/>
        </w:rPr>
      </w:pPr>
      <w:r>
        <w:rPr>
          <w:rFonts w:ascii="Calibri" w:hAnsi="Calibri" w:cs="宋体" w:hint="eastAsia"/>
          <w:b/>
          <w:bCs/>
        </w:rPr>
        <w:t>（</w:t>
      </w:r>
      <w:r>
        <w:rPr>
          <w:rFonts w:ascii="Calibri" w:hAnsi="Calibri" w:cs="宋体" w:hint="eastAsia"/>
          <w:b/>
          <w:bCs/>
        </w:rPr>
        <w:t>3</w:t>
      </w:r>
      <w:r>
        <w:rPr>
          <w:rFonts w:ascii="Calibri" w:hAnsi="Calibri" w:cs="宋体" w:hint="eastAsia"/>
          <w:b/>
          <w:bCs/>
        </w:rPr>
        <w:t>）首次获批国家级和市级文化产业示范园区（含提名）奖励：</w:t>
      </w:r>
      <w:r>
        <w:rPr>
          <w:rFonts w:ascii="Calibri" w:hAnsi="Calibri" w:cs="宋体" w:hint="eastAsia"/>
        </w:rPr>
        <w:t>对于第一次获批国家级和北京市级文化产业示范园区（含提名）的主体，经认定，给予一次性奖励。</w:t>
      </w:r>
    </w:p>
    <w:p w:rsidR="007E65FD" w:rsidRDefault="0004716C" w:rsidP="00E10AC1">
      <w:pPr>
        <w:pStyle w:val="3"/>
        <w:ind w:firstLine="643"/>
      </w:pPr>
      <w:r>
        <w:rPr>
          <w:rFonts w:hint="eastAsia"/>
        </w:rPr>
        <w:t>2.</w:t>
      </w:r>
      <w:r>
        <w:rPr>
          <w:rFonts w:hint="eastAsia"/>
        </w:rPr>
        <w:t>申报条件</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1</w:t>
      </w:r>
      <w:r>
        <w:rPr>
          <w:rFonts w:ascii="Calibri" w:hAnsi="Calibri" w:cs="宋体" w:hint="eastAsia"/>
        </w:rPr>
        <w:t>）在选商引资过程中产生房屋空置期超过六个月并引入高精尖产业方向规上企业的文化产业园区。</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2</w:t>
      </w:r>
      <w:r>
        <w:rPr>
          <w:rFonts w:ascii="Calibri" w:hAnsi="Calibri" w:cs="宋体" w:hint="eastAsia"/>
        </w:rPr>
        <w:t>）业态提升后符合特色、集约、绿色和高质量发展，且符合西城区高精尖产业方向入驻企业使用面积超过</w:t>
      </w:r>
      <w:r>
        <w:rPr>
          <w:rFonts w:ascii="Calibri" w:hAnsi="Calibri" w:cs="宋体" w:hint="eastAsia"/>
        </w:rPr>
        <w:t>70%</w:t>
      </w:r>
      <w:r>
        <w:rPr>
          <w:rFonts w:ascii="Calibri" w:hAnsi="Calibri" w:cs="宋体" w:hint="eastAsia"/>
        </w:rPr>
        <w:t>的文化产业园区。</w:t>
      </w:r>
    </w:p>
    <w:p w:rsidR="007E65FD" w:rsidRDefault="0004716C" w:rsidP="00E10AC1">
      <w:pPr>
        <w:ind w:firstLine="640"/>
        <w:rPr>
          <w:rFonts w:ascii="Calibri" w:hAnsi="Calibri" w:cs="宋体"/>
        </w:rPr>
      </w:pPr>
      <w:r>
        <w:rPr>
          <w:rFonts w:ascii="Calibri" w:hAnsi="Calibri" w:cs="宋体" w:hint="eastAsia"/>
        </w:rPr>
        <w:t>（</w:t>
      </w:r>
      <w:r>
        <w:rPr>
          <w:rFonts w:ascii="Calibri" w:hAnsi="Calibri" w:cs="宋体" w:hint="eastAsia"/>
        </w:rPr>
        <w:t>3</w:t>
      </w:r>
      <w:r>
        <w:rPr>
          <w:rFonts w:ascii="Calibri" w:hAnsi="Calibri" w:cs="宋体" w:hint="eastAsia"/>
        </w:rPr>
        <w:t>）首次获批国家级、市级文化产业示范园区（含提名）</w:t>
      </w:r>
      <w:r>
        <w:rPr>
          <w:rFonts w:ascii="Calibri" w:hAnsi="Calibri" w:cs="宋体" w:hint="eastAsia"/>
        </w:rPr>
        <w:lastRenderedPageBreak/>
        <w:t>的文化产业园区。</w:t>
      </w:r>
    </w:p>
    <w:p w:rsidR="007E65FD" w:rsidRDefault="0004716C" w:rsidP="00E10AC1">
      <w:pPr>
        <w:pStyle w:val="3"/>
        <w:ind w:firstLine="643"/>
      </w:pPr>
      <w:r>
        <w:rPr>
          <w:rFonts w:hint="eastAsia"/>
        </w:rPr>
        <w:t>3.</w:t>
      </w:r>
      <w:r>
        <w:rPr>
          <w:rFonts w:hint="eastAsia"/>
        </w:rPr>
        <w:t>申报材料</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1</w:t>
      </w:r>
      <w:r>
        <w:rPr>
          <w:rFonts w:ascii="Calibri" w:hAnsi="Calibri" w:cs="宋体" w:hint="eastAsia"/>
        </w:rPr>
        <w:t>）申报材料真实性承诺书（附件二）（加盖公章）；</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2</w:t>
      </w:r>
      <w:r>
        <w:rPr>
          <w:rFonts w:ascii="Calibri" w:hAnsi="Calibri" w:cs="宋体" w:hint="eastAsia"/>
        </w:rPr>
        <w:t>）项目奖励</w:t>
      </w:r>
      <w:r>
        <w:rPr>
          <w:rFonts w:ascii="Calibri" w:hAnsi="Calibri" w:cs="宋体" w:hint="eastAsia"/>
        </w:rPr>
        <w:t>/</w:t>
      </w:r>
      <w:r>
        <w:rPr>
          <w:rFonts w:ascii="Calibri" w:hAnsi="Calibri" w:cs="宋体" w:hint="eastAsia"/>
        </w:rPr>
        <w:t>补助资金申请表（附件三）（加盖公章）；</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3</w:t>
      </w:r>
      <w:r>
        <w:rPr>
          <w:rFonts w:ascii="Calibri" w:hAnsi="Calibri" w:cs="宋体" w:hint="eastAsia"/>
        </w:rPr>
        <w:t>）项目奖励</w:t>
      </w:r>
      <w:r>
        <w:rPr>
          <w:rFonts w:ascii="Calibri" w:hAnsi="Calibri" w:cs="宋体" w:hint="eastAsia"/>
        </w:rPr>
        <w:t>/</w:t>
      </w:r>
      <w:r>
        <w:rPr>
          <w:rFonts w:ascii="Calibri" w:hAnsi="Calibri" w:cs="宋体" w:hint="eastAsia"/>
        </w:rPr>
        <w:t>补助资金申请报告（附件四）（加盖公章）；</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4</w:t>
      </w:r>
      <w:r>
        <w:rPr>
          <w:rFonts w:ascii="Calibri" w:hAnsi="Calibri" w:cs="宋体" w:hint="eastAsia"/>
        </w:rPr>
        <w:t>）申报主体法人营业执照、税务登记证、组织机构代码或事业单位法人单位证书副本复印件（如与营业执照三证合一，提供一证即可）；</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5</w:t>
      </w:r>
      <w:r>
        <w:rPr>
          <w:rFonts w:ascii="Calibri" w:hAnsi="Calibri" w:cs="宋体" w:hint="eastAsia"/>
        </w:rPr>
        <w:t>）申报主体</w:t>
      </w:r>
      <w:r>
        <w:rPr>
          <w:rFonts w:ascii="Calibri" w:hAnsi="Calibri" w:cs="宋体" w:hint="eastAsia"/>
        </w:rPr>
        <w:t>2022</w:t>
      </w:r>
      <w:r>
        <w:rPr>
          <w:rFonts w:ascii="Calibri" w:hAnsi="Calibri" w:cs="宋体" w:hint="eastAsia"/>
        </w:rPr>
        <w:t>年度经审计的财务报告（</w:t>
      </w:r>
      <w:r>
        <w:rPr>
          <w:rFonts w:ascii="Calibri" w:hAnsi="Calibri" w:cs="宋体" w:hint="eastAsia"/>
        </w:rPr>
        <w:t>2023</w:t>
      </w:r>
      <w:r>
        <w:rPr>
          <w:rFonts w:ascii="Calibri" w:hAnsi="Calibri" w:cs="宋体" w:hint="eastAsia"/>
        </w:rPr>
        <w:t>年新成立的可不提供）（加盖公章）；</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6</w:t>
      </w:r>
      <w:r>
        <w:rPr>
          <w:rFonts w:ascii="Calibri" w:hAnsi="Calibri" w:cs="宋体" w:hint="eastAsia"/>
        </w:rPr>
        <w:t>）申报“园区选商引资补贴”的主体，须额外提供并提供引入高精尖产业方向规上企业名单（附件六；须编号）；引入高精尖产业方向规上企业的营业执照副本或法人证书副本（按编号排序，提供加盖公章的复印件，原件备查）；园区运营管理机构与引入高精尖产业方向规上企业签订的房屋租赁合同（按编号排序，提供加盖公章的复印件，原件备查）；以及房屋空置期超过六个月、引入企业符合西城区高精尖产业方向规上企业的相关证明材料；</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7</w:t>
      </w:r>
      <w:r>
        <w:rPr>
          <w:rFonts w:ascii="Calibri" w:hAnsi="Calibri" w:cs="宋体" w:hint="eastAsia"/>
        </w:rPr>
        <w:t>）申报“园区业态提升奖励”的主体，须额外提供截至申报时入驻单位名单（附件五；文化相关单位和非文化相关单位分开填报，需编号）；入驻单位的营业执照副本或法人证书副本（按编号排序，提供加盖公章的复印件，原件备查）；园区运营</w:t>
      </w:r>
      <w:r>
        <w:rPr>
          <w:rFonts w:ascii="Calibri" w:hAnsi="Calibri" w:cs="宋体" w:hint="eastAsia"/>
        </w:rPr>
        <w:lastRenderedPageBreak/>
        <w:t>管理机构与引入企业签订的房屋租赁合同（按编号排序，提供加盖公章的复印件，原件备查）；</w:t>
      </w:r>
    </w:p>
    <w:p w:rsidR="007E65FD" w:rsidRDefault="0004716C" w:rsidP="00E10AC1">
      <w:pPr>
        <w:ind w:firstLine="640"/>
        <w:rPr>
          <w:rFonts w:ascii="Calibri" w:hAnsi="Calibri" w:cs="宋体"/>
        </w:rPr>
      </w:pPr>
      <w:r>
        <w:rPr>
          <w:rFonts w:ascii="Calibri" w:hAnsi="Calibri" w:cs="宋体" w:hint="eastAsia"/>
        </w:rPr>
        <w:t>（</w:t>
      </w:r>
      <w:r>
        <w:rPr>
          <w:rFonts w:ascii="Calibri" w:hAnsi="Calibri" w:cs="宋体" w:hint="eastAsia"/>
        </w:rPr>
        <w:t>8</w:t>
      </w:r>
      <w:r>
        <w:rPr>
          <w:rFonts w:ascii="Calibri" w:hAnsi="Calibri" w:cs="宋体" w:hint="eastAsia"/>
        </w:rPr>
        <w:t>）申报“首次获批国家级和市级文化产业示范园区（含提名）奖励”的主体，须额外提供获批国家级、市级文化产业示范园区（含提名）的证明材料（加盖公章）；</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9</w:t>
      </w:r>
      <w:r>
        <w:rPr>
          <w:rFonts w:ascii="Calibri" w:hAnsi="Calibri" w:cs="宋体" w:hint="eastAsia"/>
        </w:rPr>
        <w:t>）能够证明符合申报条件的其他材料。</w:t>
      </w:r>
    </w:p>
    <w:p w:rsidR="007E65FD" w:rsidRDefault="0004716C" w:rsidP="00E10AC1">
      <w:pPr>
        <w:pStyle w:val="2"/>
        <w:ind w:firstLine="640"/>
      </w:pPr>
      <w:r>
        <w:rPr>
          <w:rFonts w:hint="eastAsia"/>
        </w:rPr>
        <w:t>（二）支持文化产业园区改造升级</w:t>
      </w:r>
    </w:p>
    <w:p w:rsidR="007E65FD" w:rsidRDefault="0004716C" w:rsidP="00E10AC1">
      <w:pPr>
        <w:pStyle w:val="3"/>
        <w:ind w:firstLine="643"/>
      </w:pPr>
      <w:r>
        <w:rPr>
          <w:rFonts w:hint="eastAsia"/>
        </w:rPr>
        <w:t>1.</w:t>
      </w:r>
      <w:r>
        <w:rPr>
          <w:rFonts w:hint="eastAsia"/>
        </w:rPr>
        <w:t>支持标准</w:t>
      </w:r>
    </w:p>
    <w:p w:rsidR="007E65FD" w:rsidRDefault="0004716C" w:rsidP="00E10AC1">
      <w:pPr>
        <w:ind w:firstLine="643"/>
        <w:rPr>
          <w:rFonts w:ascii="Calibri" w:hAnsi="Calibri" w:cs="宋体"/>
        </w:rPr>
      </w:pPr>
      <w:r>
        <w:rPr>
          <w:rFonts w:ascii="Calibri" w:hAnsi="Calibri" w:cs="宋体" w:hint="eastAsia"/>
          <w:b/>
          <w:bCs/>
        </w:rPr>
        <w:t>（</w:t>
      </w:r>
      <w:r>
        <w:rPr>
          <w:rFonts w:ascii="Calibri" w:hAnsi="Calibri" w:cs="宋体" w:hint="eastAsia"/>
          <w:b/>
          <w:bCs/>
        </w:rPr>
        <w:t>1</w:t>
      </w:r>
      <w:r>
        <w:rPr>
          <w:rFonts w:ascii="Calibri" w:hAnsi="Calibri" w:cs="宋体" w:hint="eastAsia"/>
          <w:b/>
          <w:bCs/>
        </w:rPr>
        <w:t>）低效楼宇或老旧厂房改造数字文化产业园区补贴：</w:t>
      </w:r>
      <w:r>
        <w:rPr>
          <w:rFonts w:ascii="Calibri" w:hAnsi="Calibri" w:cs="宋体" w:hint="eastAsia"/>
        </w:rPr>
        <w:t>支持低效楼宇或老旧厂房改造提升为数字文化产业园区，根据改造提升规模、效果、品质，经审核认定，按照不高于实际投资额</w:t>
      </w:r>
      <w:r>
        <w:rPr>
          <w:rFonts w:ascii="Calibri" w:hAnsi="Calibri" w:cs="宋体" w:hint="eastAsia"/>
        </w:rPr>
        <w:t>30%</w:t>
      </w:r>
      <w:r>
        <w:rPr>
          <w:rFonts w:ascii="Calibri" w:hAnsi="Calibri" w:cs="宋体" w:hint="eastAsia"/>
        </w:rPr>
        <w:t>且每平方米补贴金额不超过</w:t>
      </w:r>
      <w:r>
        <w:rPr>
          <w:rFonts w:ascii="Calibri" w:hAnsi="Calibri" w:cs="宋体" w:hint="eastAsia"/>
        </w:rPr>
        <w:t>1500</w:t>
      </w:r>
      <w:r>
        <w:rPr>
          <w:rFonts w:ascii="Calibri" w:hAnsi="Calibri" w:cs="宋体" w:hint="eastAsia"/>
        </w:rPr>
        <w:t>元，给予运营主体改造资金支持，补贴金额不超过</w:t>
      </w:r>
      <w:r>
        <w:rPr>
          <w:rFonts w:ascii="Calibri" w:hAnsi="Calibri" w:cs="宋体" w:hint="eastAsia"/>
        </w:rPr>
        <w:t>600</w:t>
      </w:r>
      <w:r>
        <w:rPr>
          <w:rFonts w:ascii="Calibri" w:hAnsi="Calibri" w:cs="宋体" w:hint="eastAsia"/>
        </w:rPr>
        <w:t>万元。</w:t>
      </w:r>
    </w:p>
    <w:p w:rsidR="007E65FD" w:rsidRDefault="0004716C" w:rsidP="00E10AC1">
      <w:pPr>
        <w:ind w:firstLine="643"/>
        <w:rPr>
          <w:rFonts w:ascii="Calibri" w:hAnsi="Calibri" w:cs="宋体"/>
        </w:rPr>
      </w:pPr>
      <w:r>
        <w:rPr>
          <w:rFonts w:ascii="Calibri" w:hAnsi="Calibri" w:cs="宋体" w:hint="eastAsia"/>
          <w:b/>
          <w:bCs/>
        </w:rPr>
        <w:t>（</w:t>
      </w:r>
      <w:r>
        <w:rPr>
          <w:rFonts w:ascii="Calibri" w:hAnsi="Calibri" w:cs="宋体" w:hint="eastAsia"/>
          <w:b/>
          <w:bCs/>
        </w:rPr>
        <w:t>2</w:t>
      </w:r>
      <w:r>
        <w:rPr>
          <w:rFonts w:ascii="Calibri" w:hAnsi="Calibri" w:cs="宋体" w:hint="eastAsia"/>
          <w:b/>
          <w:bCs/>
        </w:rPr>
        <w:t>）列入市发改委腾退空间和低效楼宇改造利用支持资金项目的配套资金奖励：</w:t>
      </w:r>
      <w:r>
        <w:rPr>
          <w:rFonts w:ascii="Calibri" w:hAnsi="Calibri" w:cs="宋体" w:hint="eastAsia"/>
        </w:rPr>
        <w:t>对已获得《北京市发展和改革委员会关于印发加强腾退空间和低效楼宇改造利用促进高精尖产业发展工作方案（试行）的通知》（京发改规〔</w:t>
      </w:r>
      <w:r>
        <w:rPr>
          <w:rFonts w:ascii="Calibri" w:hAnsi="Calibri" w:cs="宋体" w:hint="eastAsia"/>
        </w:rPr>
        <w:t>2021</w:t>
      </w:r>
      <w:r>
        <w:rPr>
          <w:rFonts w:ascii="Calibri" w:hAnsi="Calibri" w:cs="宋体" w:hint="eastAsia"/>
        </w:rPr>
        <w:t>〕</w:t>
      </w:r>
      <w:r>
        <w:rPr>
          <w:rFonts w:ascii="Calibri" w:hAnsi="Calibri" w:cs="宋体" w:hint="eastAsia"/>
        </w:rPr>
        <w:t>1</w:t>
      </w:r>
      <w:r>
        <w:rPr>
          <w:rFonts w:ascii="Calibri" w:hAnsi="Calibri" w:cs="宋体" w:hint="eastAsia"/>
        </w:rPr>
        <w:t>号）支持资金的项目，原则上按</w:t>
      </w:r>
      <w:r>
        <w:rPr>
          <w:rFonts w:ascii="Calibri" w:hAnsi="Calibri" w:cs="宋体" w:hint="eastAsia"/>
        </w:rPr>
        <w:t>1</w:t>
      </w:r>
      <w:r>
        <w:rPr>
          <w:rFonts w:ascii="Calibri" w:hAnsi="Calibri" w:cs="宋体" w:hint="eastAsia"/>
        </w:rPr>
        <w:t>∶</w:t>
      </w:r>
      <w:r>
        <w:rPr>
          <w:rFonts w:ascii="Calibri" w:hAnsi="Calibri" w:cs="宋体" w:hint="eastAsia"/>
        </w:rPr>
        <w:t>1</w:t>
      </w:r>
      <w:r>
        <w:rPr>
          <w:rFonts w:ascii="Calibri" w:hAnsi="Calibri" w:cs="宋体" w:hint="eastAsia"/>
        </w:rPr>
        <w:t>的比例给予区级配套资金支持，最高不超过</w:t>
      </w:r>
      <w:r>
        <w:rPr>
          <w:rFonts w:ascii="Calibri" w:hAnsi="Calibri" w:cs="宋体" w:hint="eastAsia"/>
        </w:rPr>
        <w:t>600</w:t>
      </w:r>
      <w:r>
        <w:rPr>
          <w:rFonts w:ascii="Calibri" w:hAnsi="Calibri" w:cs="宋体" w:hint="eastAsia"/>
        </w:rPr>
        <w:t>万元，并不再享受上述区级改造升级政策。同一运营主体同一项目三年内只能申报一次。</w:t>
      </w:r>
    </w:p>
    <w:p w:rsidR="007E65FD" w:rsidRDefault="0004716C" w:rsidP="00E10AC1">
      <w:pPr>
        <w:pStyle w:val="3"/>
        <w:ind w:firstLine="643"/>
      </w:pPr>
      <w:r>
        <w:rPr>
          <w:rFonts w:hint="eastAsia"/>
        </w:rPr>
        <w:t>2.</w:t>
      </w:r>
      <w:r>
        <w:rPr>
          <w:rFonts w:hint="eastAsia"/>
        </w:rPr>
        <w:t>申报条件</w:t>
      </w:r>
    </w:p>
    <w:p w:rsidR="007E65FD" w:rsidRDefault="0004716C">
      <w:pPr>
        <w:ind w:firstLine="640"/>
        <w:rPr>
          <w:rFonts w:ascii="Calibri" w:hAnsi="Calibri" w:cs="宋体"/>
        </w:rPr>
      </w:pPr>
      <w:r>
        <w:rPr>
          <w:rFonts w:ascii="Calibri" w:hAnsi="Calibri" w:cs="宋体" w:hint="eastAsia"/>
          <w:lang w:val="zh-TW"/>
        </w:rPr>
        <w:t>（</w:t>
      </w:r>
      <w:r>
        <w:rPr>
          <w:rFonts w:ascii="Calibri" w:hAnsi="Calibri" w:cs="宋体" w:hint="eastAsia"/>
        </w:rPr>
        <w:t>1</w:t>
      </w:r>
      <w:r>
        <w:rPr>
          <w:rFonts w:ascii="Calibri" w:hAnsi="Calibri" w:cs="宋体" w:hint="eastAsia"/>
          <w:lang w:val="zh-TW"/>
        </w:rPr>
        <w:t>）低效楼宇或老旧厂房改造提升为数字文化产业园区</w:t>
      </w:r>
      <w:r>
        <w:rPr>
          <w:rFonts w:ascii="Calibri" w:hAnsi="Calibri" w:cs="宋体" w:hint="eastAsia"/>
        </w:rPr>
        <w:t>的</w:t>
      </w:r>
      <w:r>
        <w:rPr>
          <w:rFonts w:ascii="Calibri" w:hAnsi="Calibri" w:cs="宋体" w:hint="eastAsia"/>
        </w:rPr>
        <w:lastRenderedPageBreak/>
        <w:t>申报项目应当手续齐备且已开工建设，运营主体须在西城区行政区域内注册纳税登记，具有独立企业法人资格，独立经营核算，实际运营</w:t>
      </w:r>
      <w:r>
        <w:rPr>
          <w:rFonts w:ascii="Calibri" w:hAnsi="Calibri" w:cs="宋体" w:hint="eastAsia"/>
        </w:rPr>
        <w:t>1</w:t>
      </w:r>
      <w:r>
        <w:rPr>
          <w:rFonts w:ascii="Calibri" w:hAnsi="Calibri" w:cs="宋体" w:hint="eastAsia"/>
        </w:rPr>
        <w:t>年（含）以上。</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2</w:t>
      </w:r>
      <w:r>
        <w:rPr>
          <w:rFonts w:ascii="Calibri" w:hAnsi="Calibri" w:cs="宋体" w:hint="eastAsia"/>
        </w:rPr>
        <w:t>）已获得《北京市发展和改革委员会关于印发加强腾退空间和低效楼宇改造利用促进高精尖产业发展工作方案（试行）的通知》（京发改规〔</w:t>
      </w:r>
      <w:r>
        <w:rPr>
          <w:rFonts w:ascii="Calibri" w:hAnsi="Calibri" w:cs="宋体" w:hint="eastAsia"/>
        </w:rPr>
        <w:t>2021</w:t>
      </w:r>
      <w:r>
        <w:rPr>
          <w:rFonts w:ascii="Calibri" w:hAnsi="Calibri" w:cs="宋体" w:hint="eastAsia"/>
        </w:rPr>
        <w:t>〕</w:t>
      </w:r>
      <w:r>
        <w:rPr>
          <w:rFonts w:ascii="Calibri" w:hAnsi="Calibri" w:cs="宋体" w:hint="eastAsia"/>
        </w:rPr>
        <w:t>1</w:t>
      </w:r>
      <w:r>
        <w:rPr>
          <w:rFonts w:ascii="Calibri" w:hAnsi="Calibri" w:cs="宋体" w:hint="eastAsia"/>
        </w:rPr>
        <w:t>号）支持资金的项目。</w:t>
      </w:r>
    </w:p>
    <w:p w:rsidR="007E65FD" w:rsidRDefault="0004716C">
      <w:pPr>
        <w:ind w:firstLine="640"/>
        <w:rPr>
          <w:rFonts w:ascii="Calibri" w:hAnsi="Calibri" w:cs="宋体"/>
          <w:lang w:val="zh-TW"/>
        </w:rPr>
      </w:pPr>
      <w:r>
        <w:rPr>
          <w:rFonts w:ascii="Calibri" w:hAnsi="Calibri" w:cs="宋体" w:hint="eastAsia"/>
        </w:rPr>
        <w:t>（</w:t>
      </w:r>
      <w:r>
        <w:rPr>
          <w:rFonts w:ascii="Calibri" w:hAnsi="Calibri" w:cs="宋体" w:hint="eastAsia"/>
        </w:rPr>
        <w:t>3</w:t>
      </w:r>
      <w:r>
        <w:rPr>
          <w:rFonts w:ascii="Calibri" w:hAnsi="Calibri" w:cs="宋体" w:hint="eastAsia"/>
        </w:rPr>
        <w:t>）</w:t>
      </w:r>
      <w:r>
        <w:rPr>
          <w:rFonts w:ascii="Calibri" w:hAnsi="Calibri" w:cs="宋体" w:hint="eastAsia"/>
          <w:lang w:val="zh-TW"/>
        </w:rPr>
        <w:t>同一运营主体同一项目三年内只能申报一次。</w:t>
      </w:r>
    </w:p>
    <w:p w:rsidR="007E65FD" w:rsidRDefault="0004716C" w:rsidP="00E10AC1">
      <w:pPr>
        <w:pStyle w:val="3"/>
        <w:ind w:firstLine="643"/>
      </w:pPr>
      <w:r>
        <w:rPr>
          <w:rFonts w:hint="eastAsia"/>
        </w:rPr>
        <w:t>3.</w:t>
      </w:r>
      <w:r>
        <w:rPr>
          <w:rFonts w:hint="eastAsia"/>
        </w:rPr>
        <w:t>申报材料</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1</w:t>
      </w:r>
      <w:r>
        <w:rPr>
          <w:rFonts w:ascii="Calibri" w:hAnsi="Calibri" w:cs="宋体" w:hint="eastAsia"/>
        </w:rPr>
        <w:t>）申报材料真实性承诺书（附件二）（加盖公章）；</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2</w:t>
      </w:r>
      <w:r>
        <w:rPr>
          <w:rFonts w:ascii="Calibri" w:hAnsi="Calibri" w:cs="宋体" w:hint="eastAsia"/>
        </w:rPr>
        <w:t>）项目奖励</w:t>
      </w:r>
      <w:r>
        <w:rPr>
          <w:rFonts w:ascii="Calibri" w:hAnsi="Calibri" w:cs="宋体" w:hint="eastAsia"/>
        </w:rPr>
        <w:t>/</w:t>
      </w:r>
      <w:r>
        <w:rPr>
          <w:rFonts w:ascii="Calibri" w:hAnsi="Calibri" w:cs="宋体" w:hint="eastAsia"/>
        </w:rPr>
        <w:t>补助资金申请表（附件三）（加盖公章）；</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3</w:t>
      </w:r>
      <w:r>
        <w:rPr>
          <w:rFonts w:ascii="Calibri" w:hAnsi="Calibri" w:cs="宋体" w:hint="eastAsia"/>
        </w:rPr>
        <w:t>）项目奖励</w:t>
      </w:r>
      <w:r>
        <w:rPr>
          <w:rFonts w:ascii="Calibri" w:hAnsi="Calibri" w:cs="宋体" w:hint="eastAsia"/>
        </w:rPr>
        <w:t>/</w:t>
      </w:r>
      <w:r>
        <w:rPr>
          <w:rFonts w:ascii="Calibri" w:hAnsi="Calibri" w:cs="宋体" w:hint="eastAsia"/>
        </w:rPr>
        <w:t>补助资金申请报告（附件四）（加盖公章）；</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4</w:t>
      </w:r>
      <w:r>
        <w:rPr>
          <w:rFonts w:ascii="Calibri" w:hAnsi="Calibri" w:cs="宋体" w:hint="eastAsia"/>
        </w:rPr>
        <w:t>）申报主体法人营业执照、税务登记证、组织机构代码或事业单位法人单位证书副本复印件（如与营业执照三证合一，提供一证即可）（加盖公章）；</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5</w:t>
      </w:r>
      <w:r>
        <w:rPr>
          <w:rFonts w:ascii="Calibri" w:hAnsi="Calibri" w:cs="宋体" w:hint="eastAsia"/>
        </w:rPr>
        <w:t>）申报主体</w:t>
      </w:r>
      <w:r>
        <w:rPr>
          <w:rFonts w:ascii="Calibri" w:hAnsi="Calibri" w:cs="宋体" w:hint="eastAsia"/>
        </w:rPr>
        <w:t>2022</w:t>
      </w:r>
      <w:r>
        <w:rPr>
          <w:rFonts w:ascii="Calibri" w:hAnsi="Calibri" w:cs="宋体" w:hint="eastAsia"/>
        </w:rPr>
        <w:t>年度经审计的财务报告（</w:t>
      </w:r>
      <w:r>
        <w:rPr>
          <w:rFonts w:ascii="Calibri" w:hAnsi="Calibri" w:cs="宋体" w:hint="eastAsia"/>
        </w:rPr>
        <w:t>2023</w:t>
      </w:r>
      <w:r>
        <w:rPr>
          <w:rFonts w:ascii="Calibri" w:hAnsi="Calibri" w:cs="宋体" w:hint="eastAsia"/>
        </w:rPr>
        <w:t>年新成立的可不提供）（加盖公章）；</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6</w:t>
      </w:r>
      <w:r>
        <w:rPr>
          <w:rFonts w:ascii="Calibri" w:hAnsi="Calibri" w:cs="宋体" w:hint="eastAsia"/>
        </w:rPr>
        <w:t>）项目改造提升可行性研究报告；</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7</w:t>
      </w:r>
      <w:r>
        <w:rPr>
          <w:rFonts w:ascii="Calibri" w:hAnsi="Calibri" w:cs="宋体" w:hint="eastAsia"/>
        </w:rPr>
        <w:t>）规划部门审核同意的规划改造实施方案（加盖公章）；</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8</w:t>
      </w:r>
      <w:r>
        <w:rPr>
          <w:rFonts w:ascii="Calibri" w:hAnsi="Calibri" w:cs="宋体" w:hint="eastAsia"/>
        </w:rPr>
        <w:t>）园区建设发展规划；</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9</w:t>
      </w:r>
      <w:r>
        <w:rPr>
          <w:rFonts w:ascii="Calibri" w:hAnsi="Calibri" w:cs="宋体" w:hint="eastAsia"/>
        </w:rPr>
        <w:t>）建设运营机构组织机构代码证（复印件）或营业执照副本（复印件）（加盖公章，原件备查）；</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10</w:t>
      </w:r>
      <w:r>
        <w:rPr>
          <w:rFonts w:ascii="Calibri" w:hAnsi="Calibri" w:cs="宋体" w:hint="eastAsia"/>
        </w:rPr>
        <w:t>）申报“低效楼宇或老旧厂房改造数字文化产业园区补</w:t>
      </w:r>
      <w:r>
        <w:rPr>
          <w:rFonts w:ascii="Calibri" w:hAnsi="Calibri" w:cs="宋体" w:hint="eastAsia"/>
        </w:rPr>
        <w:lastRenderedPageBreak/>
        <w:t>贴”的主体，须额外提供项目投资明细表（加盖公章）；截至申报时的入驻单位名单（附件六；文化相关单位和非文化相关单位分开填报，需编号）；入驻单位的营业执照副本或法人证书副本（按编号排序，提供加盖公章的复印件，原件备查）；园区建设运营管理机构与引入企业签订的房屋租赁合同（按编号排序，提供加盖公章的复印件，原件备查）；</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11</w:t>
      </w:r>
      <w:r>
        <w:rPr>
          <w:rFonts w:ascii="Calibri" w:hAnsi="Calibri" w:cs="宋体" w:hint="eastAsia"/>
        </w:rPr>
        <w:t>）申报“市级腾退空间和低效楼宇改造资金配套奖励”的主体，须额外提供获得北京市发展和改革委员会印发的“加强腾退空间和低效楼宇改造利用促进高精尖产业发展工作方案”政策支持资金的相关批准文件或证明材料；</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12</w:t>
      </w:r>
      <w:r>
        <w:rPr>
          <w:rFonts w:ascii="Calibri" w:hAnsi="Calibri" w:cs="宋体" w:hint="eastAsia"/>
        </w:rPr>
        <w:t>）能够证明符合申报条件的其他材料。</w:t>
      </w:r>
    </w:p>
    <w:p w:rsidR="007E65FD" w:rsidRDefault="0004716C" w:rsidP="00E10AC1">
      <w:pPr>
        <w:pStyle w:val="2"/>
        <w:ind w:firstLine="640"/>
      </w:pPr>
      <w:r>
        <w:rPr>
          <w:rFonts w:hint="eastAsia"/>
        </w:rPr>
        <w:t>（三）推动文化产业园区转型多元城市空间</w:t>
      </w:r>
    </w:p>
    <w:p w:rsidR="007E65FD" w:rsidRDefault="0004716C" w:rsidP="00E10AC1">
      <w:pPr>
        <w:pStyle w:val="3"/>
        <w:ind w:firstLine="643"/>
      </w:pPr>
      <w:r>
        <w:rPr>
          <w:rFonts w:hint="eastAsia"/>
        </w:rPr>
        <w:t>1.</w:t>
      </w:r>
      <w:r>
        <w:rPr>
          <w:rFonts w:hint="eastAsia"/>
        </w:rPr>
        <w:t>支持标准</w:t>
      </w:r>
    </w:p>
    <w:p w:rsidR="007E65FD" w:rsidRDefault="0004716C" w:rsidP="00E10AC1">
      <w:pPr>
        <w:ind w:firstLine="643"/>
        <w:rPr>
          <w:rFonts w:ascii="Calibri" w:hAnsi="Calibri" w:cs="宋体"/>
        </w:rPr>
      </w:pPr>
      <w:r>
        <w:rPr>
          <w:rFonts w:ascii="Calibri" w:hAnsi="Calibri" w:cs="宋体" w:hint="eastAsia"/>
          <w:b/>
          <w:bCs/>
        </w:rPr>
        <w:t>园区举办公益文化活动运营费用补贴：</w:t>
      </w:r>
      <w:r>
        <w:rPr>
          <w:rFonts w:ascii="Calibri" w:hAnsi="Calibri" w:cs="宋体" w:hint="eastAsia"/>
        </w:rPr>
        <w:t>对联动市属文化展示空间及面向街区、商区开放园区公共和产业空间举办公益文化活动的，可申请按年度公益文化活动运营费用</w:t>
      </w:r>
      <w:r>
        <w:rPr>
          <w:rFonts w:ascii="Calibri" w:hAnsi="Calibri" w:cs="宋体" w:hint="eastAsia"/>
        </w:rPr>
        <w:t>30%</w:t>
      </w:r>
      <w:r>
        <w:rPr>
          <w:rFonts w:ascii="Calibri" w:hAnsi="Calibri" w:cs="宋体" w:hint="eastAsia"/>
        </w:rPr>
        <w:t>，最高</w:t>
      </w:r>
      <w:r>
        <w:rPr>
          <w:rFonts w:ascii="Calibri" w:hAnsi="Calibri" w:cs="宋体" w:hint="eastAsia"/>
        </w:rPr>
        <w:t>20</w:t>
      </w:r>
      <w:r>
        <w:rPr>
          <w:rFonts w:ascii="Calibri" w:hAnsi="Calibri" w:cs="宋体" w:hint="eastAsia"/>
        </w:rPr>
        <w:t>万元的补贴。对表现特别优秀的，经认定，给予额外奖励支持。</w:t>
      </w:r>
    </w:p>
    <w:p w:rsidR="007E65FD" w:rsidRDefault="0004716C" w:rsidP="00E10AC1">
      <w:pPr>
        <w:pStyle w:val="3"/>
        <w:ind w:firstLine="643"/>
      </w:pPr>
      <w:r>
        <w:rPr>
          <w:rFonts w:hint="eastAsia"/>
        </w:rPr>
        <w:t>2.</w:t>
      </w:r>
      <w:r>
        <w:rPr>
          <w:rFonts w:hint="eastAsia"/>
        </w:rPr>
        <w:t>申报条件</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1</w:t>
      </w:r>
      <w:r>
        <w:rPr>
          <w:rFonts w:ascii="Calibri" w:hAnsi="Calibri" w:cs="宋体" w:hint="eastAsia"/>
        </w:rPr>
        <w:t>）面向街区、商区开放园区公共和产业空间举办非遗展演、艺术展览、读书沙龙、文化演出等有利于传播西城文化品牌的公益文化活动的文化产业园区。</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2</w:t>
      </w:r>
      <w:r>
        <w:rPr>
          <w:rFonts w:ascii="Calibri" w:hAnsi="Calibri" w:cs="宋体" w:hint="eastAsia"/>
        </w:rPr>
        <w:t>）每年举办公益文化活动不低于</w:t>
      </w:r>
      <w:r>
        <w:rPr>
          <w:rFonts w:ascii="Calibri" w:hAnsi="Calibri" w:cs="宋体" w:hint="eastAsia"/>
        </w:rPr>
        <w:t>30</w:t>
      </w:r>
      <w:r>
        <w:rPr>
          <w:rFonts w:ascii="Calibri" w:hAnsi="Calibri" w:cs="宋体" w:hint="eastAsia"/>
        </w:rPr>
        <w:t>场，每场不少于</w:t>
      </w:r>
      <w:r>
        <w:rPr>
          <w:rFonts w:ascii="Calibri" w:hAnsi="Calibri" w:cs="宋体" w:hint="eastAsia"/>
        </w:rPr>
        <w:t>100</w:t>
      </w:r>
      <w:r>
        <w:rPr>
          <w:rFonts w:ascii="Calibri" w:hAnsi="Calibri" w:cs="宋体" w:hint="eastAsia"/>
        </w:rPr>
        <w:lastRenderedPageBreak/>
        <w:t>人。</w:t>
      </w:r>
    </w:p>
    <w:p w:rsidR="007E65FD" w:rsidRDefault="0004716C" w:rsidP="00E10AC1">
      <w:pPr>
        <w:pStyle w:val="3"/>
        <w:ind w:firstLine="643"/>
      </w:pPr>
      <w:r>
        <w:rPr>
          <w:rFonts w:hint="eastAsia"/>
        </w:rPr>
        <w:t>3.</w:t>
      </w:r>
      <w:r>
        <w:rPr>
          <w:rFonts w:hint="eastAsia"/>
        </w:rPr>
        <w:t>申报材料</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1</w:t>
      </w:r>
      <w:r>
        <w:rPr>
          <w:rFonts w:ascii="Calibri" w:hAnsi="Calibri" w:cs="宋体" w:hint="eastAsia"/>
        </w:rPr>
        <w:t>）申报材料真实性承诺书（附件二）（加盖公章）；</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2</w:t>
      </w:r>
      <w:r>
        <w:rPr>
          <w:rFonts w:ascii="Calibri" w:hAnsi="Calibri" w:cs="宋体" w:hint="eastAsia"/>
        </w:rPr>
        <w:t>）项目奖励</w:t>
      </w:r>
      <w:r>
        <w:rPr>
          <w:rFonts w:ascii="Calibri" w:hAnsi="Calibri" w:cs="宋体" w:hint="eastAsia"/>
        </w:rPr>
        <w:t>/</w:t>
      </w:r>
      <w:r>
        <w:rPr>
          <w:rFonts w:ascii="Calibri" w:hAnsi="Calibri" w:cs="宋体" w:hint="eastAsia"/>
        </w:rPr>
        <w:t>补助资金申请表（附件三）（加盖公章）；</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3</w:t>
      </w:r>
      <w:r>
        <w:rPr>
          <w:rFonts w:ascii="Calibri" w:hAnsi="Calibri" w:cs="宋体" w:hint="eastAsia"/>
        </w:rPr>
        <w:t>）项目奖励</w:t>
      </w:r>
      <w:r>
        <w:rPr>
          <w:rFonts w:ascii="Calibri" w:hAnsi="Calibri" w:cs="宋体" w:hint="eastAsia"/>
        </w:rPr>
        <w:t>/</w:t>
      </w:r>
      <w:r>
        <w:rPr>
          <w:rFonts w:ascii="Calibri" w:hAnsi="Calibri" w:cs="宋体" w:hint="eastAsia"/>
        </w:rPr>
        <w:t>补助资金申请报告（附件四）（加盖公章）；</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4</w:t>
      </w:r>
      <w:r>
        <w:rPr>
          <w:rFonts w:ascii="Calibri" w:hAnsi="Calibri" w:cs="宋体" w:hint="eastAsia"/>
        </w:rPr>
        <w:t>）申报主体法人营业执照、税务登记证、组织机构代码或事业单位法人单位证书副本复印件（如与营业执照三证合一，提供一证即可）（加盖公章）；</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5</w:t>
      </w:r>
      <w:r>
        <w:rPr>
          <w:rFonts w:ascii="Calibri" w:hAnsi="Calibri" w:cs="宋体" w:hint="eastAsia"/>
        </w:rPr>
        <w:t>）申报主体</w:t>
      </w:r>
      <w:r>
        <w:rPr>
          <w:rFonts w:ascii="Calibri" w:hAnsi="Calibri" w:cs="宋体" w:hint="eastAsia"/>
        </w:rPr>
        <w:t>2022</w:t>
      </w:r>
      <w:r>
        <w:rPr>
          <w:rFonts w:ascii="Calibri" w:hAnsi="Calibri" w:cs="宋体" w:hint="eastAsia"/>
        </w:rPr>
        <w:t>年度经审计的财务报告（</w:t>
      </w:r>
      <w:r>
        <w:rPr>
          <w:rFonts w:ascii="Calibri" w:hAnsi="Calibri" w:cs="宋体" w:hint="eastAsia"/>
        </w:rPr>
        <w:t>2023</w:t>
      </w:r>
      <w:r>
        <w:rPr>
          <w:rFonts w:ascii="Calibri" w:hAnsi="Calibri" w:cs="宋体" w:hint="eastAsia"/>
        </w:rPr>
        <w:t>年新成立的可不提供）（加盖公章）；</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6</w:t>
      </w:r>
      <w:r>
        <w:rPr>
          <w:rFonts w:ascii="Calibri" w:hAnsi="Calibri" w:cs="宋体" w:hint="eastAsia"/>
        </w:rPr>
        <w:t>）每场活动观众签到表；</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7</w:t>
      </w:r>
      <w:r>
        <w:rPr>
          <w:rFonts w:ascii="Calibri" w:hAnsi="Calibri" w:cs="宋体" w:hint="eastAsia"/>
        </w:rPr>
        <w:t>）每场活动现场的照片；</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8</w:t>
      </w:r>
      <w:r>
        <w:rPr>
          <w:rFonts w:ascii="Calibri" w:hAnsi="Calibri" w:cs="宋体" w:hint="eastAsia"/>
        </w:rPr>
        <w:t>）媒体宣传报道情况及其他证明材料；</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9</w:t>
      </w:r>
      <w:r>
        <w:rPr>
          <w:rFonts w:ascii="Calibri" w:hAnsi="Calibri" w:cs="宋体" w:hint="eastAsia"/>
        </w:rPr>
        <w:t>）公益文化活动运营费用明细表、活动费用支出说明，包括但不限于活动策划、宣传推广、场地搭建等费用，须提供有效支付凭证、正式发票复印件（加盖公章）；</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10</w:t>
      </w:r>
      <w:r>
        <w:rPr>
          <w:rFonts w:ascii="Calibri" w:hAnsi="Calibri" w:cs="宋体" w:hint="eastAsia"/>
        </w:rPr>
        <w:t>）能够证明符合申报条件的其他材料。</w:t>
      </w:r>
    </w:p>
    <w:p w:rsidR="007E65FD" w:rsidRDefault="0004716C" w:rsidP="00E10AC1">
      <w:pPr>
        <w:ind w:firstLine="640"/>
      </w:pPr>
      <w:r>
        <w:br w:type="page"/>
      </w:r>
    </w:p>
    <w:p w:rsidR="007E65FD" w:rsidRDefault="0004716C" w:rsidP="00E10AC1">
      <w:pPr>
        <w:pStyle w:val="1"/>
        <w:ind w:firstLine="640"/>
      </w:pPr>
      <w:r>
        <w:rPr>
          <w:rFonts w:hint="eastAsia"/>
        </w:rPr>
        <w:lastRenderedPageBreak/>
        <w:t>七、关于“培育文化新品牌新场景新消费”的申报指南</w:t>
      </w:r>
    </w:p>
    <w:p w:rsidR="007E65FD" w:rsidRDefault="0004716C" w:rsidP="00E10AC1">
      <w:pPr>
        <w:pStyle w:val="2"/>
        <w:ind w:firstLine="640"/>
      </w:pPr>
      <w:r>
        <w:rPr>
          <w:rFonts w:hint="eastAsia"/>
          <w:lang w:val="zh-TW"/>
        </w:rPr>
        <w:t>（</w:t>
      </w:r>
      <w:r>
        <w:rPr>
          <w:rFonts w:hint="eastAsia"/>
        </w:rPr>
        <w:t>一</w:t>
      </w:r>
      <w:r>
        <w:rPr>
          <w:rFonts w:hint="eastAsia"/>
          <w:lang w:val="zh-TW"/>
        </w:rPr>
        <w:t>）</w:t>
      </w:r>
      <w:r>
        <w:rPr>
          <w:rFonts w:hint="eastAsia"/>
        </w:rPr>
        <w:t>支持举办特色文化品牌活动</w:t>
      </w:r>
    </w:p>
    <w:p w:rsidR="007E65FD" w:rsidRDefault="0004716C" w:rsidP="00E10AC1">
      <w:pPr>
        <w:pStyle w:val="3"/>
        <w:ind w:firstLine="643"/>
      </w:pPr>
      <w:r>
        <w:rPr>
          <w:rFonts w:hint="eastAsia"/>
        </w:rPr>
        <w:t>1.</w:t>
      </w:r>
      <w:r>
        <w:rPr>
          <w:rFonts w:hint="eastAsia"/>
        </w:rPr>
        <w:t>支持标准</w:t>
      </w:r>
    </w:p>
    <w:p w:rsidR="007E65FD" w:rsidRDefault="0004716C" w:rsidP="00E10AC1">
      <w:pPr>
        <w:ind w:firstLine="643"/>
        <w:rPr>
          <w:rFonts w:ascii="Calibri" w:hAnsi="Calibri" w:cs="宋体"/>
          <w:lang w:val="zh-TW"/>
        </w:rPr>
      </w:pPr>
      <w:r>
        <w:rPr>
          <w:rFonts w:ascii="Calibri" w:hAnsi="Calibri" w:cs="宋体" w:hint="eastAsia"/>
          <w:b/>
          <w:bCs/>
          <w:lang w:val="zh-TW"/>
        </w:rPr>
        <w:t>举办特色文化品牌活动奖励：</w:t>
      </w:r>
      <w:r>
        <w:rPr>
          <w:rFonts w:ascii="Calibri" w:hAnsi="Calibri" w:cs="宋体" w:hint="eastAsia"/>
          <w:lang w:val="zh-TW"/>
        </w:rPr>
        <w:t>对能有效提升西城文化影响力传播力，并以市场化方式在西城区举办、能形成品牌的精品活动，经认定，按实际支出金额的</w:t>
      </w:r>
      <w:r>
        <w:rPr>
          <w:rFonts w:ascii="Calibri" w:hAnsi="Calibri" w:cs="宋体" w:hint="eastAsia"/>
          <w:lang w:val="zh-TW"/>
        </w:rPr>
        <w:t>20%</w:t>
      </w:r>
      <w:r>
        <w:rPr>
          <w:rFonts w:ascii="Calibri" w:hAnsi="Calibri" w:cs="宋体" w:hint="eastAsia"/>
          <w:lang w:val="zh-TW"/>
        </w:rPr>
        <w:t>给予主办方一次性奖励，对单个企业奖励的金额不超过</w:t>
      </w:r>
      <w:r>
        <w:rPr>
          <w:rFonts w:ascii="Calibri" w:hAnsi="Calibri" w:cs="宋体" w:hint="eastAsia"/>
          <w:lang w:val="zh-TW"/>
        </w:rPr>
        <w:t>100</w:t>
      </w:r>
      <w:r>
        <w:rPr>
          <w:rFonts w:ascii="Calibri" w:hAnsi="Calibri" w:cs="宋体" w:hint="eastAsia"/>
          <w:lang w:val="zh-TW"/>
        </w:rPr>
        <w:t>万元。对</w:t>
      </w:r>
      <w:r>
        <w:rPr>
          <w:rFonts w:ascii="Calibri" w:hAnsi="Calibri" w:cs="宋体" w:hint="eastAsia"/>
        </w:rPr>
        <w:t>新引进国内外行业知名度高、影响力大，带动效应显著的国家级重大品牌活动</w:t>
      </w:r>
      <w:r>
        <w:rPr>
          <w:rFonts w:ascii="Calibri" w:hAnsi="Calibri" w:cs="宋体" w:hint="eastAsia"/>
          <w:lang w:val="zh-TW"/>
        </w:rPr>
        <w:t>，</w:t>
      </w:r>
      <w:r>
        <w:rPr>
          <w:rFonts w:ascii="Calibri" w:hAnsi="Calibri" w:cs="宋体" w:hint="eastAsia"/>
        </w:rPr>
        <w:t>经认定，对达标的精品活动</w:t>
      </w:r>
      <w:r>
        <w:rPr>
          <w:rFonts w:ascii="Calibri" w:hAnsi="Calibri" w:cs="宋体" w:hint="eastAsia"/>
          <w:lang w:val="zh-TW"/>
        </w:rPr>
        <w:t>给予主办方一次性奖励</w:t>
      </w:r>
      <w:r>
        <w:rPr>
          <w:rFonts w:ascii="Calibri" w:hAnsi="Calibri" w:cs="宋体" w:hint="eastAsia"/>
        </w:rPr>
        <w:t>支持</w:t>
      </w:r>
      <w:r>
        <w:rPr>
          <w:rFonts w:ascii="Calibri" w:hAnsi="Calibri" w:cs="宋体" w:hint="eastAsia"/>
          <w:lang w:val="zh-TW"/>
        </w:rPr>
        <w:t>。</w:t>
      </w:r>
    </w:p>
    <w:p w:rsidR="007E65FD" w:rsidRDefault="0004716C" w:rsidP="00E10AC1">
      <w:pPr>
        <w:pStyle w:val="3"/>
        <w:ind w:firstLine="643"/>
      </w:pPr>
      <w:r>
        <w:rPr>
          <w:rFonts w:hint="eastAsia"/>
        </w:rPr>
        <w:t>2.</w:t>
      </w:r>
      <w:r>
        <w:rPr>
          <w:rFonts w:hint="eastAsia"/>
        </w:rPr>
        <w:t>申报条件</w:t>
      </w:r>
    </w:p>
    <w:p w:rsidR="007E65FD" w:rsidRDefault="0004716C">
      <w:pPr>
        <w:ind w:firstLine="640"/>
        <w:rPr>
          <w:rFonts w:ascii="Calibri" w:hAnsi="Calibri" w:cs="宋体"/>
        </w:rPr>
      </w:pPr>
      <w:r>
        <w:rPr>
          <w:rFonts w:ascii="Calibri" w:hAnsi="Calibri" w:cs="宋体" w:hint="eastAsia"/>
        </w:rPr>
        <w:t>申报主体为有效提升西城文化影响力传播力，并以市场化方式在西城区举办，且形成品牌的文化精品活动的主办单位；新引进国内外行业影响力强、带动效应显著，具有重大影响力的国家级重大品牌活动的主办单位。</w:t>
      </w:r>
    </w:p>
    <w:p w:rsidR="007E65FD" w:rsidRDefault="0004716C" w:rsidP="00E10AC1">
      <w:pPr>
        <w:pStyle w:val="3"/>
        <w:ind w:firstLine="643"/>
      </w:pPr>
      <w:r>
        <w:rPr>
          <w:rFonts w:hint="eastAsia"/>
        </w:rPr>
        <w:t>3.</w:t>
      </w:r>
      <w:r>
        <w:rPr>
          <w:rFonts w:hint="eastAsia"/>
        </w:rPr>
        <w:t>申报材料</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1</w:t>
      </w:r>
      <w:r>
        <w:rPr>
          <w:rFonts w:ascii="Calibri" w:hAnsi="Calibri" w:cs="宋体" w:hint="eastAsia"/>
        </w:rPr>
        <w:t>）申报材料真实性承诺书（附件二）（加盖公章）；</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2</w:t>
      </w:r>
      <w:r>
        <w:rPr>
          <w:rFonts w:ascii="Calibri" w:hAnsi="Calibri" w:cs="宋体" w:hint="eastAsia"/>
        </w:rPr>
        <w:t>）项目奖励</w:t>
      </w:r>
      <w:r>
        <w:rPr>
          <w:rFonts w:ascii="Calibri" w:hAnsi="Calibri" w:cs="宋体" w:hint="eastAsia"/>
        </w:rPr>
        <w:t>/</w:t>
      </w:r>
      <w:r>
        <w:rPr>
          <w:rFonts w:ascii="Calibri" w:hAnsi="Calibri" w:cs="宋体" w:hint="eastAsia"/>
        </w:rPr>
        <w:t>补助资金申请表（附件三）（加盖公章）；</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3</w:t>
      </w:r>
      <w:r>
        <w:rPr>
          <w:rFonts w:ascii="Calibri" w:hAnsi="Calibri" w:cs="宋体" w:hint="eastAsia"/>
        </w:rPr>
        <w:t>）项目奖励</w:t>
      </w:r>
      <w:r>
        <w:rPr>
          <w:rFonts w:ascii="Calibri" w:hAnsi="Calibri" w:cs="宋体" w:hint="eastAsia"/>
        </w:rPr>
        <w:t>/</w:t>
      </w:r>
      <w:r>
        <w:rPr>
          <w:rFonts w:ascii="Calibri" w:hAnsi="Calibri" w:cs="宋体" w:hint="eastAsia"/>
        </w:rPr>
        <w:t>补助资金申请报告（附件四）（加盖公章）；</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4</w:t>
      </w:r>
      <w:r>
        <w:rPr>
          <w:rFonts w:ascii="Calibri" w:hAnsi="Calibri" w:cs="宋体" w:hint="eastAsia"/>
        </w:rPr>
        <w:t>）申报主体法人营业执照、税务登记证、组织机构代码或事业单位法人单位证书副本复印件（如与营业执照三证合一，提供一证即可）（加盖公章）；</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5</w:t>
      </w:r>
      <w:r>
        <w:rPr>
          <w:rFonts w:ascii="Calibri" w:hAnsi="Calibri" w:cs="宋体" w:hint="eastAsia"/>
        </w:rPr>
        <w:t>）申报主体</w:t>
      </w:r>
      <w:r>
        <w:rPr>
          <w:rFonts w:ascii="Calibri" w:hAnsi="Calibri" w:cs="宋体" w:hint="eastAsia"/>
        </w:rPr>
        <w:t>2022</w:t>
      </w:r>
      <w:r>
        <w:rPr>
          <w:rFonts w:ascii="Calibri" w:hAnsi="Calibri" w:cs="宋体" w:hint="eastAsia"/>
        </w:rPr>
        <w:t>年度经审计的财务报告（</w:t>
      </w:r>
      <w:r>
        <w:rPr>
          <w:rFonts w:ascii="Calibri" w:hAnsi="Calibri" w:cs="宋体" w:hint="eastAsia"/>
        </w:rPr>
        <w:t>2023</w:t>
      </w:r>
      <w:r>
        <w:rPr>
          <w:rFonts w:ascii="Calibri" w:hAnsi="Calibri" w:cs="宋体" w:hint="eastAsia"/>
        </w:rPr>
        <w:t>年新成</w:t>
      </w:r>
      <w:r>
        <w:rPr>
          <w:rFonts w:ascii="Calibri" w:hAnsi="Calibri" w:cs="宋体" w:hint="eastAsia"/>
        </w:rPr>
        <w:lastRenderedPageBreak/>
        <w:t>立的可不提供）（加盖公章）；</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6</w:t>
      </w:r>
      <w:r>
        <w:rPr>
          <w:rFonts w:ascii="Calibri" w:hAnsi="Calibri" w:cs="宋体" w:hint="eastAsia"/>
        </w:rPr>
        <w:t>）承办国际性、国家级等知名品牌文化活动的授权文件或协议、任务书，以及活动通知（加盖公章）；</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7</w:t>
      </w:r>
      <w:r>
        <w:rPr>
          <w:rFonts w:ascii="Calibri" w:hAnsi="Calibri" w:cs="宋体" w:hint="eastAsia"/>
        </w:rPr>
        <w:t>）活动企业签到表、参与企业数量、活动吸引客流量、活动成交额等；</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8</w:t>
      </w:r>
      <w:r>
        <w:rPr>
          <w:rFonts w:ascii="Calibri" w:hAnsi="Calibri" w:cs="宋体" w:hint="eastAsia"/>
        </w:rPr>
        <w:t>）活动现场照片；</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9</w:t>
      </w:r>
      <w:r>
        <w:rPr>
          <w:rFonts w:ascii="Calibri" w:hAnsi="Calibri" w:cs="宋体" w:hint="eastAsia"/>
        </w:rPr>
        <w:t>）媒体宣传报道情况及其他证明材料；</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10</w:t>
      </w:r>
      <w:r>
        <w:rPr>
          <w:rFonts w:ascii="Calibri" w:hAnsi="Calibri" w:cs="宋体" w:hint="eastAsia"/>
        </w:rPr>
        <w:t>）项目费用支出明细表、费用支出说明，包括但不限于活动策划、宣传推广、场地及设备租赁、现场搭建等费用，须提供有效支付凭证、正式发票复印件（加盖公章）；</w:t>
      </w:r>
    </w:p>
    <w:p w:rsidR="007E65FD" w:rsidRDefault="0004716C">
      <w:pPr>
        <w:ind w:firstLine="640"/>
        <w:rPr>
          <w:rFonts w:ascii="Calibri" w:hAnsi="Calibri" w:cs="宋体"/>
        </w:rPr>
      </w:pPr>
      <w:r>
        <w:rPr>
          <w:rFonts w:ascii="Calibri" w:hAnsi="Calibri" w:cs="宋体" w:hint="eastAsia"/>
        </w:rPr>
        <w:t>（</w:t>
      </w:r>
      <w:r>
        <w:rPr>
          <w:rFonts w:ascii="Calibri" w:hAnsi="Calibri" w:cs="宋体" w:hint="eastAsia"/>
        </w:rPr>
        <w:t>11</w:t>
      </w:r>
      <w:r>
        <w:rPr>
          <w:rFonts w:ascii="Calibri" w:hAnsi="Calibri" w:cs="宋体" w:hint="eastAsia"/>
        </w:rPr>
        <w:t>）能够证明符合申报条件的其他材料。</w:t>
      </w:r>
    </w:p>
    <w:p w:rsidR="007E65FD" w:rsidRDefault="0004716C" w:rsidP="00E10AC1">
      <w:pPr>
        <w:pStyle w:val="2"/>
        <w:ind w:firstLine="640"/>
      </w:pPr>
      <w:r>
        <w:rPr>
          <w:rFonts w:hint="eastAsia"/>
        </w:rPr>
        <w:t>（二）打造新场景提升新体验</w:t>
      </w:r>
    </w:p>
    <w:p w:rsidR="007E65FD" w:rsidRDefault="0004716C" w:rsidP="00E10AC1">
      <w:pPr>
        <w:pStyle w:val="3"/>
        <w:ind w:firstLine="643"/>
      </w:pPr>
      <w:r>
        <w:rPr>
          <w:rFonts w:hint="eastAsia"/>
        </w:rPr>
        <w:t>1.</w:t>
      </w:r>
      <w:r>
        <w:rPr>
          <w:rFonts w:hint="eastAsia"/>
        </w:rPr>
        <w:t>支持标准</w:t>
      </w:r>
    </w:p>
    <w:p w:rsidR="007E65FD" w:rsidRDefault="0004716C" w:rsidP="00E10AC1">
      <w:pPr>
        <w:ind w:firstLine="643"/>
      </w:pPr>
      <w:r>
        <w:rPr>
          <w:rFonts w:hint="eastAsia"/>
          <w:b/>
          <w:bCs/>
        </w:rPr>
        <w:t>（</w:t>
      </w:r>
      <w:r>
        <w:rPr>
          <w:rFonts w:hint="eastAsia"/>
          <w:b/>
          <w:bCs/>
        </w:rPr>
        <w:t>1</w:t>
      </w:r>
      <w:r>
        <w:rPr>
          <w:rFonts w:hint="eastAsia"/>
          <w:b/>
          <w:bCs/>
        </w:rPr>
        <w:t>）新场景新体验项目奖励：</w:t>
      </w:r>
      <w:r>
        <w:rPr>
          <w:rFonts w:hint="eastAsia"/>
        </w:rPr>
        <w:t>鼓励西城区重点园区、街区利用新技术，开发数字化产品和服务，强化新一代信息技术应用，创新发展“云展览、云旅游”等产品，营造新场景，推进一批运用文化资源开展的沉浸式体验项目，打造一批西城特色深度沉浸式文化网红打卡地。每年评选不超过</w:t>
      </w:r>
      <w:r>
        <w:rPr>
          <w:rFonts w:hint="eastAsia"/>
        </w:rPr>
        <w:t>5</w:t>
      </w:r>
      <w:r>
        <w:rPr>
          <w:rFonts w:hint="eastAsia"/>
        </w:rPr>
        <w:t>个数字技术应用文化新场景示范项目，按照不超过项目实际投资额的</w:t>
      </w:r>
      <w:r>
        <w:rPr>
          <w:rFonts w:hint="eastAsia"/>
        </w:rPr>
        <w:t>30%</w:t>
      </w:r>
      <w:r>
        <w:rPr>
          <w:rFonts w:hint="eastAsia"/>
        </w:rPr>
        <w:t>，最高不超过</w:t>
      </w:r>
      <w:r>
        <w:rPr>
          <w:rFonts w:hint="eastAsia"/>
        </w:rPr>
        <w:t>50</w:t>
      </w:r>
      <w:r>
        <w:rPr>
          <w:rFonts w:hint="eastAsia"/>
        </w:rPr>
        <w:t>万元进行奖励。</w:t>
      </w:r>
    </w:p>
    <w:p w:rsidR="007E65FD" w:rsidRDefault="0004716C" w:rsidP="00E10AC1">
      <w:pPr>
        <w:ind w:firstLine="643"/>
        <w:rPr>
          <w:rFonts w:ascii="Calibri" w:hAnsi="Calibri" w:cs="宋体"/>
        </w:rPr>
      </w:pPr>
      <w:r>
        <w:rPr>
          <w:rFonts w:ascii="Calibri" w:hAnsi="Calibri" w:cs="宋体" w:hint="eastAsia"/>
          <w:b/>
          <w:bCs/>
        </w:rPr>
        <w:t>（</w:t>
      </w:r>
      <w:r>
        <w:rPr>
          <w:rFonts w:ascii="Calibri" w:hAnsi="Calibri" w:cs="宋体" w:hint="eastAsia"/>
          <w:b/>
          <w:bCs/>
        </w:rPr>
        <w:t>2</w:t>
      </w:r>
      <w:r>
        <w:rPr>
          <w:rFonts w:ascii="Calibri" w:hAnsi="Calibri" w:cs="宋体" w:hint="eastAsia"/>
          <w:b/>
          <w:bCs/>
        </w:rPr>
        <w:t>）演艺新空间建设运营补贴</w:t>
      </w:r>
      <w:r>
        <w:rPr>
          <w:rFonts w:ascii="Calibri" w:hAnsi="Calibri" w:cs="宋体" w:hint="eastAsia"/>
        </w:rPr>
        <w:t>：对拓展园区功能、建设运营涵盖产业、商业、休闲、文娱等功能的，并列入市、区演艺新</w:t>
      </w:r>
      <w:r>
        <w:rPr>
          <w:rFonts w:ascii="Calibri" w:hAnsi="Calibri" w:cs="宋体" w:hint="eastAsia"/>
        </w:rPr>
        <w:lastRenderedPageBreak/>
        <w:t>空间试点单位的建设运营主体，给予一定的奖励支持。</w:t>
      </w:r>
    </w:p>
    <w:p w:rsidR="007E65FD" w:rsidRDefault="0004716C" w:rsidP="00E10AC1">
      <w:pPr>
        <w:pStyle w:val="3"/>
        <w:ind w:firstLine="643"/>
      </w:pPr>
      <w:r>
        <w:rPr>
          <w:rFonts w:hint="eastAsia"/>
        </w:rPr>
        <w:t>2.</w:t>
      </w:r>
      <w:r>
        <w:rPr>
          <w:rFonts w:hint="eastAsia"/>
        </w:rPr>
        <w:t>申报条件</w:t>
      </w:r>
    </w:p>
    <w:p w:rsidR="007E65FD" w:rsidRDefault="0004716C" w:rsidP="00E10AC1">
      <w:pPr>
        <w:ind w:firstLine="640"/>
      </w:pPr>
      <w:r>
        <w:rPr>
          <w:rFonts w:hint="eastAsia"/>
        </w:rPr>
        <w:t>（</w:t>
      </w:r>
      <w:r>
        <w:rPr>
          <w:rFonts w:hint="eastAsia"/>
        </w:rPr>
        <w:t>1</w:t>
      </w:r>
      <w:r>
        <w:rPr>
          <w:rFonts w:hint="eastAsia"/>
        </w:rPr>
        <w:t>）利用新技术打造文化新场景新体验项目建设运营主体。</w:t>
      </w:r>
    </w:p>
    <w:p w:rsidR="007E65FD" w:rsidRDefault="0004716C" w:rsidP="00E10AC1">
      <w:pPr>
        <w:ind w:firstLine="640"/>
      </w:pPr>
      <w:r>
        <w:rPr>
          <w:rFonts w:hint="eastAsia"/>
        </w:rPr>
        <w:t>（</w:t>
      </w:r>
      <w:r>
        <w:rPr>
          <w:rFonts w:hint="eastAsia"/>
        </w:rPr>
        <w:t>2</w:t>
      </w:r>
      <w:r>
        <w:rPr>
          <w:rFonts w:hint="eastAsia"/>
        </w:rPr>
        <w:t>）拓展园区功能、建设运营涵盖产业、商业、休闲、文娱等功能的，并列入市、区演艺新空间试点单位的建设运营主体。</w:t>
      </w:r>
    </w:p>
    <w:p w:rsidR="007E65FD" w:rsidRDefault="0004716C" w:rsidP="00E10AC1">
      <w:pPr>
        <w:pStyle w:val="3"/>
        <w:ind w:firstLine="643"/>
        <w:rPr>
          <w:highlight w:val="yellow"/>
        </w:rPr>
      </w:pPr>
      <w:r>
        <w:rPr>
          <w:rFonts w:hint="eastAsia"/>
        </w:rPr>
        <w:t>3.</w:t>
      </w:r>
      <w:r>
        <w:rPr>
          <w:rFonts w:hint="eastAsia"/>
        </w:rPr>
        <w:t>申报材料</w:t>
      </w:r>
    </w:p>
    <w:p w:rsidR="007E65FD" w:rsidRDefault="0004716C" w:rsidP="00E10AC1">
      <w:pPr>
        <w:ind w:firstLine="640"/>
      </w:pPr>
      <w:r>
        <w:rPr>
          <w:rFonts w:hint="eastAsia"/>
        </w:rPr>
        <w:t>（</w:t>
      </w:r>
      <w:r>
        <w:rPr>
          <w:rFonts w:hint="eastAsia"/>
        </w:rPr>
        <w:t>1</w:t>
      </w:r>
      <w:r>
        <w:rPr>
          <w:rFonts w:hint="eastAsia"/>
        </w:rPr>
        <w:t>）申报材料真实性承诺书（附件二）（加盖公章）；</w:t>
      </w:r>
    </w:p>
    <w:p w:rsidR="007E65FD" w:rsidRDefault="0004716C" w:rsidP="00E10AC1">
      <w:pPr>
        <w:ind w:firstLine="640"/>
      </w:pPr>
      <w:r>
        <w:rPr>
          <w:rFonts w:hint="eastAsia"/>
        </w:rPr>
        <w:t>（</w:t>
      </w:r>
      <w:r>
        <w:rPr>
          <w:rFonts w:hint="eastAsia"/>
        </w:rPr>
        <w:t>2</w:t>
      </w:r>
      <w:r>
        <w:rPr>
          <w:rFonts w:hint="eastAsia"/>
        </w:rPr>
        <w:t>）项目奖励</w:t>
      </w:r>
      <w:r>
        <w:rPr>
          <w:rFonts w:hint="eastAsia"/>
        </w:rPr>
        <w:t>/</w:t>
      </w:r>
      <w:r>
        <w:rPr>
          <w:rFonts w:hint="eastAsia"/>
        </w:rPr>
        <w:t>补助资金申请表（附件三）（加盖公章）；</w:t>
      </w:r>
    </w:p>
    <w:p w:rsidR="007E65FD" w:rsidRDefault="0004716C" w:rsidP="00E10AC1">
      <w:pPr>
        <w:ind w:firstLine="640"/>
      </w:pPr>
      <w:r>
        <w:rPr>
          <w:rFonts w:hint="eastAsia"/>
        </w:rPr>
        <w:t>（</w:t>
      </w:r>
      <w:r>
        <w:rPr>
          <w:rFonts w:hint="eastAsia"/>
        </w:rPr>
        <w:t>3</w:t>
      </w:r>
      <w:r>
        <w:rPr>
          <w:rFonts w:hint="eastAsia"/>
        </w:rPr>
        <w:t>）项目奖励</w:t>
      </w:r>
      <w:r>
        <w:rPr>
          <w:rFonts w:hint="eastAsia"/>
        </w:rPr>
        <w:t>/</w:t>
      </w:r>
      <w:r>
        <w:rPr>
          <w:rFonts w:hint="eastAsia"/>
        </w:rPr>
        <w:t>补助资金申请报告（附件四）（加盖公章）；</w:t>
      </w:r>
    </w:p>
    <w:p w:rsidR="007E65FD" w:rsidRDefault="0004716C" w:rsidP="00E10AC1">
      <w:pPr>
        <w:ind w:firstLine="640"/>
      </w:pPr>
      <w:r>
        <w:rPr>
          <w:rFonts w:hint="eastAsia"/>
        </w:rPr>
        <w:t>（</w:t>
      </w:r>
      <w:r>
        <w:rPr>
          <w:rFonts w:hint="eastAsia"/>
        </w:rPr>
        <w:t>4</w:t>
      </w:r>
      <w:r>
        <w:rPr>
          <w:rFonts w:hint="eastAsia"/>
        </w:rPr>
        <w:t>）申报主体法人营业执照、税务登记证、组织机构代码或事业单位法人单位证书副本复印件（如与营业执照三证合一，提供一证即可）（加盖公章）；</w:t>
      </w:r>
    </w:p>
    <w:p w:rsidR="007E65FD" w:rsidRDefault="0004716C" w:rsidP="00E10AC1">
      <w:pPr>
        <w:ind w:firstLine="640"/>
      </w:pPr>
      <w:r>
        <w:rPr>
          <w:rFonts w:hint="eastAsia"/>
        </w:rPr>
        <w:t>（</w:t>
      </w:r>
      <w:r>
        <w:rPr>
          <w:rFonts w:hint="eastAsia"/>
        </w:rPr>
        <w:t>5</w:t>
      </w:r>
      <w:r>
        <w:rPr>
          <w:rFonts w:hint="eastAsia"/>
        </w:rPr>
        <w:t>）申报主体</w:t>
      </w:r>
      <w:r>
        <w:rPr>
          <w:rFonts w:hint="eastAsia"/>
        </w:rPr>
        <w:t>2022</w:t>
      </w:r>
      <w:r>
        <w:rPr>
          <w:rFonts w:hint="eastAsia"/>
        </w:rPr>
        <w:t>年度经审计的财务报告（</w:t>
      </w:r>
      <w:r>
        <w:rPr>
          <w:rFonts w:hint="eastAsia"/>
        </w:rPr>
        <w:t>2023</w:t>
      </w:r>
      <w:r>
        <w:rPr>
          <w:rFonts w:hint="eastAsia"/>
        </w:rPr>
        <w:t>年新成立的可不提供）（加盖公章）；</w:t>
      </w:r>
    </w:p>
    <w:p w:rsidR="007E65FD" w:rsidRDefault="0004716C">
      <w:pPr>
        <w:ind w:firstLine="640"/>
      </w:pPr>
      <w:r>
        <w:rPr>
          <w:rFonts w:hint="eastAsia"/>
        </w:rPr>
        <w:t>（</w:t>
      </w:r>
      <w:r>
        <w:rPr>
          <w:rFonts w:hint="eastAsia"/>
        </w:rPr>
        <w:t>6</w:t>
      </w:r>
      <w:r>
        <w:rPr>
          <w:rFonts w:hint="eastAsia"/>
        </w:rPr>
        <w:t>）申报“新场景新体验项目奖励”的主体，须额外提供项目建设方案（加盖公章）；项目专项审计报告；项目投资明细表（加盖公章）；其他能够证明申报项目的数字文化新场景新体验特色及优势的材料；</w:t>
      </w:r>
    </w:p>
    <w:p w:rsidR="007E65FD" w:rsidRDefault="0004716C">
      <w:pPr>
        <w:ind w:firstLine="640"/>
      </w:pPr>
      <w:r>
        <w:rPr>
          <w:rFonts w:hint="eastAsia"/>
        </w:rPr>
        <w:t>（</w:t>
      </w:r>
      <w:r>
        <w:rPr>
          <w:rFonts w:hint="eastAsia"/>
        </w:rPr>
        <w:t>7</w:t>
      </w:r>
      <w:r>
        <w:rPr>
          <w:rFonts w:hint="eastAsia"/>
        </w:rPr>
        <w:t>）申报“演艺新空间建设运营补贴”的主体，须额外提供获批市、区演艺新空间试点单位的证明材料；</w:t>
      </w:r>
    </w:p>
    <w:p w:rsidR="007E65FD" w:rsidRDefault="0004716C">
      <w:pPr>
        <w:ind w:firstLine="640"/>
      </w:pPr>
      <w:r>
        <w:rPr>
          <w:rFonts w:hint="eastAsia"/>
        </w:rPr>
        <w:t>（</w:t>
      </w:r>
      <w:r>
        <w:rPr>
          <w:rFonts w:hint="eastAsia"/>
        </w:rPr>
        <w:t>8</w:t>
      </w:r>
      <w:r>
        <w:rPr>
          <w:rFonts w:hint="eastAsia"/>
        </w:rPr>
        <w:t>）能够证明符合申报条件的其他材料。</w:t>
      </w:r>
    </w:p>
    <w:p w:rsidR="007E65FD" w:rsidRDefault="0004716C" w:rsidP="00E10AC1">
      <w:pPr>
        <w:ind w:firstLine="640"/>
      </w:pPr>
      <w:r>
        <w:rPr>
          <w:rFonts w:hint="eastAsia"/>
        </w:rPr>
        <w:br w:type="page"/>
      </w:r>
    </w:p>
    <w:p w:rsidR="007E65FD" w:rsidRDefault="0004716C">
      <w:pPr>
        <w:keepNext/>
        <w:keepLines/>
        <w:ind w:firstLineChars="0" w:firstLine="0"/>
        <w:outlineLvl w:val="0"/>
        <w:rPr>
          <w:rFonts w:eastAsia="黑体"/>
          <w:kern w:val="44"/>
        </w:rPr>
      </w:pPr>
      <w:r>
        <w:rPr>
          <w:rFonts w:eastAsia="黑体" w:hint="eastAsia"/>
          <w:kern w:val="44"/>
        </w:rPr>
        <w:lastRenderedPageBreak/>
        <w:t>附件二：</w:t>
      </w:r>
    </w:p>
    <w:p w:rsidR="007E65FD" w:rsidRDefault="007E65FD">
      <w:pPr>
        <w:ind w:firstLineChars="0" w:firstLine="0"/>
        <w:jc w:val="center"/>
        <w:rPr>
          <w:rFonts w:ascii="方正小标宋简体" w:eastAsia="方正小标宋简体" w:hAnsi="方正小标宋简体" w:cs="方正小标宋简体"/>
          <w:sz w:val="36"/>
          <w:szCs w:val="36"/>
          <w:u w:color="000000"/>
        </w:rPr>
      </w:pPr>
    </w:p>
    <w:p w:rsidR="007E65FD" w:rsidRDefault="0004716C">
      <w:pPr>
        <w:ind w:firstLineChars="0" w:firstLine="0"/>
        <w:jc w:val="center"/>
        <w:outlineLvl w:val="0"/>
        <w:rPr>
          <w:rFonts w:ascii="方正小标宋简体" w:eastAsia="方正小标宋简体" w:hAnsi="方正小标宋简体" w:cs="方正小标宋简体"/>
          <w:sz w:val="44"/>
          <w:szCs w:val="44"/>
          <w:u w:color="000000"/>
          <w:lang w:val="zh-TW" w:eastAsia="zh-TW"/>
        </w:rPr>
      </w:pPr>
      <w:r>
        <w:rPr>
          <w:rFonts w:ascii="方正小标宋简体" w:eastAsia="方正小标宋简体" w:hAnsi="方正小标宋简体" w:cs="方正小标宋简体" w:hint="eastAsia"/>
          <w:sz w:val="44"/>
          <w:szCs w:val="44"/>
          <w:u w:color="000000"/>
          <w:lang w:val="zh-TW" w:eastAsia="zh-TW"/>
        </w:rPr>
        <w:t>报送材料真实性承诺书</w:t>
      </w:r>
    </w:p>
    <w:p w:rsidR="007E65FD" w:rsidRDefault="007E65FD">
      <w:pPr>
        <w:ind w:firstLineChars="0" w:firstLine="0"/>
        <w:rPr>
          <w:rFonts w:ascii="Arial Unicode MS" w:eastAsia="Arial Unicode MS" w:hAnsi="Arial Unicode MS" w:cs="Arial Unicode MS"/>
          <w:szCs w:val="32"/>
          <w:u w:color="000000"/>
        </w:rPr>
      </w:pPr>
    </w:p>
    <w:p w:rsidR="007E65FD" w:rsidRDefault="007E65FD">
      <w:pPr>
        <w:ind w:firstLineChars="0" w:firstLine="0"/>
        <w:rPr>
          <w:rFonts w:ascii="Arial Unicode MS" w:eastAsia="Arial Unicode MS" w:hAnsi="Arial Unicode MS" w:cs="Arial Unicode MS"/>
          <w:szCs w:val="32"/>
          <w:u w:color="000000"/>
        </w:rPr>
      </w:pPr>
    </w:p>
    <w:p w:rsidR="007E65FD" w:rsidRDefault="007E65FD">
      <w:pPr>
        <w:ind w:firstLineChars="0" w:firstLine="640"/>
        <w:rPr>
          <w:rFonts w:ascii="仿宋_GB2312" w:hAnsi="仿宋_GB2312" w:cs="仿宋_GB2312"/>
          <w:szCs w:val="32"/>
          <w:u w:color="000000"/>
        </w:rPr>
      </w:pPr>
    </w:p>
    <w:p w:rsidR="007E65FD" w:rsidRDefault="0004716C">
      <w:pPr>
        <w:ind w:firstLineChars="0" w:firstLine="640"/>
        <w:rPr>
          <w:rFonts w:ascii="仿宋_GB2312" w:hAnsi="仿宋_GB2312" w:cs="仿宋_GB2312"/>
          <w:szCs w:val="32"/>
          <w:u w:color="000000"/>
        </w:rPr>
      </w:pPr>
      <w:r>
        <w:rPr>
          <w:rFonts w:ascii="仿宋_GB2312" w:hAnsi="仿宋_GB2312" w:cs="仿宋_GB2312" w:hint="eastAsia"/>
          <w:szCs w:val="32"/>
          <w:u w:color="000000"/>
          <w:lang w:val="zh-TW" w:eastAsia="zh-TW"/>
        </w:rPr>
        <w:t>本单位</w:t>
      </w:r>
      <w:r>
        <w:rPr>
          <w:rFonts w:ascii="仿宋_GB2312" w:hAnsi="仿宋_GB2312" w:cs="仿宋_GB2312" w:hint="eastAsia"/>
          <w:szCs w:val="32"/>
          <w:u w:color="000000"/>
        </w:rPr>
        <w:t>参与</w:t>
      </w:r>
      <w:r>
        <w:rPr>
          <w:rFonts w:ascii="仿宋_GB2312" w:hAnsi="仿宋_GB2312" w:cs="仿宋_GB2312" w:hint="eastAsia"/>
          <w:szCs w:val="32"/>
          <w:u w:color="000000"/>
          <w:lang w:val="zh-TW" w:eastAsia="zh-TW"/>
        </w:rPr>
        <w:t>申报</w:t>
      </w:r>
      <w:r>
        <w:rPr>
          <w:rFonts w:ascii="仿宋_GB2312" w:hAnsi="仿宋_GB2312" w:cs="仿宋_GB2312" w:hint="eastAsia"/>
          <w:szCs w:val="32"/>
          <w:u w:color="000000"/>
        </w:rPr>
        <w:t>的</w:t>
      </w:r>
      <w:r>
        <w:rPr>
          <w:rFonts w:ascii="仿宋_GB2312" w:hAnsi="仿宋_GB2312" w:cs="仿宋_GB2312" w:hint="eastAsia"/>
          <w:szCs w:val="32"/>
          <w:u w:val="single" w:color="000000"/>
          <w:lang w:val="zh-TW" w:eastAsia="zh-TW"/>
        </w:rPr>
        <w:t xml:space="preserve"> </w:t>
      </w:r>
      <w:r>
        <w:rPr>
          <w:rFonts w:ascii="仿宋_GB2312" w:hAnsi="仿宋_GB2312" w:cs="仿宋_GB2312" w:hint="eastAsia"/>
          <w:szCs w:val="32"/>
          <w:u w:val="single" w:color="000000"/>
        </w:rPr>
        <w:t xml:space="preserve">                 </w:t>
      </w:r>
      <w:r>
        <w:rPr>
          <w:rFonts w:ascii="仿宋_GB2312" w:hAnsi="仿宋_GB2312" w:cs="仿宋_GB2312" w:hint="eastAsia"/>
          <w:szCs w:val="32"/>
          <w:u w:color="000000"/>
          <w:lang w:val="zh-TW" w:eastAsia="zh-TW"/>
        </w:rPr>
        <w:t>项目，</w:t>
      </w:r>
      <w:r>
        <w:rPr>
          <w:rFonts w:ascii="仿宋_GB2312" w:hAnsi="仿宋_GB2312" w:cs="仿宋_GB2312" w:hint="eastAsia"/>
          <w:szCs w:val="32"/>
          <w:u w:color="000000"/>
        </w:rPr>
        <w:t>所有报送材料均具备真实性且合法合规，特此声明</w:t>
      </w:r>
      <w:r>
        <w:rPr>
          <w:rFonts w:ascii="仿宋_GB2312" w:hAnsi="仿宋_GB2312" w:cs="仿宋_GB2312" w:hint="eastAsia"/>
          <w:szCs w:val="32"/>
          <w:u w:color="000000"/>
          <w:lang w:val="zh-TW" w:eastAsia="zh-TW"/>
        </w:rPr>
        <w:t>，</w:t>
      </w:r>
      <w:r>
        <w:rPr>
          <w:rFonts w:ascii="仿宋_GB2312" w:hAnsi="仿宋_GB2312" w:cs="仿宋_GB2312" w:hint="eastAsia"/>
          <w:szCs w:val="32"/>
          <w:u w:color="000000"/>
        </w:rPr>
        <w:t>如有虚假情况，一切后果由我单位承担</w:t>
      </w:r>
      <w:r>
        <w:rPr>
          <w:rFonts w:ascii="仿宋_GB2312" w:hAnsi="仿宋_GB2312" w:cs="仿宋_GB2312" w:hint="eastAsia"/>
          <w:szCs w:val="32"/>
          <w:u w:color="000000"/>
          <w:lang w:val="zh-TW"/>
        </w:rPr>
        <w:t>！</w:t>
      </w:r>
    </w:p>
    <w:p w:rsidR="007E65FD" w:rsidRDefault="007E65FD">
      <w:pPr>
        <w:ind w:firstLineChars="0" w:firstLine="640"/>
        <w:rPr>
          <w:rFonts w:ascii="仿宋_GB2312" w:hAnsi="仿宋_GB2312" w:cs="仿宋_GB2312"/>
          <w:szCs w:val="32"/>
          <w:u w:color="000000"/>
        </w:rPr>
      </w:pPr>
    </w:p>
    <w:p w:rsidR="007E65FD" w:rsidRDefault="007E65FD">
      <w:pPr>
        <w:spacing w:after="120"/>
        <w:ind w:firstLineChars="0" w:firstLine="640"/>
        <w:rPr>
          <w:rFonts w:ascii="Arial Unicode MS" w:eastAsia="Arial Unicode MS" w:hAnsi="Arial Unicode MS" w:cs="Arial Unicode MS"/>
          <w:szCs w:val="32"/>
          <w:u w:color="000000"/>
        </w:rPr>
      </w:pPr>
    </w:p>
    <w:p w:rsidR="007E65FD" w:rsidRDefault="0004716C">
      <w:pPr>
        <w:ind w:left="420" w:firstLineChars="0" w:firstLine="0"/>
        <w:jc w:val="center"/>
        <w:rPr>
          <w:rFonts w:ascii="仿宋_GB2312" w:hAnsi="仿宋_GB2312" w:cs="仿宋_GB2312"/>
          <w:szCs w:val="32"/>
          <w:u w:color="000000"/>
        </w:rPr>
      </w:pPr>
      <w:r>
        <w:rPr>
          <w:rFonts w:ascii="仿宋_GB2312" w:hAnsi="仿宋_GB2312" w:cs="仿宋_GB2312" w:hint="eastAsia"/>
          <w:szCs w:val="32"/>
          <w:u w:color="000000"/>
        </w:rPr>
        <w:t xml:space="preserve">                        </w:t>
      </w:r>
    </w:p>
    <w:p w:rsidR="007E65FD" w:rsidRDefault="0004716C">
      <w:pPr>
        <w:ind w:firstLineChars="0" w:firstLine="3520"/>
        <w:rPr>
          <w:rFonts w:ascii="仿宋_GB2312" w:hAnsi="仿宋_GB2312" w:cs="仿宋_GB2312"/>
          <w:szCs w:val="32"/>
          <w:u w:color="000000"/>
        </w:rPr>
      </w:pPr>
      <w:r>
        <w:rPr>
          <w:rFonts w:ascii="仿宋_GB2312" w:hAnsi="仿宋_GB2312" w:cs="仿宋_GB2312" w:hint="eastAsia"/>
          <w:szCs w:val="32"/>
          <w:u w:color="000000"/>
        </w:rPr>
        <w:t>申报单位：</w:t>
      </w:r>
    </w:p>
    <w:p w:rsidR="007E65FD" w:rsidRDefault="007E65FD">
      <w:pPr>
        <w:ind w:firstLineChars="0" w:firstLine="3520"/>
        <w:rPr>
          <w:rFonts w:ascii="仿宋_GB2312" w:hAnsi="仿宋_GB2312" w:cs="仿宋_GB2312"/>
          <w:szCs w:val="32"/>
          <w:u w:color="000000"/>
        </w:rPr>
      </w:pPr>
    </w:p>
    <w:p w:rsidR="007E65FD" w:rsidRDefault="0004716C">
      <w:pPr>
        <w:ind w:firstLineChars="0" w:firstLine="3520"/>
        <w:rPr>
          <w:rFonts w:ascii="仿宋_GB2312" w:hAnsi="仿宋_GB2312" w:cs="仿宋_GB2312"/>
          <w:szCs w:val="32"/>
          <w:u w:color="000000"/>
          <w:lang w:val="zh-TW" w:eastAsia="zh-TW"/>
        </w:rPr>
      </w:pPr>
      <w:r>
        <w:rPr>
          <w:rFonts w:ascii="仿宋_GB2312" w:hAnsi="仿宋_GB2312" w:cs="仿宋_GB2312" w:hint="eastAsia"/>
          <w:szCs w:val="32"/>
          <w:u w:color="000000"/>
          <w:lang w:val="zh-TW" w:eastAsia="zh-TW"/>
        </w:rPr>
        <w:t>公章：</w:t>
      </w:r>
    </w:p>
    <w:p w:rsidR="007E65FD" w:rsidRDefault="007E65FD">
      <w:pPr>
        <w:ind w:firstLineChars="0" w:firstLine="3520"/>
        <w:rPr>
          <w:rFonts w:ascii="仿宋_GB2312" w:hAnsi="仿宋_GB2312" w:cs="仿宋_GB2312"/>
          <w:szCs w:val="32"/>
          <w:u w:color="000000"/>
        </w:rPr>
      </w:pPr>
    </w:p>
    <w:p w:rsidR="007E65FD" w:rsidRDefault="0004716C">
      <w:pPr>
        <w:ind w:firstLineChars="0" w:firstLine="3520"/>
        <w:rPr>
          <w:rFonts w:ascii="仿宋_GB2312" w:hAnsi="仿宋_GB2312" w:cs="仿宋_GB2312"/>
          <w:szCs w:val="32"/>
          <w:u w:color="000000"/>
          <w:lang w:val="zh-TW" w:eastAsia="zh-TW"/>
        </w:rPr>
      </w:pPr>
      <w:r>
        <w:rPr>
          <w:rFonts w:ascii="仿宋_GB2312" w:hAnsi="仿宋_GB2312" w:cs="仿宋_GB2312" w:hint="eastAsia"/>
          <w:szCs w:val="32"/>
          <w:u w:color="000000"/>
          <w:lang w:val="zh-TW" w:eastAsia="zh-TW"/>
        </w:rPr>
        <w:t>法定代表人（负责人）签字：</w:t>
      </w:r>
    </w:p>
    <w:p w:rsidR="007E65FD" w:rsidRDefault="007E65FD">
      <w:pPr>
        <w:ind w:firstLineChars="0" w:firstLine="3520"/>
        <w:rPr>
          <w:rFonts w:ascii="仿宋_GB2312" w:hAnsi="仿宋_GB2312" w:cs="仿宋_GB2312"/>
          <w:szCs w:val="32"/>
          <w:u w:color="000000"/>
        </w:rPr>
      </w:pPr>
    </w:p>
    <w:p w:rsidR="007E65FD" w:rsidRDefault="0004716C">
      <w:pPr>
        <w:ind w:firstLineChars="0" w:firstLine="0"/>
        <w:jc w:val="center"/>
        <w:rPr>
          <w:rFonts w:ascii="仿宋_GB2312" w:hAnsi="仿宋_GB2312" w:cs="仿宋_GB2312"/>
          <w:szCs w:val="32"/>
          <w:u w:color="000000"/>
        </w:rPr>
      </w:pPr>
      <w:r>
        <w:rPr>
          <w:rFonts w:ascii="仿宋_GB2312" w:hAnsi="仿宋_GB2312" w:cs="仿宋_GB2312" w:hint="eastAsia"/>
          <w:szCs w:val="32"/>
          <w:u w:color="000000"/>
        </w:rPr>
        <w:t xml:space="preserve">                         </w:t>
      </w:r>
    </w:p>
    <w:p w:rsidR="007E65FD" w:rsidRDefault="0004716C">
      <w:pPr>
        <w:ind w:firstLineChars="1100" w:firstLine="3520"/>
        <w:jc w:val="right"/>
        <w:rPr>
          <w:rFonts w:ascii="仿宋_GB2312" w:hAnsi="仿宋_GB2312" w:cs="仿宋_GB2312"/>
          <w:szCs w:val="32"/>
          <w:u w:color="000000"/>
          <w:lang w:val="zh-TW" w:eastAsia="zh-TW"/>
        </w:rPr>
      </w:pPr>
      <w:r>
        <w:rPr>
          <w:rFonts w:ascii="仿宋_GB2312" w:hAnsi="仿宋_GB2312" w:cs="仿宋_GB2312" w:hint="eastAsia"/>
          <w:szCs w:val="32"/>
          <w:u w:color="000000"/>
          <w:lang w:val="zh-TW" w:eastAsia="zh-TW"/>
        </w:rPr>
        <w:t>年</w:t>
      </w:r>
      <w:r>
        <w:rPr>
          <w:rFonts w:ascii="仿宋_GB2312" w:hAnsi="仿宋_GB2312" w:cs="仿宋_GB2312" w:hint="eastAsia"/>
          <w:szCs w:val="32"/>
          <w:u w:color="000000"/>
        </w:rPr>
        <w:t xml:space="preserve">   </w:t>
      </w:r>
      <w:r>
        <w:rPr>
          <w:rFonts w:ascii="仿宋_GB2312" w:hAnsi="仿宋_GB2312" w:cs="仿宋_GB2312" w:hint="eastAsia"/>
          <w:szCs w:val="32"/>
          <w:u w:color="000000"/>
          <w:lang w:val="zh-TW" w:eastAsia="zh-TW"/>
        </w:rPr>
        <w:t>月</w:t>
      </w:r>
      <w:r>
        <w:rPr>
          <w:rFonts w:ascii="仿宋_GB2312" w:hAnsi="仿宋_GB2312" w:cs="仿宋_GB2312" w:hint="eastAsia"/>
          <w:szCs w:val="32"/>
          <w:u w:color="000000"/>
        </w:rPr>
        <w:t xml:space="preserve">   </w:t>
      </w:r>
      <w:r>
        <w:rPr>
          <w:rFonts w:ascii="仿宋_GB2312" w:hAnsi="仿宋_GB2312" w:cs="仿宋_GB2312" w:hint="eastAsia"/>
          <w:szCs w:val="32"/>
          <w:u w:color="000000"/>
          <w:lang w:val="zh-TW" w:eastAsia="zh-TW"/>
        </w:rPr>
        <w:t>日</w:t>
      </w:r>
    </w:p>
    <w:p w:rsidR="007E65FD" w:rsidRDefault="007E65FD" w:rsidP="00E10AC1">
      <w:pPr>
        <w:pStyle w:val="a3"/>
        <w:ind w:firstLine="640"/>
        <w:rPr>
          <w:rFonts w:ascii="仿宋_GB2312" w:hAnsi="仿宋_GB2312" w:cs="仿宋_GB2312"/>
          <w:szCs w:val="32"/>
          <w:u w:color="000000"/>
          <w:lang w:val="zh-TW" w:eastAsia="zh-TW"/>
        </w:rPr>
      </w:pPr>
    </w:p>
    <w:p w:rsidR="007E65FD" w:rsidRDefault="0004716C" w:rsidP="00E10AC1">
      <w:pPr>
        <w:ind w:firstLine="640"/>
      </w:pPr>
      <w:r>
        <w:br w:type="page"/>
      </w:r>
    </w:p>
    <w:p w:rsidR="007E65FD" w:rsidRDefault="0004716C">
      <w:pPr>
        <w:keepNext/>
        <w:keepLines/>
        <w:ind w:firstLineChars="0" w:firstLine="0"/>
        <w:outlineLvl w:val="0"/>
        <w:rPr>
          <w:rFonts w:ascii="方正小标宋简体" w:eastAsia="方正小标宋简体" w:hAnsi="方正小标宋简体" w:cs="方正小标宋简体"/>
          <w:sz w:val="44"/>
          <w:szCs w:val="36"/>
        </w:rPr>
      </w:pPr>
      <w:r>
        <w:rPr>
          <w:rFonts w:eastAsia="黑体" w:hint="eastAsia"/>
          <w:kern w:val="44"/>
        </w:rPr>
        <w:lastRenderedPageBreak/>
        <w:t>附件三：</w:t>
      </w:r>
      <w:r>
        <w:rPr>
          <w:rFonts w:ascii="方正小标宋简体" w:eastAsia="方正小标宋简体" w:hAnsi="方正小标宋简体" w:cs="方正小标宋简体" w:hint="eastAsia"/>
          <w:sz w:val="44"/>
          <w:szCs w:val="36"/>
        </w:rPr>
        <w:t>项目奖励/补助资金申请表</w:t>
      </w:r>
    </w:p>
    <w:tbl>
      <w:tblPr>
        <w:tblW w:w="1045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B"/>
        <w:tblLayout w:type="fixed"/>
        <w:tblCellMar>
          <w:left w:w="10" w:type="dxa"/>
          <w:right w:w="10" w:type="dxa"/>
        </w:tblCellMar>
        <w:tblLook w:val="04A0" w:firstRow="1" w:lastRow="0" w:firstColumn="1" w:lastColumn="0" w:noHBand="0" w:noVBand="1"/>
      </w:tblPr>
      <w:tblGrid>
        <w:gridCol w:w="1382"/>
        <w:gridCol w:w="475"/>
        <w:gridCol w:w="1055"/>
        <w:gridCol w:w="1145"/>
        <w:gridCol w:w="1014"/>
        <w:gridCol w:w="75"/>
        <w:gridCol w:w="1439"/>
        <w:gridCol w:w="1105"/>
        <w:gridCol w:w="261"/>
        <w:gridCol w:w="1234"/>
        <w:gridCol w:w="1273"/>
      </w:tblGrid>
      <w:tr w:rsidR="007E65FD">
        <w:trPr>
          <w:trHeight w:val="319"/>
          <w:jc w:val="center"/>
        </w:trPr>
        <w:tc>
          <w:tcPr>
            <w:tcW w:w="10458" w:type="dxa"/>
            <w:gridSpan w:val="1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仿宋_GB2312" w:hAnsi="仿宋_GB2312" w:cs="仿宋_GB2312"/>
                <w:sz w:val="24"/>
              </w:rPr>
            </w:pPr>
            <w:r>
              <w:rPr>
                <w:rFonts w:ascii="仿宋_GB2312" w:hAnsi="仿宋_GB2312" w:cs="仿宋_GB2312" w:hint="eastAsia"/>
                <w:b/>
                <w:bCs/>
                <w:sz w:val="28"/>
                <w:szCs w:val="28"/>
              </w:rPr>
              <w:t>一、申报方向（必填项）（单选）</w:t>
            </w:r>
          </w:p>
        </w:tc>
      </w:tr>
      <w:tr w:rsidR="007E65FD">
        <w:trPr>
          <w:trHeight w:val="90"/>
          <w:jc w:val="center"/>
        </w:trPr>
        <w:tc>
          <w:tcPr>
            <w:tcW w:w="291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仿宋_GB2312" w:hAnsi="仿宋_GB2312" w:cs="仿宋_GB2312"/>
                <w:sz w:val="24"/>
                <w:u w:color="000000"/>
                <w:lang w:val="zh-TW"/>
              </w:rPr>
            </w:pPr>
            <w:r>
              <w:rPr>
                <w:rFonts w:ascii="Wingdings 2" w:hAnsi="Wingdings 2" w:cs="仿宋_GB2312" w:hint="eastAsia"/>
                <w:sz w:val="24"/>
                <w:u w:color="000000"/>
              </w:rPr>
              <w:t>（一）吸引头部文化企业入驻</w:t>
            </w:r>
          </w:p>
        </w:tc>
        <w:tc>
          <w:tcPr>
            <w:tcW w:w="7546"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rPr>
                <w:rFonts w:ascii="Arial Unicode MS" w:hAnsi="Arial Unicode MS" w:cs="仿宋_GB2312"/>
                <w:sz w:val="24"/>
                <w:u w:color="000000"/>
              </w:rPr>
            </w:pPr>
            <w:r>
              <w:rPr>
                <w:rFonts w:ascii="Wingdings 2" w:hAnsi="Wingdings 2" w:cs="仿宋_GB2312"/>
                <w:sz w:val="24"/>
                <w:u w:color="000000"/>
              </w:rPr>
              <w:sym w:font="Wingdings 2" w:char="00A3"/>
            </w:r>
            <w:r>
              <w:rPr>
                <w:rFonts w:ascii="Arial Unicode MS" w:hAnsi="Arial Unicode MS" w:cs="仿宋_GB2312" w:hint="eastAsia"/>
                <w:sz w:val="24"/>
                <w:u w:color="000000"/>
              </w:rPr>
              <w:t>1.</w:t>
            </w:r>
            <w:r>
              <w:rPr>
                <w:rFonts w:ascii="Arial Unicode MS" w:hAnsi="Arial Unicode MS" w:cs="仿宋_GB2312" w:hint="eastAsia"/>
                <w:sz w:val="24"/>
                <w:u w:color="000000"/>
              </w:rPr>
              <w:t>开办费补贴</w:t>
            </w:r>
          </w:p>
          <w:p w:rsidR="007E65FD" w:rsidRDefault="0004716C">
            <w:pPr>
              <w:spacing w:line="240" w:lineRule="auto"/>
              <w:ind w:firstLineChars="0" w:firstLine="0"/>
              <w:rPr>
                <w:rFonts w:ascii="仿宋_GB2312" w:hAnsi="仿宋_GB2312" w:cs="仿宋_GB2312"/>
                <w:sz w:val="24"/>
                <w:u w:color="000000"/>
              </w:rPr>
            </w:pPr>
            <w:r>
              <w:rPr>
                <w:rFonts w:ascii="Wingdings 2" w:hAnsi="Wingdings 2" w:cs="仿宋_GB2312"/>
                <w:sz w:val="24"/>
                <w:u w:color="000000"/>
              </w:rPr>
              <w:sym w:font="Wingdings 2" w:char="00A3"/>
            </w:r>
            <w:r>
              <w:rPr>
                <w:rFonts w:ascii="Arial Unicode MS" w:hAnsi="Arial Unicode MS" w:cs="仿宋_GB2312" w:hint="eastAsia"/>
                <w:sz w:val="24"/>
                <w:u w:color="000000"/>
              </w:rPr>
              <w:t>2.</w:t>
            </w:r>
            <w:r>
              <w:rPr>
                <w:rFonts w:ascii="Arial Unicode MS" w:hAnsi="Arial Unicode MS" w:cs="仿宋_GB2312" w:hint="eastAsia"/>
                <w:sz w:val="24"/>
                <w:u w:color="000000"/>
              </w:rPr>
              <w:t>购置办公用房补助</w:t>
            </w:r>
          </w:p>
          <w:p w:rsidR="007E65FD" w:rsidRDefault="0004716C">
            <w:pPr>
              <w:spacing w:line="240" w:lineRule="auto"/>
              <w:ind w:firstLineChars="0" w:firstLine="0"/>
              <w:rPr>
                <w:rFonts w:ascii="仿宋_GB2312" w:hAnsi="仿宋_GB2312" w:cs="仿宋_GB2312"/>
                <w:sz w:val="24"/>
                <w:u w:color="000000"/>
              </w:rPr>
            </w:pPr>
            <w:r>
              <w:rPr>
                <w:rFonts w:ascii="Wingdings 2" w:hAnsi="Wingdings 2" w:cs="仿宋_GB2312"/>
                <w:sz w:val="24"/>
                <w:u w:color="000000"/>
              </w:rPr>
              <w:sym w:font="Wingdings 2" w:char="00A3"/>
            </w:r>
            <w:r>
              <w:rPr>
                <w:rFonts w:ascii="Arial Unicode MS" w:hAnsi="Arial Unicode MS" w:cs="仿宋_GB2312" w:hint="eastAsia"/>
                <w:sz w:val="24"/>
                <w:u w:color="000000"/>
              </w:rPr>
              <w:t>3.</w:t>
            </w:r>
            <w:r>
              <w:rPr>
                <w:rFonts w:ascii="Arial Unicode MS" w:hAnsi="Arial Unicode MS" w:cs="仿宋_GB2312" w:hint="eastAsia"/>
                <w:sz w:val="24"/>
                <w:u w:color="000000"/>
              </w:rPr>
              <w:t>租用办公用房补助</w:t>
            </w:r>
          </w:p>
          <w:p w:rsidR="007E65FD" w:rsidRDefault="0004716C">
            <w:pPr>
              <w:spacing w:line="240" w:lineRule="auto"/>
              <w:ind w:firstLineChars="0" w:firstLine="0"/>
              <w:rPr>
                <w:rFonts w:ascii="Arial Unicode MS" w:hAnsi="Arial Unicode MS" w:cs="仿宋_GB2312"/>
                <w:sz w:val="24"/>
                <w:u w:color="000000"/>
              </w:rPr>
            </w:pPr>
            <w:r>
              <w:rPr>
                <w:rFonts w:ascii="Wingdings 2" w:hAnsi="Wingdings 2" w:cs="仿宋_GB2312"/>
                <w:sz w:val="24"/>
                <w:u w:color="000000"/>
              </w:rPr>
              <w:sym w:font="Wingdings 2" w:char="00A3"/>
            </w:r>
            <w:r>
              <w:rPr>
                <w:rFonts w:ascii="Arial Unicode MS" w:hAnsi="Arial Unicode MS" w:cs="仿宋_GB2312" w:hint="eastAsia"/>
                <w:sz w:val="24"/>
                <w:u w:color="000000"/>
              </w:rPr>
              <w:t>4.</w:t>
            </w:r>
            <w:r>
              <w:rPr>
                <w:rFonts w:ascii="Arial Unicode MS" w:hAnsi="Arial Unicode MS" w:cs="仿宋_GB2312" w:hint="eastAsia"/>
                <w:sz w:val="24"/>
                <w:u w:color="000000"/>
              </w:rPr>
              <w:t>新涵养扩容补助</w:t>
            </w:r>
          </w:p>
          <w:p w:rsidR="007E65FD" w:rsidRDefault="0004716C">
            <w:pPr>
              <w:spacing w:line="240" w:lineRule="auto"/>
              <w:ind w:firstLineChars="0" w:firstLine="0"/>
              <w:rPr>
                <w:rFonts w:ascii="Arial Unicode MS" w:hAnsi="Arial Unicode MS" w:cs="仿宋_GB2312"/>
                <w:sz w:val="24"/>
                <w:u w:color="000000"/>
              </w:rPr>
            </w:pPr>
            <w:r>
              <w:rPr>
                <w:rFonts w:ascii="Wingdings 2" w:hAnsi="Wingdings 2" w:cs="仿宋_GB2312"/>
                <w:sz w:val="24"/>
                <w:u w:color="000000"/>
              </w:rPr>
              <w:sym w:font="Wingdings 2" w:char="00A3"/>
            </w:r>
            <w:r>
              <w:rPr>
                <w:rFonts w:ascii="Arial Unicode MS" w:hAnsi="Arial Unicode MS" w:cs="仿宋_GB2312" w:hint="eastAsia"/>
                <w:sz w:val="24"/>
                <w:u w:color="000000"/>
              </w:rPr>
              <w:t>5.</w:t>
            </w:r>
            <w:r>
              <w:rPr>
                <w:rFonts w:ascii="Arial Unicode MS" w:hAnsi="Arial Unicode MS" w:cs="仿宋_GB2312" w:hint="eastAsia"/>
                <w:sz w:val="24"/>
                <w:u w:color="000000"/>
              </w:rPr>
              <w:t>产业集群奖励</w:t>
            </w:r>
          </w:p>
          <w:p w:rsidR="007E65FD" w:rsidRDefault="0004716C">
            <w:pPr>
              <w:spacing w:line="240" w:lineRule="auto"/>
              <w:ind w:firstLineChars="0" w:firstLine="0"/>
              <w:rPr>
                <w:rFonts w:ascii="Arial Unicode MS" w:hAnsi="Arial Unicode MS" w:cs="仿宋_GB2312"/>
                <w:sz w:val="24"/>
                <w:u w:color="000000"/>
              </w:rPr>
            </w:pPr>
            <w:r>
              <w:rPr>
                <w:rFonts w:ascii="Wingdings 2" w:hAnsi="Wingdings 2" w:cs="仿宋_GB2312"/>
                <w:sz w:val="24"/>
                <w:u w:color="000000"/>
              </w:rPr>
              <w:sym w:font="Wingdings 2" w:char="00A3"/>
            </w:r>
            <w:r>
              <w:rPr>
                <w:rFonts w:ascii="Arial Unicode MS" w:hAnsi="Arial Unicode MS" w:cs="仿宋_GB2312" w:hint="eastAsia"/>
                <w:sz w:val="24"/>
                <w:u w:color="000000"/>
              </w:rPr>
              <w:t>6.</w:t>
            </w:r>
            <w:r>
              <w:rPr>
                <w:rFonts w:ascii="Arial Unicode MS" w:hAnsi="Arial Unicode MS" w:cs="仿宋_GB2312" w:hint="eastAsia"/>
                <w:sz w:val="24"/>
                <w:u w:color="000000"/>
              </w:rPr>
              <w:t>上市文化企业新办独立法人机构补贴</w:t>
            </w:r>
          </w:p>
          <w:p w:rsidR="007E65FD" w:rsidRDefault="0004716C">
            <w:pPr>
              <w:spacing w:line="240" w:lineRule="auto"/>
              <w:ind w:firstLineChars="0" w:firstLine="0"/>
              <w:rPr>
                <w:rFonts w:ascii="Arial Unicode MS" w:hAnsi="Arial Unicode MS" w:cs="仿宋_GB2312"/>
                <w:sz w:val="24"/>
                <w:u w:color="000000"/>
              </w:rPr>
            </w:pPr>
            <w:r>
              <w:rPr>
                <w:rFonts w:ascii="Wingdings 2" w:hAnsi="Wingdings 2" w:cs="仿宋_GB2312"/>
                <w:sz w:val="24"/>
                <w:u w:color="000000"/>
              </w:rPr>
              <w:sym w:font="Wingdings 2" w:char="00A3"/>
            </w:r>
            <w:r>
              <w:rPr>
                <w:rFonts w:ascii="Arial Unicode MS" w:hAnsi="Arial Unicode MS" w:cs="仿宋_GB2312" w:hint="eastAsia"/>
                <w:sz w:val="24"/>
                <w:u w:color="000000"/>
              </w:rPr>
              <w:t>7.</w:t>
            </w:r>
            <w:r>
              <w:rPr>
                <w:rFonts w:ascii="Arial Unicode MS" w:hAnsi="Arial Unicode MS" w:cs="仿宋_GB2312" w:hint="eastAsia"/>
                <w:sz w:val="24"/>
                <w:u w:color="000000"/>
              </w:rPr>
              <w:t>上市文化企业地区总部落地补贴</w:t>
            </w:r>
          </w:p>
          <w:p w:rsidR="007E65FD" w:rsidRDefault="0004716C">
            <w:pPr>
              <w:spacing w:line="240" w:lineRule="auto"/>
              <w:ind w:firstLineChars="0" w:firstLine="0"/>
              <w:rPr>
                <w:rFonts w:ascii="Arial Unicode MS" w:hAnsi="Arial Unicode MS" w:cs="仿宋_GB2312"/>
                <w:sz w:val="24"/>
                <w:u w:color="000000"/>
              </w:rPr>
            </w:pPr>
            <w:r>
              <w:rPr>
                <w:rFonts w:ascii="Wingdings 2" w:hAnsi="Wingdings 2" w:cs="仿宋_GB2312"/>
                <w:sz w:val="24"/>
                <w:u w:color="000000"/>
              </w:rPr>
              <w:sym w:font="Wingdings 2" w:char="00A3"/>
            </w:r>
            <w:r>
              <w:rPr>
                <w:rFonts w:ascii="Arial Unicode MS" w:hAnsi="Arial Unicode MS" w:cs="仿宋_GB2312" w:hint="eastAsia"/>
                <w:sz w:val="24"/>
                <w:u w:color="000000"/>
              </w:rPr>
              <w:t>8.</w:t>
            </w:r>
            <w:r>
              <w:rPr>
                <w:rFonts w:ascii="Arial Unicode MS" w:hAnsi="Arial Unicode MS" w:cs="仿宋_GB2312" w:hint="eastAsia"/>
                <w:sz w:val="24"/>
                <w:u w:color="000000"/>
              </w:rPr>
              <w:t>新迁入上市文化企业办公用房补贴</w:t>
            </w:r>
          </w:p>
          <w:p w:rsidR="007E65FD" w:rsidRDefault="0004716C">
            <w:pPr>
              <w:spacing w:line="240" w:lineRule="auto"/>
              <w:ind w:firstLineChars="0" w:firstLine="0"/>
              <w:rPr>
                <w:rFonts w:ascii="仿宋_GB2312" w:hAnsi="仿宋_GB2312" w:cs="仿宋_GB2312"/>
                <w:sz w:val="24"/>
              </w:rPr>
            </w:pPr>
            <w:r>
              <w:rPr>
                <w:rFonts w:ascii="Wingdings 2" w:hAnsi="Wingdings 2" w:cs="仿宋_GB2312"/>
                <w:sz w:val="24"/>
                <w:u w:color="000000"/>
              </w:rPr>
              <w:sym w:font="Wingdings 2" w:char="00A3"/>
            </w:r>
            <w:r>
              <w:rPr>
                <w:rFonts w:ascii="Arial Unicode MS" w:hAnsi="Arial Unicode MS" w:cs="仿宋_GB2312" w:hint="eastAsia"/>
                <w:sz w:val="24"/>
                <w:u w:color="000000"/>
              </w:rPr>
              <w:t>9.</w:t>
            </w:r>
            <w:r>
              <w:rPr>
                <w:rFonts w:ascii="Arial Unicode MS" w:hAnsi="Arial Unicode MS" w:cs="仿宋_GB2312" w:hint="eastAsia"/>
                <w:sz w:val="24"/>
                <w:u w:color="000000"/>
              </w:rPr>
              <w:t>实体化运行的国家级大数据中心、产业联盟、服务平台、重点实验室以及可以在全国范围内持牌交易机构等单位的开办费补贴</w:t>
            </w:r>
          </w:p>
        </w:tc>
      </w:tr>
      <w:tr w:rsidR="007E65FD">
        <w:trPr>
          <w:trHeight w:val="90"/>
          <w:jc w:val="center"/>
        </w:trPr>
        <w:tc>
          <w:tcPr>
            <w:tcW w:w="291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Arial Unicode MS" w:hAnsi="Arial Unicode MS" w:cs="仿宋_GB2312"/>
                <w:b/>
                <w:bCs/>
                <w:sz w:val="24"/>
                <w:u w:color="000000"/>
              </w:rPr>
            </w:pPr>
            <w:r>
              <w:rPr>
                <w:rFonts w:ascii="Arial Unicode MS" w:hAnsi="Arial Unicode MS" w:cs="仿宋_GB2312" w:hint="eastAsia"/>
                <w:sz w:val="24"/>
                <w:u w:color="000000"/>
              </w:rPr>
              <w:t>（二）提升优势文化产业能级</w:t>
            </w:r>
          </w:p>
        </w:tc>
        <w:tc>
          <w:tcPr>
            <w:tcW w:w="7546"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rPr>
                <w:rFonts w:ascii="Arial Unicode MS" w:hAnsi="Arial Unicode MS" w:cs="仿宋_GB2312"/>
                <w:sz w:val="24"/>
                <w:u w:color="000000"/>
              </w:rPr>
            </w:pPr>
            <w:r>
              <w:rPr>
                <w:rFonts w:ascii="Wingdings 2" w:hAnsi="Wingdings 2" w:cs="仿宋_GB2312"/>
                <w:sz w:val="24"/>
                <w:u w:color="000000"/>
              </w:rPr>
              <w:sym w:font="Wingdings 2" w:char="00A3"/>
            </w:r>
            <w:r>
              <w:rPr>
                <w:rFonts w:ascii="Arial Unicode MS" w:hAnsi="Arial Unicode MS" w:cs="仿宋_GB2312" w:hint="eastAsia"/>
                <w:sz w:val="24"/>
                <w:u w:color="000000"/>
              </w:rPr>
              <w:t>10.</w:t>
            </w:r>
            <w:r>
              <w:rPr>
                <w:rFonts w:ascii="Arial Unicode MS" w:hAnsi="Arial Unicode MS" w:cs="仿宋_GB2312" w:hint="eastAsia"/>
                <w:sz w:val="24"/>
                <w:u w:color="000000"/>
              </w:rPr>
              <w:t>文化演艺政府重大奖项奖励</w:t>
            </w:r>
          </w:p>
          <w:p w:rsidR="007E65FD" w:rsidRDefault="0004716C">
            <w:pPr>
              <w:spacing w:line="240" w:lineRule="auto"/>
              <w:ind w:firstLineChars="0" w:firstLine="0"/>
              <w:rPr>
                <w:rFonts w:ascii="Arial Unicode MS" w:hAnsi="Arial Unicode MS" w:cs="仿宋_GB2312"/>
                <w:sz w:val="24"/>
                <w:u w:color="000000"/>
              </w:rPr>
            </w:pPr>
            <w:r>
              <w:rPr>
                <w:rFonts w:ascii="Wingdings 2" w:hAnsi="Wingdings 2" w:cs="仿宋_GB2312"/>
                <w:sz w:val="24"/>
                <w:u w:color="000000"/>
              </w:rPr>
              <w:sym w:font="Wingdings 2" w:char="00A3"/>
            </w:r>
            <w:r>
              <w:rPr>
                <w:rFonts w:ascii="Arial Unicode MS" w:hAnsi="Arial Unicode MS" w:cs="仿宋_GB2312" w:hint="eastAsia"/>
                <w:sz w:val="24"/>
                <w:u w:color="000000"/>
              </w:rPr>
              <w:t>11.</w:t>
            </w:r>
            <w:r>
              <w:rPr>
                <w:rFonts w:ascii="Arial Unicode MS" w:hAnsi="Arial Unicode MS" w:cs="仿宋_GB2312" w:hint="eastAsia"/>
                <w:sz w:val="24"/>
                <w:u w:color="000000"/>
              </w:rPr>
              <w:t>市场化运营精品演出奖励</w:t>
            </w:r>
          </w:p>
          <w:p w:rsidR="007E65FD" w:rsidRDefault="0004716C">
            <w:pPr>
              <w:spacing w:line="240" w:lineRule="auto"/>
              <w:ind w:firstLineChars="0" w:firstLine="0"/>
              <w:rPr>
                <w:rFonts w:ascii="Arial Unicode MS" w:hAnsi="Arial Unicode MS" w:cs="仿宋_GB2312"/>
                <w:sz w:val="24"/>
                <w:u w:color="000000"/>
              </w:rPr>
            </w:pPr>
            <w:r>
              <w:rPr>
                <w:rFonts w:ascii="Wingdings 2" w:hAnsi="Wingdings 2" w:cs="仿宋_GB2312"/>
                <w:sz w:val="24"/>
                <w:u w:color="000000"/>
              </w:rPr>
              <w:sym w:font="Wingdings 2" w:char="00A3"/>
            </w:r>
            <w:r>
              <w:rPr>
                <w:rFonts w:ascii="Arial Unicode MS" w:hAnsi="Arial Unicode MS" w:cs="仿宋_GB2312" w:hint="eastAsia"/>
                <w:sz w:val="24"/>
                <w:u w:color="000000"/>
              </w:rPr>
              <w:t>12.</w:t>
            </w:r>
            <w:r>
              <w:rPr>
                <w:rFonts w:ascii="Arial Unicode MS" w:hAnsi="Arial Unicode MS" w:cs="仿宋_GB2312" w:hint="eastAsia"/>
                <w:sz w:val="24"/>
                <w:u w:color="000000"/>
              </w:rPr>
              <w:t>线上精品演艺奖励</w:t>
            </w:r>
          </w:p>
          <w:p w:rsidR="007E65FD" w:rsidRDefault="0004716C">
            <w:pPr>
              <w:spacing w:line="240" w:lineRule="auto"/>
              <w:ind w:firstLineChars="0" w:firstLine="0"/>
              <w:rPr>
                <w:rFonts w:ascii="Arial Unicode MS" w:hAnsi="Arial Unicode MS" w:cs="仿宋_GB2312"/>
                <w:sz w:val="24"/>
                <w:u w:color="000000"/>
              </w:rPr>
            </w:pPr>
            <w:r>
              <w:rPr>
                <w:rFonts w:ascii="Wingdings 2" w:hAnsi="Wingdings 2" w:cs="仿宋_GB2312"/>
                <w:sz w:val="24"/>
                <w:u w:color="000000"/>
              </w:rPr>
              <w:sym w:font="Wingdings 2" w:char="00A3"/>
            </w:r>
            <w:r>
              <w:rPr>
                <w:rFonts w:ascii="Arial Unicode MS" w:hAnsi="Arial Unicode MS" w:cs="仿宋_GB2312" w:hint="eastAsia"/>
                <w:sz w:val="24"/>
                <w:u w:color="000000"/>
              </w:rPr>
              <w:t>13.</w:t>
            </w:r>
            <w:r>
              <w:rPr>
                <w:rFonts w:ascii="Arial Unicode MS" w:hAnsi="Arial Unicode MS" w:cs="仿宋_GB2312"/>
                <w:sz w:val="24"/>
                <w:u w:color="000000"/>
              </w:rPr>
              <w:t>数字设计企业（及机构）奖励</w:t>
            </w:r>
          </w:p>
          <w:p w:rsidR="007E65FD" w:rsidRDefault="0004716C">
            <w:pPr>
              <w:spacing w:line="240" w:lineRule="auto"/>
              <w:ind w:firstLineChars="0" w:firstLine="0"/>
            </w:pPr>
            <w:r>
              <w:rPr>
                <w:rFonts w:ascii="Wingdings 2" w:hAnsi="Wingdings 2" w:cs="仿宋_GB2312"/>
                <w:sz w:val="24"/>
                <w:u w:color="000000"/>
              </w:rPr>
              <w:sym w:font="Wingdings 2" w:char="00A3"/>
            </w:r>
            <w:r>
              <w:rPr>
                <w:rFonts w:ascii="Arial Unicode MS" w:hAnsi="Arial Unicode MS" w:cs="仿宋_GB2312" w:hint="eastAsia"/>
                <w:sz w:val="24"/>
                <w:u w:color="000000"/>
              </w:rPr>
              <w:t>14.</w:t>
            </w:r>
            <w:r>
              <w:rPr>
                <w:rFonts w:ascii="Arial Unicode MS" w:hAnsi="Arial Unicode MS" w:cs="仿宋_GB2312" w:hint="eastAsia"/>
                <w:sz w:val="24"/>
                <w:u w:color="000000"/>
              </w:rPr>
              <w:t>重大设计奖项奖励</w:t>
            </w:r>
          </w:p>
          <w:p w:rsidR="007E65FD" w:rsidRDefault="0004716C">
            <w:pPr>
              <w:spacing w:line="240" w:lineRule="auto"/>
              <w:ind w:firstLineChars="0" w:firstLine="0"/>
              <w:rPr>
                <w:rFonts w:ascii="Arial Unicode MS" w:hAnsi="Arial Unicode MS" w:cs="仿宋_GB2312"/>
                <w:sz w:val="24"/>
                <w:u w:color="000000"/>
              </w:rPr>
            </w:pPr>
            <w:r>
              <w:rPr>
                <w:rFonts w:ascii="Wingdings 2" w:hAnsi="Wingdings 2" w:cs="仿宋_GB2312"/>
                <w:sz w:val="24"/>
                <w:u w:color="000000"/>
              </w:rPr>
              <w:sym w:font="Wingdings 2" w:char="00A3"/>
            </w:r>
            <w:r>
              <w:rPr>
                <w:rFonts w:ascii="Arial Unicode MS" w:hAnsi="Arial Unicode MS" w:cs="仿宋_GB2312" w:hint="eastAsia"/>
                <w:sz w:val="24"/>
                <w:u w:color="000000"/>
              </w:rPr>
              <w:t>15.</w:t>
            </w:r>
            <w:r>
              <w:rPr>
                <w:rFonts w:ascii="Arial Unicode MS" w:hAnsi="Arial Unicode MS" w:cs="仿宋_GB2312"/>
                <w:sz w:val="24"/>
                <w:u w:color="000000"/>
              </w:rPr>
              <w:t>数字出版企业（及机构）</w:t>
            </w:r>
            <w:r>
              <w:rPr>
                <w:rFonts w:ascii="Arial Unicode MS" w:hAnsi="Arial Unicode MS" w:cs="仿宋_GB2312" w:hint="eastAsia"/>
                <w:sz w:val="24"/>
                <w:u w:color="000000"/>
              </w:rPr>
              <w:t>数字化转型</w:t>
            </w:r>
            <w:r>
              <w:rPr>
                <w:rFonts w:ascii="Arial Unicode MS" w:hAnsi="Arial Unicode MS" w:cs="仿宋_GB2312"/>
                <w:sz w:val="24"/>
                <w:u w:color="000000"/>
              </w:rPr>
              <w:t>奖励</w:t>
            </w:r>
          </w:p>
          <w:p w:rsidR="007E65FD" w:rsidRDefault="0004716C">
            <w:pPr>
              <w:spacing w:line="240" w:lineRule="auto"/>
              <w:ind w:firstLineChars="0" w:firstLine="0"/>
              <w:rPr>
                <w:rFonts w:ascii="Arial Unicode MS" w:hAnsi="Arial Unicode MS" w:cs="仿宋_GB2312"/>
                <w:sz w:val="24"/>
                <w:u w:color="000000"/>
              </w:rPr>
            </w:pPr>
            <w:r>
              <w:rPr>
                <w:rFonts w:ascii="Wingdings 2" w:hAnsi="Wingdings 2" w:cs="仿宋_GB2312"/>
                <w:sz w:val="24"/>
                <w:u w:color="000000"/>
              </w:rPr>
              <w:sym w:font="Wingdings 2" w:char="00A3"/>
            </w:r>
            <w:r>
              <w:rPr>
                <w:rFonts w:ascii="Arial Unicode MS" w:hAnsi="Arial Unicode MS" w:cs="仿宋_GB2312" w:hint="eastAsia"/>
                <w:sz w:val="24"/>
                <w:u w:color="000000"/>
              </w:rPr>
              <w:t>16.</w:t>
            </w:r>
            <w:r>
              <w:rPr>
                <w:rFonts w:ascii="Arial Unicode MS" w:hAnsi="Arial Unicode MS" w:cs="仿宋_GB2312" w:hint="eastAsia"/>
                <w:sz w:val="24"/>
                <w:u w:color="000000"/>
              </w:rPr>
              <w:t>全国优秀原创网络视听作品奖励</w:t>
            </w:r>
          </w:p>
          <w:p w:rsidR="007E65FD" w:rsidRDefault="0004716C">
            <w:pPr>
              <w:spacing w:line="240" w:lineRule="auto"/>
              <w:ind w:firstLineChars="0" w:firstLine="0"/>
              <w:rPr>
                <w:rFonts w:ascii="Arial Unicode MS" w:hAnsi="Arial Unicode MS" w:cs="仿宋_GB2312"/>
                <w:sz w:val="24"/>
                <w:u w:color="000000"/>
              </w:rPr>
            </w:pPr>
            <w:r>
              <w:rPr>
                <w:rFonts w:ascii="Wingdings 2" w:hAnsi="Wingdings 2" w:cs="仿宋_GB2312"/>
                <w:sz w:val="24"/>
                <w:u w:color="000000"/>
              </w:rPr>
              <w:sym w:font="Wingdings 2" w:char="00A3"/>
            </w:r>
            <w:r>
              <w:rPr>
                <w:rFonts w:ascii="Arial Unicode MS" w:hAnsi="Arial Unicode MS" w:cs="仿宋_GB2312" w:hint="eastAsia"/>
                <w:sz w:val="24"/>
                <w:u w:color="000000"/>
              </w:rPr>
              <w:t>17.</w:t>
            </w:r>
            <w:r>
              <w:rPr>
                <w:rFonts w:ascii="Arial Unicode MS" w:hAnsi="Arial Unicode MS" w:cs="仿宋_GB2312" w:hint="eastAsia"/>
                <w:sz w:val="24"/>
                <w:u w:color="000000"/>
              </w:rPr>
              <w:t>原创数字文化</w:t>
            </w:r>
            <w:r>
              <w:rPr>
                <w:rFonts w:ascii="Arial Unicode MS" w:hAnsi="Arial Unicode MS" w:cs="仿宋_GB2312" w:hint="eastAsia"/>
                <w:sz w:val="24"/>
                <w:u w:color="000000"/>
              </w:rPr>
              <w:t>IP</w:t>
            </w:r>
            <w:r>
              <w:rPr>
                <w:rFonts w:ascii="Arial Unicode MS" w:hAnsi="Arial Unicode MS" w:cs="仿宋_GB2312" w:hint="eastAsia"/>
                <w:sz w:val="24"/>
                <w:u w:color="000000"/>
              </w:rPr>
              <w:t>产品奖励</w:t>
            </w:r>
          </w:p>
        </w:tc>
      </w:tr>
      <w:tr w:rsidR="007E65FD">
        <w:trPr>
          <w:trHeight w:val="776"/>
          <w:jc w:val="center"/>
        </w:trPr>
        <w:tc>
          <w:tcPr>
            <w:tcW w:w="291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Arial Unicode MS" w:hAnsi="Arial Unicode MS" w:cs="仿宋_GB2312"/>
                <w:b/>
                <w:bCs/>
                <w:sz w:val="24"/>
                <w:u w:color="000000"/>
              </w:rPr>
            </w:pPr>
            <w:r>
              <w:rPr>
                <w:rFonts w:ascii="Arial Unicode MS" w:hAnsi="Arial Unicode MS" w:cs="仿宋_GB2312" w:hint="eastAsia"/>
                <w:sz w:val="24"/>
                <w:u w:color="000000"/>
              </w:rPr>
              <w:lastRenderedPageBreak/>
              <w:t>（三）鼓励高成长文化企业发展</w:t>
            </w:r>
          </w:p>
        </w:tc>
        <w:tc>
          <w:tcPr>
            <w:tcW w:w="7546"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rPr>
                <w:rFonts w:ascii="Arial Unicode MS" w:hAnsi="Arial Unicode MS" w:cs="仿宋_GB2312"/>
                <w:sz w:val="24"/>
                <w:u w:color="000000"/>
              </w:rPr>
            </w:pPr>
            <w:r>
              <w:rPr>
                <w:rFonts w:ascii="Wingdings 2" w:hAnsi="Wingdings 2" w:cs="仿宋_GB2312"/>
                <w:sz w:val="24"/>
                <w:u w:color="000000"/>
              </w:rPr>
              <w:sym w:font="Wingdings 2" w:char="00A3"/>
            </w:r>
            <w:r>
              <w:rPr>
                <w:rFonts w:ascii="Arial Unicode MS" w:hAnsi="Arial Unicode MS" w:cs="仿宋_GB2312" w:hint="eastAsia"/>
                <w:sz w:val="24"/>
                <w:u w:color="000000"/>
              </w:rPr>
              <w:t>18.</w:t>
            </w:r>
            <w:r>
              <w:rPr>
                <w:rFonts w:ascii="Arial Unicode MS" w:hAnsi="Arial Unicode MS" w:cs="仿宋_GB2312"/>
                <w:sz w:val="24"/>
                <w:u w:color="000000"/>
              </w:rPr>
              <w:t>高成长文化企业奖励</w:t>
            </w:r>
          </w:p>
          <w:p w:rsidR="007E65FD" w:rsidRDefault="0004716C">
            <w:pPr>
              <w:spacing w:line="240" w:lineRule="auto"/>
              <w:ind w:firstLineChars="0" w:firstLine="0"/>
              <w:rPr>
                <w:rFonts w:ascii="Arial Unicode MS" w:hAnsi="Arial Unicode MS" w:cs="仿宋_GB2312"/>
                <w:sz w:val="24"/>
                <w:u w:color="000000"/>
              </w:rPr>
            </w:pPr>
            <w:r>
              <w:rPr>
                <w:rFonts w:ascii="Wingdings 2" w:hAnsi="Wingdings 2" w:cs="仿宋_GB2312"/>
                <w:sz w:val="24"/>
                <w:u w:color="000000"/>
              </w:rPr>
              <w:sym w:font="Wingdings 2" w:char="00A3"/>
            </w:r>
            <w:r>
              <w:rPr>
                <w:rFonts w:ascii="Arial Unicode MS" w:hAnsi="Arial Unicode MS" w:cs="仿宋_GB2312" w:hint="eastAsia"/>
                <w:sz w:val="24"/>
                <w:u w:color="000000"/>
              </w:rPr>
              <w:t>19.</w:t>
            </w:r>
            <w:r>
              <w:rPr>
                <w:rFonts w:ascii="Arial Unicode MS" w:hAnsi="Arial Unicode MS" w:cs="仿宋_GB2312"/>
                <w:sz w:val="24"/>
                <w:u w:color="000000"/>
              </w:rPr>
              <w:t>首次上规奖励</w:t>
            </w:r>
          </w:p>
          <w:p w:rsidR="007E65FD" w:rsidRDefault="0004716C">
            <w:pPr>
              <w:spacing w:line="240" w:lineRule="auto"/>
              <w:ind w:firstLineChars="0" w:firstLine="0"/>
              <w:rPr>
                <w:rFonts w:ascii="Wingdings 2" w:hAnsi="Wingdings 2" w:cs="仿宋_GB2312"/>
                <w:sz w:val="24"/>
                <w:u w:color="000000"/>
              </w:rPr>
            </w:pPr>
            <w:r>
              <w:rPr>
                <w:rFonts w:ascii="Wingdings 2" w:hAnsi="Wingdings 2" w:cs="仿宋_GB2312"/>
                <w:sz w:val="24"/>
                <w:u w:color="000000"/>
              </w:rPr>
              <w:sym w:font="Wingdings 2" w:char="00A3"/>
            </w:r>
            <w:r>
              <w:rPr>
                <w:rFonts w:ascii="Arial Unicode MS" w:hAnsi="Arial Unicode MS" w:cs="仿宋_GB2312" w:hint="eastAsia"/>
                <w:sz w:val="24"/>
                <w:u w:color="000000"/>
              </w:rPr>
              <w:t>20.</w:t>
            </w:r>
            <w:r>
              <w:rPr>
                <w:rFonts w:ascii="Arial Unicode MS" w:hAnsi="Arial Unicode MS" w:cs="仿宋_GB2312"/>
                <w:sz w:val="24"/>
                <w:u w:color="000000"/>
              </w:rPr>
              <w:t>连续两年上规且营收首次破亿奖励</w:t>
            </w:r>
          </w:p>
        </w:tc>
      </w:tr>
      <w:tr w:rsidR="007E65FD">
        <w:trPr>
          <w:trHeight w:val="90"/>
          <w:jc w:val="center"/>
        </w:trPr>
        <w:tc>
          <w:tcPr>
            <w:tcW w:w="291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Arial Unicode MS" w:hAnsi="Arial Unicode MS" w:cs="仿宋_GB2312"/>
                <w:b/>
                <w:bCs/>
                <w:sz w:val="24"/>
                <w:u w:color="000000"/>
              </w:rPr>
            </w:pPr>
            <w:r>
              <w:rPr>
                <w:rFonts w:ascii="Arial Unicode MS" w:hAnsi="Arial Unicode MS" w:cs="仿宋_GB2312" w:hint="eastAsia"/>
                <w:sz w:val="24"/>
                <w:u w:color="000000"/>
              </w:rPr>
              <w:t>（四）激发中小文化企业活力</w:t>
            </w:r>
          </w:p>
        </w:tc>
        <w:tc>
          <w:tcPr>
            <w:tcW w:w="7546"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rPr>
                <w:rFonts w:ascii="Arial Unicode MS" w:hAnsi="Arial Unicode MS" w:cs="仿宋_GB2312"/>
                <w:sz w:val="24"/>
                <w:u w:color="000000"/>
              </w:rPr>
            </w:pPr>
            <w:r>
              <w:rPr>
                <w:rFonts w:ascii="Wingdings 2" w:hAnsi="Wingdings 2" w:cs="仿宋_GB2312"/>
                <w:sz w:val="24"/>
                <w:u w:color="000000"/>
              </w:rPr>
              <w:sym w:font="Wingdings 2" w:char="00A3"/>
            </w:r>
            <w:r>
              <w:rPr>
                <w:rFonts w:ascii="Arial Unicode MS" w:hAnsi="Arial Unicode MS" w:cs="仿宋_GB2312" w:hint="eastAsia"/>
                <w:sz w:val="24"/>
                <w:u w:color="000000"/>
              </w:rPr>
              <w:t>21.</w:t>
            </w:r>
            <w:r>
              <w:rPr>
                <w:rFonts w:ascii="Arial Unicode MS" w:hAnsi="Arial Unicode MS" w:cs="仿宋_GB2312" w:hint="eastAsia"/>
                <w:sz w:val="24"/>
                <w:u w:color="000000"/>
              </w:rPr>
              <w:t>中小企业公共服务平台奖励</w:t>
            </w:r>
          </w:p>
          <w:p w:rsidR="007E65FD" w:rsidRDefault="0004716C">
            <w:pPr>
              <w:spacing w:line="240" w:lineRule="auto"/>
              <w:ind w:firstLineChars="0" w:firstLine="0"/>
              <w:rPr>
                <w:rFonts w:ascii="Arial Unicode MS" w:hAnsi="Arial Unicode MS" w:cs="仿宋_GB2312"/>
                <w:sz w:val="24"/>
                <w:u w:color="000000"/>
              </w:rPr>
            </w:pPr>
            <w:r>
              <w:rPr>
                <w:rFonts w:ascii="Wingdings 2" w:hAnsi="Wingdings 2" w:cs="仿宋_GB2312"/>
                <w:sz w:val="24"/>
                <w:u w:color="000000"/>
              </w:rPr>
              <w:sym w:font="Wingdings 2" w:char="00A3"/>
            </w:r>
            <w:r>
              <w:rPr>
                <w:rFonts w:ascii="Arial Unicode MS" w:hAnsi="Arial Unicode MS" w:cs="仿宋_GB2312" w:hint="eastAsia"/>
                <w:sz w:val="24"/>
                <w:u w:color="000000"/>
              </w:rPr>
              <w:t>22.</w:t>
            </w:r>
            <w:r>
              <w:rPr>
                <w:rFonts w:ascii="Arial Unicode MS" w:hAnsi="Arial Unicode MS" w:cs="仿宋_GB2312"/>
                <w:sz w:val="24"/>
                <w:u w:color="000000"/>
              </w:rPr>
              <w:t>专精特新中小企业奖励</w:t>
            </w:r>
          </w:p>
          <w:p w:rsidR="007E65FD" w:rsidRDefault="0004716C">
            <w:pPr>
              <w:spacing w:line="240" w:lineRule="auto"/>
              <w:ind w:firstLineChars="0" w:firstLine="0"/>
              <w:rPr>
                <w:rFonts w:ascii="Wingdings 2" w:hAnsi="Wingdings 2" w:cs="仿宋_GB2312"/>
                <w:sz w:val="24"/>
                <w:u w:color="000000"/>
              </w:rPr>
            </w:pPr>
            <w:r>
              <w:rPr>
                <w:rFonts w:ascii="Wingdings 2" w:hAnsi="Wingdings 2" w:cs="仿宋_GB2312"/>
                <w:sz w:val="24"/>
                <w:u w:color="000000"/>
              </w:rPr>
              <w:sym w:font="Wingdings 2" w:char="00A3"/>
            </w:r>
            <w:r>
              <w:rPr>
                <w:rFonts w:ascii="Arial Unicode MS" w:hAnsi="Arial Unicode MS" w:cs="仿宋_GB2312" w:hint="eastAsia"/>
                <w:sz w:val="24"/>
                <w:u w:color="000000"/>
              </w:rPr>
              <w:t>23.</w:t>
            </w:r>
            <w:r>
              <w:rPr>
                <w:rFonts w:ascii="Arial Unicode MS" w:hAnsi="Arial Unicode MS" w:cs="仿宋_GB2312"/>
                <w:sz w:val="24"/>
                <w:u w:color="000000"/>
              </w:rPr>
              <w:t>专精特新小巨人企业奖励</w:t>
            </w:r>
          </w:p>
        </w:tc>
      </w:tr>
      <w:tr w:rsidR="007E65FD">
        <w:trPr>
          <w:trHeight w:val="90"/>
          <w:jc w:val="center"/>
        </w:trPr>
        <w:tc>
          <w:tcPr>
            <w:tcW w:w="291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Arial Unicode MS" w:hAnsi="Arial Unicode MS" w:cs="仿宋_GB2312"/>
                <w:b/>
                <w:bCs/>
                <w:sz w:val="24"/>
                <w:u w:color="000000"/>
              </w:rPr>
            </w:pPr>
            <w:r>
              <w:rPr>
                <w:rFonts w:ascii="Arial Unicode MS" w:hAnsi="Arial Unicode MS" w:cs="仿宋_GB2312" w:hint="eastAsia"/>
                <w:sz w:val="24"/>
                <w:u w:color="000000"/>
              </w:rPr>
              <w:t>（五）推动文化产业事业贯通发展</w:t>
            </w:r>
          </w:p>
        </w:tc>
        <w:tc>
          <w:tcPr>
            <w:tcW w:w="7546"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rPr>
                <w:rFonts w:ascii="仿宋_GB2312" w:hAnsi="仿宋_GB2312" w:cs="仿宋_GB2312"/>
                <w:sz w:val="24"/>
              </w:rPr>
            </w:pPr>
            <w:r>
              <w:rPr>
                <w:rFonts w:ascii="仿宋_GB2312" w:hAnsi="仿宋_GB2312" w:cs="仿宋_GB2312" w:hint="eastAsia"/>
                <w:sz w:val="24"/>
              </w:rPr>
              <w:sym w:font="Wingdings 2" w:char="00A3"/>
            </w:r>
            <w:r>
              <w:rPr>
                <w:rFonts w:ascii="Arial Unicode MS" w:hAnsi="Arial Unicode MS" w:cs="仿宋_GB2312" w:hint="eastAsia"/>
                <w:sz w:val="24"/>
                <w:u w:color="000000"/>
              </w:rPr>
              <w:t>24</w:t>
            </w:r>
            <w:r>
              <w:rPr>
                <w:rFonts w:ascii="仿宋_GB2312" w:hAnsi="仿宋_GB2312" w:cs="仿宋_GB2312" w:hint="eastAsia"/>
                <w:sz w:val="24"/>
              </w:rPr>
              <w:t>.文化资源产业化应用奖励</w:t>
            </w:r>
          </w:p>
          <w:p w:rsidR="007E65FD" w:rsidRDefault="0004716C">
            <w:pPr>
              <w:numPr>
                <w:ilvl w:val="255"/>
                <w:numId w:val="0"/>
              </w:numPr>
              <w:suppressAutoHyphens/>
              <w:spacing w:line="240" w:lineRule="auto"/>
              <w:jc w:val="left"/>
              <w:rPr>
                <w:rFonts w:ascii="Wingdings 2" w:hAnsi="Wingdings 2" w:cs="仿宋_GB2312"/>
                <w:sz w:val="24"/>
                <w:u w:color="000000"/>
              </w:rPr>
            </w:pPr>
            <w:r>
              <w:rPr>
                <w:rFonts w:ascii="仿宋_GB2312" w:hAnsi="仿宋_GB2312" w:cs="仿宋_GB2312" w:hint="eastAsia"/>
                <w:sz w:val="24"/>
              </w:rPr>
              <w:sym w:font="Wingdings 2" w:char="00A3"/>
            </w:r>
            <w:r>
              <w:rPr>
                <w:rFonts w:ascii="Arial Unicode MS" w:hAnsi="Arial Unicode MS" w:cs="仿宋_GB2312" w:hint="eastAsia"/>
                <w:sz w:val="24"/>
                <w:u w:color="000000"/>
              </w:rPr>
              <w:t>25</w:t>
            </w:r>
            <w:r>
              <w:rPr>
                <w:rFonts w:ascii="仿宋_GB2312" w:hAnsi="仿宋_GB2312" w:cs="仿宋_GB2312" w:hint="eastAsia"/>
                <w:sz w:val="24"/>
              </w:rPr>
              <w:t>.文化企业出资建设类博物馆奖励</w:t>
            </w:r>
          </w:p>
        </w:tc>
      </w:tr>
      <w:tr w:rsidR="007E65FD">
        <w:trPr>
          <w:trHeight w:val="1833"/>
          <w:jc w:val="center"/>
        </w:trPr>
        <w:tc>
          <w:tcPr>
            <w:tcW w:w="291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numPr>
                <w:ilvl w:val="255"/>
                <w:numId w:val="0"/>
              </w:numPr>
              <w:suppressAutoHyphens/>
              <w:spacing w:line="240" w:lineRule="auto"/>
              <w:jc w:val="center"/>
              <w:rPr>
                <w:rFonts w:ascii="Arial Unicode MS" w:hAnsi="Arial Unicode MS" w:cs="仿宋_GB2312"/>
                <w:b/>
                <w:bCs/>
                <w:sz w:val="24"/>
                <w:u w:color="000000"/>
              </w:rPr>
            </w:pPr>
            <w:r>
              <w:rPr>
                <w:rFonts w:ascii="仿宋_GB2312" w:hAnsi="仿宋_GB2312" w:cs="仿宋_GB2312" w:hint="eastAsia"/>
                <w:sz w:val="24"/>
              </w:rPr>
              <w:t>（六）推进文化产业空间提质增效</w:t>
            </w:r>
          </w:p>
        </w:tc>
        <w:tc>
          <w:tcPr>
            <w:tcW w:w="7546"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rPr>
                <w:rFonts w:ascii="仿宋_GB2312" w:hAnsi="仿宋_GB2312" w:cs="仿宋_GB2312"/>
                <w:sz w:val="24"/>
              </w:rPr>
            </w:pPr>
            <w:r>
              <w:rPr>
                <w:rFonts w:ascii="仿宋_GB2312" w:hAnsi="仿宋_GB2312" w:cs="仿宋_GB2312" w:hint="eastAsia"/>
                <w:sz w:val="24"/>
              </w:rPr>
              <w:sym w:font="Wingdings 2" w:char="00A3"/>
            </w:r>
            <w:r>
              <w:rPr>
                <w:rFonts w:ascii="Arial Unicode MS" w:hAnsi="Arial Unicode MS" w:cs="仿宋_GB2312" w:hint="eastAsia"/>
                <w:sz w:val="24"/>
                <w:u w:color="000000"/>
              </w:rPr>
              <w:t>26</w:t>
            </w:r>
            <w:r>
              <w:rPr>
                <w:rFonts w:ascii="仿宋_GB2312" w:hAnsi="仿宋_GB2312" w:cs="仿宋_GB2312" w:hint="eastAsia"/>
                <w:sz w:val="24"/>
              </w:rPr>
              <w:t>.园区选商引资补贴</w:t>
            </w:r>
          </w:p>
          <w:p w:rsidR="007E65FD" w:rsidRDefault="0004716C">
            <w:pPr>
              <w:spacing w:line="240" w:lineRule="auto"/>
              <w:ind w:firstLineChars="0" w:firstLine="0"/>
            </w:pPr>
            <w:r>
              <w:rPr>
                <w:rFonts w:ascii="仿宋_GB2312" w:hAnsi="仿宋_GB2312" w:cs="仿宋_GB2312" w:hint="eastAsia"/>
                <w:sz w:val="24"/>
              </w:rPr>
              <w:sym w:font="Wingdings 2" w:char="00A3"/>
            </w:r>
            <w:r>
              <w:rPr>
                <w:rFonts w:ascii="Arial Unicode MS" w:hAnsi="Arial Unicode MS" w:cs="仿宋_GB2312" w:hint="eastAsia"/>
                <w:sz w:val="24"/>
                <w:u w:color="000000"/>
              </w:rPr>
              <w:t>27</w:t>
            </w:r>
            <w:r>
              <w:rPr>
                <w:rFonts w:ascii="仿宋_GB2312" w:hAnsi="仿宋_GB2312" w:cs="仿宋_GB2312" w:hint="eastAsia"/>
                <w:sz w:val="24"/>
              </w:rPr>
              <w:t>.园区业态提升奖励</w:t>
            </w:r>
          </w:p>
          <w:p w:rsidR="007E65FD" w:rsidRDefault="0004716C">
            <w:pPr>
              <w:spacing w:line="240" w:lineRule="auto"/>
              <w:ind w:firstLineChars="0" w:firstLine="0"/>
              <w:rPr>
                <w:rFonts w:ascii="仿宋_GB2312" w:hAnsi="仿宋_GB2312" w:cs="仿宋_GB2312"/>
                <w:sz w:val="24"/>
              </w:rPr>
            </w:pPr>
            <w:r>
              <w:rPr>
                <w:rFonts w:ascii="仿宋_GB2312" w:hAnsi="仿宋_GB2312" w:cs="仿宋_GB2312" w:hint="eastAsia"/>
                <w:sz w:val="24"/>
              </w:rPr>
              <w:sym w:font="Wingdings 2" w:char="00A3"/>
            </w:r>
            <w:r>
              <w:rPr>
                <w:rFonts w:ascii="Arial Unicode MS" w:hAnsi="Arial Unicode MS" w:cs="仿宋_GB2312" w:hint="eastAsia"/>
                <w:sz w:val="24"/>
                <w:u w:color="000000"/>
              </w:rPr>
              <w:t>28</w:t>
            </w:r>
            <w:r>
              <w:rPr>
                <w:rFonts w:ascii="仿宋_GB2312" w:hAnsi="仿宋_GB2312" w:cs="仿宋_GB2312" w:hint="eastAsia"/>
                <w:sz w:val="24"/>
              </w:rPr>
              <w:t>.低效楼宇或老旧厂房改造数字文化产业园区补贴</w:t>
            </w:r>
          </w:p>
          <w:p w:rsidR="007E65FD" w:rsidRDefault="0004716C">
            <w:pPr>
              <w:spacing w:line="240" w:lineRule="auto"/>
              <w:ind w:firstLineChars="0" w:firstLine="0"/>
              <w:rPr>
                <w:rFonts w:ascii="仿宋_GB2312" w:hAnsi="仿宋_GB2312" w:cs="仿宋_GB2312"/>
                <w:sz w:val="24"/>
              </w:rPr>
            </w:pPr>
            <w:r>
              <w:rPr>
                <w:rFonts w:ascii="仿宋_GB2312" w:hAnsi="仿宋_GB2312" w:cs="仿宋_GB2312" w:hint="eastAsia"/>
                <w:sz w:val="24"/>
              </w:rPr>
              <w:sym w:font="Wingdings 2" w:char="00A3"/>
            </w:r>
            <w:r>
              <w:rPr>
                <w:rFonts w:ascii="Arial Unicode MS" w:hAnsi="Arial Unicode MS" w:cs="仿宋_GB2312" w:hint="eastAsia"/>
                <w:sz w:val="24"/>
                <w:u w:color="000000"/>
              </w:rPr>
              <w:t>29</w:t>
            </w:r>
            <w:r>
              <w:rPr>
                <w:rFonts w:ascii="仿宋_GB2312" w:hAnsi="仿宋_GB2312" w:cs="仿宋_GB2312" w:hint="eastAsia"/>
                <w:sz w:val="24"/>
              </w:rPr>
              <w:t>.列入市发改委腾退空间和低效楼宇改造利用支持资金项目的配套资金奖励</w:t>
            </w:r>
          </w:p>
          <w:p w:rsidR="007E65FD" w:rsidRDefault="0004716C">
            <w:pPr>
              <w:spacing w:line="240" w:lineRule="auto"/>
              <w:ind w:firstLineChars="0" w:firstLine="0"/>
              <w:rPr>
                <w:rFonts w:ascii="仿宋_GB2312" w:hAnsi="仿宋_GB2312" w:cs="仿宋_GB2312"/>
                <w:sz w:val="24"/>
              </w:rPr>
            </w:pPr>
            <w:r>
              <w:rPr>
                <w:rFonts w:ascii="仿宋_GB2312" w:hAnsi="仿宋_GB2312" w:cs="仿宋_GB2312" w:hint="eastAsia"/>
                <w:sz w:val="24"/>
              </w:rPr>
              <w:sym w:font="Wingdings 2" w:char="00A3"/>
            </w:r>
            <w:r>
              <w:rPr>
                <w:rFonts w:ascii="Arial Unicode MS" w:hAnsi="Arial Unicode MS" w:cs="仿宋_GB2312" w:hint="eastAsia"/>
                <w:sz w:val="24"/>
                <w:u w:color="000000"/>
              </w:rPr>
              <w:t>30</w:t>
            </w:r>
            <w:r>
              <w:rPr>
                <w:rFonts w:ascii="仿宋_GB2312" w:hAnsi="仿宋_GB2312" w:cs="仿宋_GB2312" w:hint="eastAsia"/>
                <w:sz w:val="24"/>
              </w:rPr>
              <w:t>.</w:t>
            </w:r>
            <w:r>
              <w:rPr>
                <w:rFonts w:ascii="仿宋_GB2312" w:hAnsi="仿宋_GB2312" w:cs="仿宋_GB2312"/>
                <w:sz w:val="24"/>
              </w:rPr>
              <w:t>园区举办公益文化活动运营</w:t>
            </w:r>
            <w:r>
              <w:rPr>
                <w:rFonts w:ascii="仿宋_GB2312" w:hAnsi="仿宋_GB2312" w:cs="仿宋_GB2312" w:hint="eastAsia"/>
                <w:sz w:val="24"/>
              </w:rPr>
              <w:t>费用</w:t>
            </w:r>
            <w:r>
              <w:rPr>
                <w:rFonts w:ascii="仿宋_GB2312" w:hAnsi="仿宋_GB2312" w:cs="仿宋_GB2312"/>
                <w:sz w:val="24"/>
              </w:rPr>
              <w:t>补贴</w:t>
            </w:r>
          </w:p>
          <w:p w:rsidR="007E65FD" w:rsidRDefault="0004716C">
            <w:pPr>
              <w:spacing w:line="240" w:lineRule="auto"/>
              <w:ind w:firstLineChars="0" w:firstLine="0"/>
              <w:rPr>
                <w:rFonts w:ascii="仿宋_GB2312" w:hAnsi="仿宋_GB2312" w:cs="仿宋_GB2312"/>
                <w:sz w:val="24"/>
              </w:rPr>
            </w:pPr>
            <w:r>
              <w:rPr>
                <w:rFonts w:ascii="仿宋_GB2312" w:hAnsi="仿宋_GB2312" w:cs="仿宋_GB2312" w:hint="eastAsia"/>
                <w:sz w:val="24"/>
              </w:rPr>
              <w:sym w:font="Wingdings 2" w:char="00A3"/>
            </w:r>
            <w:r>
              <w:rPr>
                <w:rFonts w:ascii="Arial Unicode MS" w:hAnsi="Arial Unicode MS" w:cs="仿宋_GB2312" w:hint="eastAsia"/>
                <w:sz w:val="24"/>
                <w:u w:color="000000"/>
              </w:rPr>
              <w:t>31</w:t>
            </w:r>
            <w:r>
              <w:rPr>
                <w:rFonts w:ascii="仿宋_GB2312" w:hAnsi="仿宋_GB2312" w:cs="仿宋_GB2312" w:hint="eastAsia"/>
                <w:sz w:val="24"/>
              </w:rPr>
              <w:t>.首次获批国家级和市级文化产业示范园区（含提名）奖励</w:t>
            </w:r>
          </w:p>
        </w:tc>
      </w:tr>
      <w:tr w:rsidR="007E65FD">
        <w:trPr>
          <w:trHeight w:val="90"/>
          <w:jc w:val="center"/>
        </w:trPr>
        <w:tc>
          <w:tcPr>
            <w:tcW w:w="291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numPr>
                <w:ilvl w:val="255"/>
                <w:numId w:val="0"/>
              </w:numPr>
              <w:suppressAutoHyphens/>
              <w:spacing w:line="240" w:lineRule="auto"/>
              <w:jc w:val="center"/>
              <w:rPr>
                <w:rFonts w:ascii="仿宋_GB2312" w:hAnsi="仿宋_GB2312" w:cs="仿宋_GB2312"/>
                <w:sz w:val="24"/>
                <w:u w:color="000000"/>
                <w:lang w:val="zh-TW"/>
              </w:rPr>
            </w:pPr>
            <w:r>
              <w:rPr>
                <w:rFonts w:ascii="仿宋_GB2312" w:hAnsi="仿宋_GB2312" w:cs="仿宋_GB2312" w:hint="eastAsia"/>
                <w:sz w:val="24"/>
              </w:rPr>
              <w:t>（七）培育文化新品牌新场景新消费</w:t>
            </w:r>
          </w:p>
        </w:tc>
        <w:tc>
          <w:tcPr>
            <w:tcW w:w="7546"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left"/>
              <w:rPr>
                <w:rFonts w:ascii="仿宋_GB2312" w:hAnsi="仿宋_GB2312" w:cs="仿宋_GB2312"/>
                <w:sz w:val="24"/>
              </w:rPr>
            </w:pPr>
            <w:r>
              <w:rPr>
                <w:rFonts w:ascii="仿宋_GB2312" w:hAnsi="仿宋_GB2312" w:cs="仿宋_GB2312" w:hint="eastAsia"/>
                <w:sz w:val="24"/>
              </w:rPr>
              <w:sym w:font="Wingdings 2" w:char="00A3"/>
            </w:r>
            <w:r>
              <w:rPr>
                <w:rFonts w:ascii="Arial Unicode MS" w:hAnsi="Arial Unicode MS" w:cs="仿宋_GB2312" w:hint="eastAsia"/>
                <w:sz w:val="24"/>
                <w:u w:color="000000"/>
              </w:rPr>
              <w:t>32</w:t>
            </w:r>
            <w:r>
              <w:rPr>
                <w:rFonts w:ascii="仿宋_GB2312" w:hAnsi="仿宋_GB2312" w:cs="仿宋_GB2312" w:hint="eastAsia"/>
                <w:sz w:val="24"/>
              </w:rPr>
              <w:t>.举办特色文化品牌活动奖励</w:t>
            </w:r>
          </w:p>
          <w:p w:rsidR="007E65FD" w:rsidRDefault="0004716C">
            <w:pPr>
              <w:spacing w:line="240" w:lineRule="auto"/>
              <w:ind w:firstLineChars="0" w:firstLine="0"/>
              <w:jc w:val="left"/>
              <w:rPr>
                <w:rFonts w:ascii="仿宋_GB2312" w:hAnsi="仿宋_GB2312" w:cs="仿宋_GB2312"/>
                <w:sz w:val="24"/>
              </w:rPr>
            </w:pPr>
            <w:r>
              <w:rPr>
                <w:rFonts w:ascii="仿宋_GB2312" w:hAnsi="仿宋_GB2312" w:cs="仿宋_GB2312" w:hint="eastAsia"/>
                <w:sz w:val="24"/>
              </w:rPr>
              <w:sym w:font="Wingdings 2" w:char="00A3"/>
            </w:r>
            <w:r>
              <w:rPr>
                <w:rFonts w:ascii="Arial Unicode MS" w:hAnsi="Arial Unicode MS" w:cs="仿宋_GB2312" w:hint="eastAsia"/>
                <w:sz w:val="24"/>
                <w:u w:color="000000"/>
              </w:rPr>
              <w:t>33</w:t>
            </w:r>
            <w:r>
              <w:rPr>
                <w:rFonts w:ascii="仿宋_GB2312" w:hAnsi="仿宋_GB2312" w:cs="仿宋_GB2312" w:hint="eastAsia"/>
                <w:sz w:val="24"/>
              </w:rPr>
              <w:t>.新场景新体验项目奖励</w:t>
            </w:r>
          </w:p>
          <w:p w:rsidR="007E65FD" w:rsidRDefault="0004716C">
            <w:pPr>
              <w:spacing w:line="240" w:lineRule="auto"/>
              <w:ind w:firstLineChars="0" w:firstLine="0"/>
              <w:jc w:val="left"/>
              <w:rPr>
                <w:rFonts w:ascii="仿宋_GB2312" w:hAnsi="仿宋_GB2312" w:cs="仿宋_GB2312"/>
                <w:sz w:val="24"/>
              </w:rPr>
            </w:pPr>
            <w:r>
              <w:rPr>
                <w:rFonts w:ascii="仿宋_GB2312" w:hAnsi="仿宋_GB2312" w:cs="仿宋_GB2312" w:hint="eastAsia"/>
                <w:sz w:val="24"/>
              </w:rPr>
              <w:sym w:font="Wingdings 2" w:char="00A3"/>
            </w:r>
            <w:r>
              <w:rPr>
                <w:rFonts w:ascii="Arial Unicode MS" w:hAnsi="Arial Unicode MS" w:cs="仿宋_GB2312" w:hint="eastAsia"/>
                <w:sz w:val="24"/>
                <w:u w:color="000000"/>
              </w:rPr>
              <w:t>34</w:t>
            </w:r>
            <w:r>
              <w:rPr>
                <w:rFonts w:ascii="仿宋_GB2312" w:hAnsi="仿宋_GB2312" w:cs="仿宋_GB2312" w:hint="eastAsia"/>
                <w:sz w:val="24"/>
              </w:rPr>
              <w:t>.演艺新空间建设运营补贴</w:t>
            </w:r>
          </w:p>
        </w:tc>
      </w:tr>
      <w:tr w:rsidR="007E65FD">
        <w:trPr>
          <w:trHeight w:val="420"/>
          <w:jc w:val="center"/>
        </w:trPr>
        <w:tc>
          <w:tcPr>
            <w:tcW w:w="10458" w:type="dxa"/>
            <w:gridSpan w:val="1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ind w:firstLineChars="0" w:firstLine="0"/>
              <w:jc w:val="center"/>
              <w:rPr>
                <w:rFonts w:ascii="Arial Unicode MS" w:eastAsia="Arial Unicode MS" w:hAnsi="Arial Unicode MS" w:cs="Arial Unicode MS"/>
                <w:b/>
                <w:bCs/>
                <w:sz w:val="28"/>
                <w:szCs w:val="28"/>
                <w:u w:color="000000"/>
              </w:rPr>
            </w:pPr>
            <w:r>
              <w:rPr>
                <w:rFonts w:ascii="仿宋_GB2312" w:hAnsi="仿宋_GB2312" w:cs="仿宋_GB2312" w:hint="eastAsia"/>
                <w:b/>
                <w:bCs/>
                <w:sz w:val="28"/>
                <w:szCs w:val="28"/>
                <w:u w:color="000000"/>
              </w:rPr>
              <w:t>二、基础信息（必填项）</w:t>
            </w:r>
          </w:p>
        </w:tc>
      </w:tr>
      <w:tr w:rsidR="007E65FD">
        <w:trPr>
          <w:trHeight w:val="433"/>
          <w:jc w:val="center"/>
        </w:trPr>
        <w:tc>
          <w:tcPr>
            <w:tcW w:w="291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仿宋_GB2312" w:hAnsi="仿宋_GB2312" w:cs="仿宋_GB2312"/>
                <w:sz w:val="24"/>
                <w:u w:color="000000"/>
              </w:rPr>
            </w:pPr>
            <w:r>
              <w:rPr>
                <w:rFonts w:ascii="仿宋_GB2312" w:hAnsi="仿宋_GB2312" w:cs="仿宋_GB2312" w:hint="eastAsia"/>
                <w:sz w:val="24"/>
                <w:u w:color="000000"/>
              </w:rPr>
              <w:lastRenderedPageBreak/>
              <w:t>申报项目名称</w:t>
            </w:r>
          </w:p>
        </w:tc>
        <w:tc>
          <w:tcPr>
            <w:tcW w:w="223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7E65FD">
            <w:pPr>
              <w:ind w:firstLineChars="0" w:firstLine="0"/>
              <w:rPr>
                <w:rFonts w:ascii="Arial Unicode MS" w:eastAsia="Arial Unicode MS" w:hAnsi="Arial Unicode MS" w:cs="Arial Unicode MS"/>
                <w:sz w:val="24"/>
                <w:u w:color="000000"/>
              </w:rPr>
            </w:pPr>
          </w:p>
        </w:tc>
        <w:tc>
          <w:tcPr>
            <w:tcW w:w="25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仿宋_GB2312" w:hAnsi="仿宋_GB2312" w:cs="仿宋_GB2312"/>
                <w:sz w:val="24"/>
                <w:u w:color="000000"/>
              </w:rPr>
            </w:pPr>
            <w:r>
              <w:rPr>
                <w:rFonts w:ascii="仿宋_GB2312" w:hAnsi="仿宋_GB2312" w:cs="仿宋_GB2312" w:hint="eastAsia"/>
                <w:sz w:val="24"/>
                <w:u w:color="000000"/>
              </w:rPr>
              <w:t>运营管理机构名称</w:t>
            </w:r>
          </w:p>
        </w:tc>
        <w:tc>
          <w:tcPr>
            <w:tcW w:w="276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7E65FD">
            <w:pPr>
              <w:ind w:firstLineChars="0" w:firstLine="0"/>
              <w:rPr>
                <w:rFonts w:ascii="Arial Unicode MS" w:eastAsia="Arial Unicode MS" w:hAnsi="Arial Unicode MS" w:cs="Arial Unicode MS"/>
                <w:sz w:val="24"/>
                <w:u w:color="000000"/>
              </w:rPr>
            </w:pPr>
          </w:p>
        </w:tc>
      </w:tr>
      <w:tr w:rsidR="007E65FD">
        <w:trPr>
          <w:trHeight w:val="326"/>
          <w:jc w:val="center"/>
        </w:trPr>
        <w:tc>
          <w:tcPr>
            <w:tcW w:w="291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仿宋_GB2312" w:hAnsi="仿宋_GB2312" w:cs="仿宋_GB2312"/>
                <w:sz w:val="24"/>
                <w:u w:color="000000"/>
              </w:rPr>
            </w:pPr>
            <w:r>
              <w:rPr>
                <w:rFonts w:ascii="仿宋_GB2312" w:hAnsi="仿宋_GB2312" w:cs="仿宋_GB2312" w:hint="eastAsia"/>
                <w:sz w:val="24"/>
                <w:u w:color="000000"/>
              </w:rPr>
              <w:t>申报单位名称</w:t>
            </w:r>
          </w:p>
        </w:tc>
        <w:tc>
          <w:tcPr>
            <w:tcW w:w="223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7E65FD">
            <w:pPr>
              <w:ind w:firstLineChars="0" w:firstLine="0"/>
              <w:rPr>
                <w:rFonts w:ascii="Arial Unicode MS" w:eastAsia="Arial Unicode MS" w:hAnsi="Arial Unicode MS" w:cs="Arial Unicode MS"/>
                <w:sz w:val="24"/>
                <w:u w:color="000000"/>
              </w:rPr>
            </w:pPr>
          </w:p>
        </w:tc>
        <w:tc>
          <w:tcPr>
            <w:tcW w:w="25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Arial Unicode MS" w:eastAsia="Arial Unicode MS" w:hAnsi="Arial Unicode MS" w:cs="Arial Unicode MS"/>
                <w:sz w:val="24"/>
                <w:u w:color="000000"/>
              </w:rPr>
            </w:pPr>
            <w:r>
              <w:rPr>
                <w:rFonts w:ascii="仿宋_GB2312" w:hAnsi="仿宋_GB2312" w:cs="仿宋_GB2312" w:hint="eastAsia"/>
                <w:sz w:val="24"/>
                <w:u w:color="000000"/>
                <w:lang w:val="zh-TW" w:eastAsia="zh-TW"/>
              </w:rPr>
              <w:t>国民经济行业代码、类别名称</w:t>
            </w:r>
          </w:p>
        </w:tc>
        <w:tc>
          <w:tcPr>
            <w:tcW w:w="276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7E65FD">
            <w:pPr>
              <w:ind w:firstLineChars="0" w:firstLine="0"/>
              <w:rPr>
                <w:rFonts w:ascii="Arial Unicode MS" w:eastAsia="Arial Unicode MS" w:hAnsi="Arial Unicode MS" w:cs="Arial Unicode MS"/>
                <w:sz w:val="24"/>
                <w:u w:color="000000"/>
              </w:rPr>
            </w:pPr>
          </w:p>
        </w:tc>
      </w:tr>
      <w:tr w:rsidR="007E65FD">
        <w:trPr>
          <w:trHeight w:val="614"/>
          <w:jc w:val="center"/>
        </w:trPr>
        <w:tc>
          <w:tcPr>
            <w:tcW w:w="291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Arial Unicode MS" w:eastAsia="Arial Unicode MS" w:hAnsi="Arial Unicode MS" w:cs="Arial Unicode MS"/>
                <w:sz w:val="24"/>
                <w:u w:color="000000"/>
              </w:rPr>
            </w:pPr>
            <w:r>
              <w:rPr>
                <w:rFonts w:ascii="仿宋_GB2312" w:hAnsi="仿宋_GB2312" w:cs="仿宋_GB2312" w:hint="eastAsia"/>
                <w:sz w:val="24"/>
                <w:u w:color="000000"/>
                <w:lang w:val="zh-TW" w:eastAsia="zh-TW"/>
              </w:rPr>
              <w:t>统一社会信用代码</w:t>
            </w:r>
          </w:p>
        </w:tc>
        <w:tc>
          <w:tcPr>
            <w:tcW w:w="223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7E65FD">
            <w:pPr>
              <w:ind w:firstLineChars="0" w:firstLine="0"/>
              <w:rPr>
                <w:rFonts w:ascii="Arial Unicode MS" w:eastAsia="Arial Unicode MS" w:hAnsi="Arial Unicode MS" w:cs="Arial Unicode MS"/>
                <w:sz w:val="24"/>
                <w:u w:color="000000"/>
              </w:rPr>
            </w:pPr>
          </w:p>
        </w:tc>
        <w:tc>
          <w:tcPr>
            <w:tcW w:w="25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Arial Unicode MS" w:eastAsia="Arial Unicode MS" w:hAnsi="Arial Unicode MS" w:cs="Arial Unicode MS"/>
                <w:sz w:val="24"/>
                <w:u w:color="000000"/>
              </w:rPr>
            </w:pPr>
            <w:r>
              <w:rPr>
                <w:rFonts w:ascii="仿宋_GB2312" w:hAnsi="仿宋_GB2312" w:cs="仿宋_GB2312" w:hint="eastAsia"/>
                <w:sz w:val="24"/>
                <w:u w:color="000000"/>
                <w:lang w:val="zh-TW" w:eastAsia="zh-TW"/>
              </w:rPr>
              <w:t>注册资本金（万元）</w:t>
            </w:r>
          </w:p>
        </w:tc>
        <w:tc>
          <w:tcPr>
            <w:tcW w:w="276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7E65FD">
            <w:pPr>
              <w:ind w:firstLineChars="0" w:firstLine="0"/>
              <w:rPr>
                <w:rFonts w:ascii="Arial Unicode MS" w:eastAsia="Arial Unicode MS" w:hAnsi="Arial Unicode MS" w:cs="Arial Unicode MS"/>
                <w:sz w:val="24"/>
                <w:u w:color="000000"/>
              </w:rPr>
            </w:pPr>
          </w:p>
        </w:tc>
      </w:tr>
      <w:tr w:rsidR="007E65FD">
        <w:trPr>
          <w:trHeight w:val="626"/>
          <w:jc w:val="center"/>
        </w:trPr>
        <w:tc>
          <w:tcPr>
            <w:tcW w:w="2912" w:type="dxa"/>
            <w:gridSpan w:val="3"/>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7E65FD" w:rsidRDefault="0004716C">
            <w:pPr>
              <w:ind w:firstLineChars="0" w:firstLine="0"/>
              <w:jc w:val="center"/>
              <w:rPr>
                <w:rFonts w:ascii="仿宋_GB2312" w:hAnsi="仿宋_GB2312" w:cs="仿宋_GB2312"/>
                <w:sz w:val="24"/>
                <w:highlight w:val="yellow"/>
                <w:u w:color="000000"/>
              </w:rPr>
            </w:pPr>
            <w:r>
              <w:rPr>
                <w:rFonts w:ascii="仿宋_GB2312" w:hAnsi="仿宋_GB2312" w:cs="仿宋_GB2312" w:hint="eastAsia"/>
                <w:sz w:val="24"/>
                <w:u w:color="000000"/>
                <w:lang w:val="zh-TW" w:eastAsia="zh-TW"/>
              </w:rPr>
              <w:t>实收资本（万元）</w:t>
            </w:r>
          </w:p>
        </w:tc>
        <w:tc>
          <w:tcPr>
            <w:tcW w:w="2234" w:type="dxa"/>
            <w:gridSpan w:val="3"/>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7E65FD" w:rsidRDefault="007E65FD">
            <w:pPr>
              <w:ind w:firstLineChars="0" w:firstLine="0"/>
              <w:rPr>
                <w:rFonts w:ascii="仿宋_GB2312" w:hAnsi="仿宋_GB2312" w:cs="仿宋_GB2312"/>
                <w:sz w:val="24"/>
                <w:highlight w:val="yellow"/>
                <w:u w:color="000000"/>
              </w:rPr>
            </w:pPr>
          </w:p>
        </w:tc>
        <w:tc>
          <w:tcPr>
            <w:tcW w:w="2544" w:type="dxa"/>
            <w:gridSpan w:val="2"/>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仿宋_GB2312" w:hAnsi="仿宋_GB2312" w:cs="仿宋_GB2312"/>
                <w:sz w:val="24"/>
                <w:highlight w:val="yellow"/>
                <w:u w:color="000000"/>
              </w:rPr>
            </w:pPr>
            <w:r>
              <w:rPr>
                <w:rFonts w:ascii="仿宋_GB2312" w:hAnsi="仿宋_GB2312" w:cs="仿宋_GB2312" w:hint="eastAsia"/>
                <w:sz w:val="24"/>
                <w:u w:color="000000"/>
              </w:rPr>
              <w:t>2022年以来</w:t>
            </w:r>
            <w:r>
              <w:rPr>
                <w:rFonts w:ascii="仿宋_GB2312" w:hAnsi="仿宋_GB2312" w:cs="仿宋_GB2312" w:hint="eastAsia"/>
                <w:sz w:val="24"/>
                <w:u w:color="000000"/>
                <w:lang w:val="zh-TW" w:eastAsia="zh-TW"/>
              </w:rPr>
              <w:t>新增实收资本或出资额（万元）</w:t>
            </w:r>
          </w:p>
        </w:tc>
        <w:tc>
          <w:tcPr>
            <w:tcW w:w="2768" w:type="dxa"/>
            <w:gridSpan w:val="3"/>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7E65FD" w:rsidRDefault="007E65FD">
            <w:pPr>
              <w:ind w:firstLineChars="0" w:firstLine="0"/>
              <w:rPr>
                <w:rFonts w:ascii="Arial Unicode MS" w:eastAsia="Arial Unicode MS" w:hAnsi="Arial Unicode MS" w:cs="Arial Unicode MS"/>
                <w:sz w:val="24"/>
                <w:u w:color="000000"/>
              </w:rPr>
            </w:pPr>
          </w:p>
        </w:tc>
      </w:tr>
      <w:tr w:rsidR="007E65FD">
        <w:trPr>
          <w:trHeight w:val="626"/>
          <w:jc w:val="center"/>
        </w:trPr>
        <w:tc>
          <w:tcPr>
            <w:tcW w:w="291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仿宋_GB2312" w:hAnsi="仿宋_GB2312" w:cs="仿宋_GB2312"/>
                <w:sz w:val="24"/>
                <w:u w:color="000000"/>
              </w:rPr>
            </w:pPr>
            <w:r>
              <w:rPr>
                <w:rFonts w:ascii="仿宋_GB2312" w:hAnsi="仿宋_GB2312" w:cs="仿宋_GB2312" w:hint="eastAsia"/>
                <w:sz w:val="24"/>
                <w:u w:color="000000"/>
              </w:rPr>
              <w:t>开户银行及账号</w:t>
            </w:r>
          </w:p>
        </w:tc>
        <w:tc>
          <w:tcPr>
            <w:tcW w:w="7546"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7E65FD">
            <w:pPr>
              <w:ind w:firstLineChars="0" w:firstLine="0"/>
              <w:rPr>
                <w:rFonts w:ascii="Arial Unicode MS" w:eastAsia="Arial Unicode MS" w:hAnsi="Arial Unicode MS" w:cs="Arial Unicode MS"/>
                <w:sz w:val="24"/>
                <w:u w:color="000000"/>
              </w:rPr>
            </w:pPr>
          </w:p>
        </w:tc>
      </w:tr>
      <w:tr w:rsidR="007E65FD">
        <w:trPr>
          <w:trHeight w:val="353"/>
          <w:jc w:val="center"/>
        </w:trPr>
        <w:tc>
          <w:tcPr>
            <w:tcW w:w="2912" w:type="dxa"/>
            <w:gridSpan w:val="3"/>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仿宋_GB2312" w:hAnsi="仿宋_GB2312" w:cs="仿宋_GB2312"/>
                <w:sz w:val="24"/>
                <w:u w:color="000000"/>
              </w:rPr>
            </w:pPr>
            <w:r>
              <w:rPr>
                <w:rFonts w:ascii="仿宋_GB2312" w:hAnsi="仿宋_GB2312" w:cs="仿宋_GB2312" w:hint="eastAsia"/>
                <w:sz w:val="24"/>
                <w:u w:color="000000"/>
              </w:rPr>
              <w:t>联系人及联系电话</w:t>
            </w:r>
          </w:p>
        </w:tc>
        <w:tc>
          <w:tcPr>
            <w:tcW w:w="2234" w:type="dxa"/>
            <w:gridSpan w:val="3"/>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7E65FD" w:rsidRDefault="007E65FD">
            <w:pPr>
              <w:ind w:firstLineChars="0" w:firstLine="0"/>
              <w:rPr>
                <w:rFonts w:ascii="Arial Unicode MS" w:eastAsia="Arial Unicode MS" w:hAnsi="Arial Unicode MS" w:cs="Arial Unicode MS"/>
                <w:sz w:val="24"/>
                <w:u w:color="000000"/>
              </w:rPr>
            </w:pPr>
          </w:p>
        </w:tc>
        <w:tc>
          <w:tcPr>
            <w:tcW w:w="2544" w:type="dxa"/>
            <w:gridSpan w:val="2"/>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仿宋_GB2312" w:hAnsi="仿宋_GB2312" w:cs="仿宋_GB2312"/>
                <w:sz w:val="24"/>
                <w:u w:color="000000"/>
              </w:rPr>
            </w:pPr>
            <w:r>
              <w:rPr>
                <w:rFonts w:ascii="仿宋_GB2312" w:hAnsi="仿宋_GB2312" w:cs="仿宋_GB2312" w:hint="eastAsia"/>
                <w:sz w:val="24"/>
                <w:u w:color="000000"/>
              </w:rPr>
              <w:t>电子邮箱</w:t>
            </w:r>
          </w:p>
        </w:tc>
        <w:tc>
          <w:tcPr>
            <w:tcW w:w="2768" w:type="dxa"/>
            <w:gridSpan w:val="3"/>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7E65FD" w:rsidRDefault="007E65FD">
            <w:pPr>
              <w:ind w:firstLineChars="0" w:firstLine="0"/>
              <w:rPr>
                <w:rFonts w:ascii="仿宋_GB2312" w:hAnsi="仿宋_GB2312" w:cs="仿宋_GB2312"/>
                <w:sz w:val="24"/>
                <w:highlight w:val="yellow"/>
                <w:u w:color="000000"/>
              </w:rPr>
            </w:pPr>
          </w:p>
        </w:tc>
      </w:tr>
      <w:tr w:rsidR="007E65FD">
        <w:trPr>
          <w:trHeight w:val="1538"/>
          <w:jc w:val="center"/>
        </w:trPr>
        <w:tc>
          <w:tcPr>
            <w:tcW w:w="291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Arial Unicode MS" w:eastAsia="Arial Unicode MS" w:hAnsi="Arial Unicode MS" w:cs="Arial Unicode MS"/>
                <w:sz w:val="24"/>
                <w:u w:color="000000"/>
              </w:rPr>
            </w:pPr>
            <w:r>
              <w:rPr>
                <w:rFonts w:ascii="仿宋_GB2312" w:hAnsi="仿宋_GB2312" w:cs="仿宋_GB2312" w:hint="eastAsia"/>
                <w:sz w:val="24"/>
                <w:u w:color="000000"/>
                <w:lang w:val="zh-TW" w:eastAsia="zh-TW"/>
              </w:rPr>
              <w:t>注册类型</w:t>
            </w:r>
          </w:p>
        </w:tc>
        <w:tc>
          <w:tcPr>
            <w:tcW w:w="7546"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rPr>
                <w:rFonts w:ascii="仿宋_GB2312" w:hAnsi="仿宋_GB2312" w:cs="仿宋_GB2312"/>
                <w:sz w:val="24"/>
                <w:u w:color="000000"/>
              </w:rPr>
            </w:pPr>
            <w:r>
              <w:rPr>
                <w:rFonts w:ascii="Wingdings 2" w:hAnsi="Wingdings 2" w:cs="仿宋_GB2312"/>
                <w:sz w:val="24"/>
                <w:u w:color="000000"/>
              </w:rPr>
              <w:t></w:t>
            </w:r>
            <w:r>
              <w:rPr>
                <w:rFonts w:ascii="仿宋_GB2312" w:hAnsi="仿宋_GB2312" w:cs="仿宋_GB2312" w:hint="eastAsia"/>
                <w:sz w:val="24"/>
                <w:u w:color="000000"/>
                <w:lang w:val="zh-TW" w:eastAsia="zh-TW"/>
              </w:rPr>
              <w:t>新设立企业</w:t>
            </w:r>
            <w:r>
              <w:rPr>
                <w:rFonts w:ascii="仿宋_GB2312" w:hAnsi="仿宋_GB2312" w:cs="仿宋_GB2312" w:hint="eastAsia"/>
                <w:sz w:val="24"/>
                <w:u w:color="000000"/>
              </w:rPr>
              <w:t>/</w:t>
            </w:r>
            <w:r>
              <w:rPr>
                <w:rFonts w:ascii="仿宋_GB2312" w:hAnsi="仿宋_GB2312" w:cs="仿宋_GB2312" w:hint="eastAsia"/>
                <w:sz w:val="24"/>
                <w:u w:color="000000"/>
                <w:lang w:val="zh-TW" w:eastAsia="zh-TW"/>
              </w:rPr>
              <w:t>机构</w:t>
            </w:r>
            <w:r>
              <w:rPr>
                <w:rFonts w:ascii="仿宋_GB2312" w:hAnsi="仿宋_GB2312" w:cs="仿宋_GB2312" w:hint="eastAsia"/>
                <w:sz w:val="24"/>
                <w:u w:color="000000"/>
              </w:rPr>
              <w:t xml:space="preserve">          </w:t>
            </w:r>
            <w:r>
              <w:rPr>
                <w:rFonts w:ascii="Wingdings 2" w:hAnsi="Wingdings 2" w:cs="仿宋_GB2312"/>
                <w:sz w:val="24"/>
                <w:u w:color="000000"/>
              </w:rPr>
              <w:t></w:t>
            </w:r>
            <w:r>
              <w:rPr>
                <w:rFonts w:ascii="仿宋_GB2312" w:hAnsi="仿宋_GB2312" w:cs="仿宋_GB2312" w:hint="eastAsia"/>
                <w:sz w:val="24"/>
                <w:u w:color="000000"/>
                <w:lang w:val="zh-TW" w:eastAsia="zh-TW"/>
              </w:rPr>
              <w:t>存量企业</w:t>
            </w:r>
            <w:r>
              <w:rPr>
                <w:rFonts w:ascii="仿宋_GB2312" w:hAnsi="仿宋_GB2312" w:cs="仿宋_GB2312" w:hint="eastAsia"/>
                <w:sz w:val="24"/>
                <w:u w:color="000000"/>
              </w:rPr>
              <w:t>/</w:t>
            </w:r>
            <w:r>
              <w:rPr>
                <w:rFonts w:ascii="仿宋_GB2312" w:hAnsi="仿宋_GB2312" w:cs="仿宋_GB2312" w:hint="eastAsia"/>
                <w:sz w:val="24"/>
                <w:u w:color="000000"/>
                <w:lang w:val="zh-TW" w:eastAsia="zh-TW"/>
              </w:rPr>
              <w:t>机构</w:t>
            </w:r>
          </w:p>
          <w:p w:rsidR="007E65FD" w:rsidRDefault="0004716C">
            <w:pPr>
              <w:spacing w:line="240" w:lineRule="auto"/>
              <w:ind w:firstLineChars="0" w:firstLine="0"/>
              <w:rPr>
                <w:rFonts w:ascii="仿宋_GB2312" w:hAnsi="仿宋_GB2312" w:cs="仿宋_GB2312"/>
                <w:sz w:val="24"/>
                <w:u w:color="000000"/>
              </w:rPr>
            </w:pPr>
            <w:r>
              <w:rPr>
                <w:rFonts w:ascii="Wingdings 2" w:hAnsi="Wingdings 2" w:cs="仿宋_GB2312"/>
                <w:sz w:val="24"/>
                <w:u w:color="000000"/>
              </w:rPr>
              <w:t></w:t>
            </w:r>
            <w:r>
              <w:rPr>
                <w:rFonts w:ascii="仿宋_GB2312" w:hAnsi="仿宋_GB2312" w:cs="仿宋_GB2312" w:hint="eastAsia"/>
                <w:sz w:val="24"/>
                <w:u w:color="000000"/>
                <w:lang w:val="zh-TW" w:eastAsia="zh-TW"/>
              </w:rPr>
              <w:t>由外区迁入企业</w:t>
            </w:r>
            <w:r>
              <w:rPr>
                <w:rFonts w:ascii="仿宋_GB2312" w:hAnsi="仿宋_GB2312" w:cs="仿宋_GB2312" w:hint="eastAsia"/>
                <w:sz w:val="24"/>
                <w:u w:color="000000"/>
              </w:rPr>
              <w:t>/</w:t>
            </w:r>
            <w:r>
              <w:rPr>
                <w:rFonts w:ascii="仿宋_GB2312" w:hAnsi="仿宋_GB2312" w:cs="仿宋_GB2312" w:hint="eastAsia"/>
                <w:sz w:val="24"/>
                <w:u w:color="000000"/>
                <w:lang w:val="zh-TW" w:eastAsia="zh-TW"/>
              </w:rPr>
              <w:t>机构</w:t>
            </w:r>
            <w:r>
              <w:rPr>
                <w:rFonts w:ascii="仿宋_GB2312" w:hAnsi="仿宋_GB2312" w:cs="仿宋_GB2312" w:hint="eastAsia"/>
                <w:sz w:val="24"/>
                <w:u w:color="000000"/>
              </w:rPr>
              <w:t xml:space="preserve">  </w:t>
            </w:r>
          </w:p>
          <w:p w:rsidR="007E65FD" w:rsidRDefault="0004716C">
            <w:pPr>
              <w:spacing w:line="240" w:lineRule="auto"/>
              <w:ind w:firstLineChars="0" w:firstLine="0"/>
              <w:rPr>
                <w:rFonts w:ascii="仿宋_GB2312" w:hAnsi="仿宋_GB2312" w:cs="仿宋_GB2312"/>
                <w:sz w:val="24"/>
                <w:u w:val="single" w:color="000000"/>
              </w:rPr>
            </w:pPr>
            <w:r>
              <w:rPr>
                <w:rFonts w:ascii="仿宋_GB2312" w:hAnsi="仿宋_GB2312" w:cs="仿宋_GB2312" w:hint="eastAsia"/>
                <w:sz w:val="24"/>
                <w:u w:color="000000"/>
                <w:lang w:val="zh-TW" w:eastAsia="zh-TW"/>
              </w:rPr>
              <w:t>成立时间：</w:t>
            </w:r>
            <w:r>
              <w:rPr>
                <w:rFonts w:ascii="仿宋_GB2312" w:hAnsi="仿宋_GB2312" w:cs="仿宋_GB2312" w:hint="eastAsia"/>
                <w:sz w:val="24"/>
                <w:u w:val="single" w:color="000000"/>
              </w:rPr>
              <w:t xml:space="preserve">         </w:t>
            </w:r>
            <w:r>
              <w:rPr>
                <w:rFonts w:ascii="仿宋_GB2312" w:hAnsi="仿宋_GB2312" w:cs="仿宋_GB2312" w:hint="eastAsia"/>
                <w:sz w:val="24"/>
                <w:u w:color="000000"/>
              </w:rPr>
              <w:t xml:space="preserve"> </w:t>
            </w:r>
            <w:r>
              <w:rPr>
                <w:rFonts w:ascii="仿宋_GB2312" w:hAnsi="仿宋_GB2312" w:cs="仿宋_GB2312" w:hint="eastAsia"/>
                <w:sz w:val="24"/>
                <w:u w:color="000000"/>
                <w:lang w:val="zh-TW" w:eastAsia="zh-TW"/>
              </w:rPr>
              <w:t>迁入时间：</w:t>
            </w:r>
            <w:r>
              <w:rPr>
                <w:rFonts w:ascii="仿宋_GB2312" w:hAnsi="仿宋_GB2312" w:cs="仿宋_GB2312" w:hint="eastAsia"/>
                <w:sz w:val="24"/>
                <w:u w:val="single" w:color="000000"/>
              </w:rPr>
              <w:t xml:space="preserve">         </w:t>
            </w:r>
          </w:p>
          <w:p w:rsidR="007E65FD" w:rsidRDefault="0004716C">
            <w:pPr>
              <w:spacing w:line="240" w:lineRule="auto"/>
              <w:ind w:firstLineChars="0" w:firstLine="0"/>
              <w:rPr>
                <w:rFonts w:ascii="仿宋_GB2312" w:hAnsi="仿宋_GB2312" w:cs="仿宋_GB2312"/>
                <w:sz w:val="24"/>
                <w:u w:color="000000"/>
              </w:rPr>
            </w:pPr>
            <w:r>
              <w:rPr>
                <w:rFonts w:ascii="Wingdings 2" w:hAnsi="Wingdings 2" w:cs="仿宋_GB2312"/>
                <w:sz w:val="24"/>
                <w:u w:color="000000"/>
              </w:rPr>
              <w:t></w:t>
            </w:r>
            <w:r>
              <w:rPr>
                <w:rFonts w:ascii="仿宋_GB2312" w:hAnsi="仿宋_GB2312" w:cs="仿宋_GB2312" w:hint="eastAsia"/>
                <w:sz w:val="24"/>
                <w:u w:color="000000"/>
                <w:lang w:val="zh-TW" w:eastAsia="zh-TW"/>
              </w:rPr>
              <w:t>由外省迁入企业</w:t>
            </w:r>
            <w:r>
              <w:rPr>
                <w:rFonts w:ascii="仿宋_GB2312" w:hAnsi="仿宋_GB2312" w:cs="仿宋_GB2312" w:hint="eastAsia"/>
                <w:sz w:val="24"/>
                <w:u w:color="000000"/>
              </w:rPr>
              <w:t>/</w:t>
            </w:r>
            <w:r>
              <w:rPr>
                <w:rFonts w:ascii="仿宋_GB2312" w:hAnsi="仿宋_GB2312" w:cs="仿宋_GB2312" w:hint="eastAsia"/>
                <w:sz w:val="24"/>
                <w:u w:color="000000"/>
                <w:lang w:val="zh-TW" w:eastAsia="zh-TW"/>
              </w:rPr>
              <w:t>机构</w:t>
            </w:r>
            <w:r>
              <w:rPr>
                <w:rFonts w:ascii="仿宋_GB2312" w:hAnsi="仿宋_GB2312" w:cs="仿宋_GB2312" w:hint="eastAsia"/>
                <w:sz w:val="24"/>
                <w:u w:color="000000"/>
              </w:rPr>
              <w:t xml:space="preserve">  </w:t>
            </w:r>
          </w:p>
          <w:p w:rsidR="007E65FD" w:rsidRDefault="0004716C">
            <w:pPr>
              <w:spacing w:line="240" w:lineRule="auto"/>
              <w:ind w:firstLineChars="0" w:firstLine="0"/>
              <w:rPr>
                <w:rFonts w:ascii="Arial Unicode MS" w:eastAsia="Arial Unicode MS" w:hAnsi="Arial Unicode MS" w:cs="Arial Unicode MS"/>
                <w:sz w:val="24"/>
                <w:u w:color="000000"/>
              </w:rPr>
            </w:pPr>
            <w:r>
              <w:rPr>
                <w:rFonts w:ascii="仿宋_GB2312" w:hAnsi="仿宋_GB2312" w:cs="仿宋_GB2312" w:hint="eastAsia"/>
                <w:sz w:val="24"/>
                <w:u w:color="000000"/>
                <w:lang w:val="zh-TW" w:eastAsia="zh-TW"/>
              </w:rPr>
              <w:t>成立时间：</w:t>
            </w:r>
            <w:r>
              <w:rPr>
                <w:rFonts w:ascii="仿宋_GB2312" w:hAnsi="仿宋_GB2312" w:cs="仿宋_GB2312" w:hint="eastAsia"/>
                <w:sz w:val="24"/>
                <w:u w:val="single" w:color="000000"/>
              </w:rPr>
              <w:t xml:space="preserve">         </w:t>
            </w:r>
            <w:r>
              <w:rPr>
                <w:rFonts w:ascii="仿宋_GB2312" w:hAnsi="仿宋_GB2312" w:cs="仿宋_GB2312" w:hint="eastAsia"/>
                <w:sz w:val="24"/>
                <w:u w:color="000000"/>
              </w:rPr>
              <w:t xml:space="preserve"> </w:t>
            </w:r>
            <w:r>
              <w:rPr>
                <w:rFonts w:ascii="仿宋_GB2312" w:hAnsi="仿宋_GB2312" w:cs="仿宋_GB2312" w:hint="eastAsia"/>
                <w:sz w:val="24"/>
                <w:u w:color="000000"/>
                <w:lang w:val="zh-TW" w:eastAsia="zh-TW"/>
              </w:rPr>
              <w:t>迁入时间：</w:t>
            </w:r>
            <w:r>
              <w:rPr>
                <w:rFonts w:ascii="仿宋_GB2312" w:hAnsi="仿宋_GB2312" w:cs="仿宋_GB2312" w:hint="eastAsia"/>
                <w:sz w:val="24"/>
                <w:u w:val="single" w:color="000000"/>
              </w:rPr>
              <w:t xml:space="preserve">         </w:t>
            </w:r>
          </w:p>
        </w:tc>
      </w:tr>
      <w:tr w:rsidR="007E65FD">
        <w:trPr>
          <w:trHeight w:val="850"/>
          <w:jc w:val="center"/>
        </w:trPr>
        <w:tc>
          <w:tcPr>
            <w:tcW w:w="291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Arial Unicode MS" w:eastAsia="Arial Unicode MS" w:hAnsi="Arial Unicode MS" w:cs="Arial Unicode MS"/>
                <w:sz w:val="24"/>
                <w:u w:color="000000"/>
              </w:rPr>
            </w:pPr>
            <w:r>
              <w:rPr>
                <w:rFonts w:ascii="仿宋_GB2312" w:hAnsi="仿宋_GB2312" w:cs="仿宋_GB2312" w:hint="eastAsia"/>
                <w:sz w:val="24"/>
                <w:u w:color="000000"/>
                <w:lang w:val="zh-TW" w:eastAsia="zh-TW"/>
              </w:rPr>
              <w:t>单位性质</w:t>
            </w:r>
          </w:p>
        </w:tc>
        <w:tc>
          <w:tcPr>
            <w:tcW w:w="7546"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rPr>
                <w:rFonts w:ascii="仿宋_GB2312" w:hAnsi="仿宋_GB2312" w:cs="仿宋_GB2312"/>
                <w:sz w:val="24"/>
                <w:u w:color="000000"/>
              </w:rPr>
            </w:pPr>
            <w:r>
              <w:rPr>
                <w:rFonts w:ascii="Wingdings 2" w:hAnsi="Wingdings 2" w:cs="仿宋_GB2312"/>
                <w:sz w:val="24"/>
                <w:u w:color="000000"/>
              </w:rPr>
              <w:sym w:font="Wingdings 2" w:char="00A3"/>
            </w:r>
            <w:r>
              <w:rPr>
                <w:rFonts w:ascii="仿宋_GB2312" w:hAnsi="仿宋_GB2312" w:cs="仿宋_GB2312" w:hint="eastAsia"/>
                <w:sz w:val="24"/>
                <w:u w:color="000000"/>
                <w:lang w:val="zh-TW" w:eastAsia="zh-TW"/>
              </w:rPr>
              <w:t>国企</w:t>
            </w:r>
            <w:r>
              <w:rPr>
                <w:rFonts w:ascii="仿宋_GB2312" w:hAnsi="仿宋_GB2312" w:cs="仿宋_GB2312" w:hint="eastAsia"/>
                <w:sz w:val="24"/>
                <w:u w:color="000000"/>
              </w:rPr>
              <w:t xml:space="preserve">       </w:t>
            </w:r>
            <w:r>
              <w:rPr>
                <w:rFonts w:ascii="Wingdings 2" w:hAnsi="Wingdings 2" w:cs="仿宋_GB2312"/>
                <w:sz w:val="24"/>
                <w:u w:color="000000"/>
              </w:rPr>
              <w:t></w:t>
            </w:r>
            <w:r>
              <w:rPr>
                <w:rFonts w:ascii="仿宋_GB2312" w:hAnsi="仿宋_GB2312" w:cs="仿宋_GB2312" w:hint="eastAsia"/>
                <w:sz w:val="24"/>
                <w:u w:color="000000"/>
                <w:lang w:val="zh-TW" w:eastAsia="zh-TW"/>
              </w:rPr>
              <w:t>国企控股子公司</w:t>
            </w:r>
            <w:r>
              <w:rPr>
                <w:rFonts w:ascii="仿宋_GB2312" w:hAnsi="仿宋_GB2312" w:cs="仿宋_GB2312" w:hint="eastAsia"/>
                <w:sz w:val="24"/>
                <w:u w:color="000000"/>
              </w:rPr>
              <w:t xml:space="preserve">    </w:t>
            </w:r>
            <w:r>
              <w:rPr>
                <w:rFonts w:ascii="Wingdings 2" w:hAnsi="Wingdings 2" w:cs="仿宋_GB2312"/>
                <w:sz w:val="24"/>
                <w:u w:color="000000"/>
              </w:rPr>
              <w:t></w:t>
            </w:r>
            <w:r>
              <w:rPr>
                <w:rFonts w:ascii="仿宋_GB2312" w:hAnsi="仿宋_GB2312" w:cs="仿宋_GB2312" w:hint="eastAsia"/>
                <w:sz w:val="24"/>
                <w:u w:color="000000"/>
                <w:lang w:val="zh-TW" w:eastAsia="zh-TW"/>
              </w:rPr>
              <w:t>混合所有制企业</w:t>
            </w:r>
          </w:p>
          <w:p w:rsidR="007E65FD" w:rsidRDefault="0004716C">
            <w:pPr>
              <w:spacing w:line="240" w:lineRule="auto"/>
              <w:ind w:firstLineChars="0" w:firstLine="0"/>
              <w:rPr>
                <w:rFonts w:ascii="仿宋_GB2312" w:hAnsi="仿宋_GB2312" w:cs="仿宋_GB2312"/>
                <w:sz w:val="24"/>
                <w:u w:color="000000"/>
              </w:rPr>
            </w:pPr>
            <w:r>
              <w:rPr>
                <w:rFonts w:ascii="Wingdings 2" w:hAnsi="Wingdings 2" w:cs="仿宋_GB2312"/>
                <w:sz w:val="24"/>
                <w:u w:color="000000"/>
              </w:rPr>
              <w:t></w:t>
            </w:r>
            <w:r>
              <w:rPr>
                <w:rFonts w:ascii="仿宋_GB2312" w:hAnsi="仿宋_GB2312" w:cs="仿宋_GB2312" w:hint="eastAsia"/>
                <w:sz w:val="24"/>
                <w:u w:color="000000"/>
                <w:lang w:val="zh-TW" w:eastAsia="zh-TW"/>
              </w:rPr>
              <w:t>民营企业</w:t>
            </w:r>
            <w:r>
              <w:rPr>
                <w:rFonts w:ascii="仿宋_GB2312" w:hAnsi="仿宋_GB2312" w:cs="仿宋_GB2312" w:hint="eastAsia"/>
                <w:sz w:val="24"/>
                <w:u w:color="000000"/>
              </w:rPr>
              <w:t xml:space="preserve">   </w:t>
            </w:r>
            <w:r>
              <w:rPr>
                <w:rFonts w:ascii="Wingdings 2" w:hAnsi="Wingdings 2" w:cs="仿宋_GB2312"/>
                <w:sz w:val="24"/>
                <w:u w:color="000000"/>
              </w:rPr>
              <w:t></w:t>
            </w:r>
            <w:r>
              <w:rPr>
                <w:rFonts w:ascii="仿宋_GB2312" w:hAnsi="仿宋_GB2312" w:cs="仿宋_GB2312" w:hint="eastAsia"/>
                <w:sz w:val="24"/>
                <w:u w:color="000000"/>
                <w:lang w:val="zh-TW" w:eastAsia="zh-TW"/>
              </w:rPr>
              <w:t>外资企业</w:t>
            </w:r>
            <w:r>
              <w:rPr>
                <w:rFonts w:ascii="仿宋_GB2312" w:hAnsi="仿宋_GB2312" w:cs="仿宋_GB2312" w:hint="eastAsia"/>
                <w:sz w:val="24"/>
                <w:u w:color="000000"/>
              </w:rPr>
              <w:t xml:space="preserve">          </w:t>
            </w:r>
            <w:r>
              <w:rPr>
                <w:rFonts w:ascii="Wingdings 2" w:hAnsi="Wingdings 2" w:cs="仿宋_GB2312"/>
                <w:sz w:val="24"/>
                <w:u w:color="000000"/>
              </w:rPr>
              <w:t></w:t>
            </w:r>
            <w:r>
              <w:rPr>
                <w:rFonts w:ascii="仿宋_GB2312" w:hAnsi="仿宋_GB2312" w:cs="仿宋_GB2312" w:hint="eastAsia"/>
                <w:sz w:val="24"/>
                <w:u w:color="000000"/>
                <w:lang w:val="zh-TW" w:eastAsia="zh-TW"/>
              </w:rPr>
              <w:t>中外合资企业</w:t>
            </w:r>
          </w:p>
          <w:p w:rsidR="007E65FD" w:rsidRDefault="0004716C">
            <w:pPr>
              <w:spacing w:line="240" w:lineRule="auto"/>
              <w:ind w:firstLineChars="0" w:firstLine="0"/>
              <w:rPr>
                <w:rFonts w:ascii="Arial Unicode MS" w:eastAsia="Arial Unicode MS" w:hAnsi="Arial Unicode MS" w:cs="Arial Unicode MS"/>
                <w:sz w:val="24"/>
                <w:u w:color="000000"/>
              </w:rPr>
            </w:pPr>
            <w:r>
              <w:rPr>
                <w:rFonts w:ascii="Wingdings 2" w:eastAsia="Arial Unicode MS" w:hAnsi="Wingdings 2" w:cs="Arial Unicode MS"/>
                <w:sz w:val="24"/>
                <w:u w:color="000000"/>
              </w:rPr>
              <w:t></w:t>
            </w:r>
            <w:r>
              <w:rPr>
                <w:rFonts w:ascii="仿宋_GB2312" w:hAnsi="仿宋_GB2312" w:cs="仿宋_GB2312" w:hint="eastAsia"/>
                <w:sz w:val="24"/>
                <w:u w:color="000000"/>
                <w:lang w:val="zh-TW" w:eastAsia="zh-TW"/>
              </w:rPr>
              <w:t>事业单位</w:t>
            </w:r>
            <w:r>
              <w:rPr>
                <w:rFonts w:ascii="仿宋_GB2312" w:hAnsi="仿宋_GB2312" w:cs="仿宋_GB2312" w:hint="eastAsia"/>
                <w:sz w:val="24"/>
                <w:u w:color="000000"/>
              </w:rPr>
              <w:t xml:space="preserve">   </w:t>
            </w:r>
            <w:r>
              <w:rPr>
                <w:rFonts w:ascii="Wingdings 2" w:eastAsia="Arial Unicode MS" w:hAnsi="Wingdings 2" w:cs="Arial Unicode MS"/>
                <w:sz w:val="24"/>
                <w:u w:color="000000"/>
              </w:rPr>
              <w:t></w:t>
            </w:r>
            <w:r>
              <w:rPr>
                <w:rFonts w:ascii="仿宋_GB2312" w:hAnsi="仿宋_GB2312" w:cs="仿宋_GB2312" w:hint="eastAsia"/>
                <w:sz w:val="24"/>
                <w:u w:color="000000"/>
                <w:lang w:val="zh-TW" w:eastAsia="zh-TW"/>
              </w:rPr>
              <w:t>机构</w:t>
            </w:r>
            <w:r>
              <w:rPr>
                <w:rFonts w:ascii="仿宋_GB2312" w:hAnsi="仿宋_GB2312" w:cs="仿宋_GB2312" w:hint="eastAsia"/>
                <w:sz w:val="24"/>
                <w:u w:color="000000"/>
              </w:rPr>
              <w:t xml:space="preserve">              </w:t>
            </w:r>
            <w:r>
              <w:rPr>
                <w:rFonts w:ascii="Wingdings 2" w:eastAsia="Arial Unicode MS" w:hAnsi="Wingdings 2" w:cs="Arial Unicode MS"/>
                <w:sz w:val="24"/>
                <w:u w:color="000000"/>
              </w:rPr>
              <w:t></w:t>
            </w:r>
            <w:r>
              <w:rPr>
                <w:rFonts w:ascii="仿宋_GB2312" w:hAnsi="仿宋_GB2312" w:cs="仿宋_GB2312" w:hint="eastAsia"/>
                <w:sz w:val="24"/>
                <w:u w:color="000000"/>
                <w:lang w:val="zh-TW" w:eastAsia="zh-TW"/>
              </w:rPr>
              <w:t>其他</w:t>
            </w:r>
            <w:r>
              <w:rPr>
                <w:rFonts w:ascii="仿宋_GB2312" w:hAnsi="仿宋_GB2312" w:cs="仿宋_GB2312" w:hint="eastAsia"/>
                <w:sz w:val="24"/>
                <w:u w:val="single" w:color="000000"/>
              </w:rPr>
              <w:t xml:space="preserve">           </w:t>
            </w:r>
          </w:p>
        </w:tc>
      </w:tr>
      <w:tr w:rsidR="007E65FD">
        <w:trPr>
          <w:trHeight w:val="1359"/>
          <w:jc w:val="center"/>
        </w:trPr>
        <w:tc>
          <w:tcPr>
            <w:tcW w:w="291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Arial Unicode MS" w:eastAsia="Arial Unicode MS" w:hAnsi="Arial Unicode MS" w:cs="Arial Unicode MS"/>
                <w:sz w:val="24"/>
                <w:u w:color="000000"/>
              </w:rPr>
            </w:pPr>
            <w:r>
              <w:rPr>
                <w:rFonts w:ascii="仿宋_GB2312" w:hAnsi="仿宋_GB2312" w:cs="仿宋_GB2312" w:hint="eastAsia"/>
                <w:sz w:val="24"/>
                <w:u w:color="000000"/>
                <w:lang w:val="zh-TW" w:eastAsia="zh-TW"/>
              </w:rPr>
              <w:t>单位规模</w:t>
            </w:r>
          </w:p>
        </w:tc>
        <w:tc>
          <w:tcPr>
            <w:tcW w:w="7546"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rPr>
                <w:rFonts w:ascii="仿宋_GB2312" w:hAnsi="仿宋_GB2312" w:cs="仿宋_GB2312"/>
                <w:sz w:val="24"/>
                <w:u w:color="000000"/>
              </w:rPr>
            </w:pPr>
            <w:r>
              <w:rPr>
                <w:rFonts w:ascii="Wingdings 2" w:hAnsi="Wingdings 2" w:cs="仿宋_GB2312"/>
                <w:sz w:val="24"/>
                <w:u w:color="000000"/>
              </w:rPr>
              <w:sym w:font="Wingdings 2" w:char="00A3"/>
            </w:r>
            <w:r>
              <w:rPr>
                <w:rFonts w:ascii="仿宋_GB2312" w:hAnsi="仿宋_GB2312" w:cs="仿宋_GB2312" w:hint="eastAsia"/>
                <w:sz w:val="24"/>
                <w:u w:color="000000"/>
                <w:lang w:val="zh-TW" w:eastAsia="zh-TW"/>
              </w:rPr>
              <w:t>大型企业</w:t>
            </w:r>
            <w:r>
              <w:rPr>
                <w:rFonts w:ascii="仿宋_GB2312" w:hAnsi="仿宋_GB2312" w:cs="仿宋_GB2312" w:hint="eastAsia"/>
                <w:sz w:val="24"/>
                <w:u w:color="000000"/>
              </w:rPr>
              <w:t xml:space="preserve">  </w:t>
            </w:r>
            <w:r>
              <w:rPr>
                <w:rFonts w:ascii="Wingdings 2" w:hAnsi="Wingdings 2" w:cs="仿宋_GB2312"/>
                <w:sz w:val="24"/>
                <w:u w:color="000000"/>
              </w:rPr>
              <w:t></w:t>
            </w:r>
            <w:r>
              <w:rPr>
                <w:rFonts w:ascii="仿宋_GB2312" w:hAnsi="仿宋_GB2312" w:cs="仿宋_GB2312" w:hint="eastAsia"/>
                <w:sz w:val="24"/>
                <w:u w:color="000000"/>
                <w:lang w:val="zh-TW" w:eastAsia="zh-TW"/>
              </w:rPr>
              <w:t>中型企业</w:t>
            </w:r>
            <w:r>
              <w:rPr>
                <w:rFonts w:ascii="仿宋_GB2312" w:hAnsi="仿宋_GB2312" w:cs="仿宋_GB2312" w:hint="eastAsia"/>
                <w:sz w:val="24"/>
                <w:u w:color="000000"/>
              </w:rPr>
              <w:t xml:space="preserve">  </w:t>
            </w:r>
            <w:r>
              <w:rPr>
                <w:rFonts w:ascii="Wingdings 2" w:hAnsi="Wingdings 2" w:cs="仿宋_GB2312"/>
                <w:sz w:val="24"/>
                <w:u w:color="000000"/>
              </w:rPr>
              <w:t></w:t>
            </w:r>
            <w:r>
              <w:rPr>
                <w:rFonts w:ascii="仿宋_GB2312" w:hAnsi="仿宋_GB2312" w:cs="仿宋_GB2312" w:hint="eastAsia"/>
                <w:sz w:val="24"/>
                <w:u w:color="000000"/>
                <w:lang w:val="zh-TW" w:eastAsia="zh-TW"/>
              </w:rPr>
              <w:t>小型企业</w:t>
            </w:r>
            <w:r>
              <w:rPr>
                <w:rFonts w:ascii="仿宋_GB2312" w:hAnsi="仿宋_GB2312" w:cs="仿宋_GB2312" w:hint="eastAsia"/>
                <w:sz w:val="24"/>
                <w:u w:color="000000"/>
              </w:rPr>
              <w:t xml:space="preserve">  </w:t>
            </w:r>
            <w:r>
              <w:rPr>
                <w:rFonts w:ascii="Wingdings 2" w:hAnsi="Wingdings 2" w:cs="仿宋_GB2312"/>
                <w:sz w:val="24"/>
                <w:u w:color="000000"/>
              </w:rPr>
              <w:t></w:t>
            </w:r>
            <w:r>
              <w:rPr>
                <w:rFonts w:ascii="仿宋_GB2312" w:hAnsi="仿宋_GB2312" w:cs="仿宋_GB2312" w:hint="eastAsia"/>
                <w:sz w:val="24"/>
                <w:u w:color="000000"/>
                <w:lang w:val="zh-TW" w:eastAsia="zh-TW"/>
              </w:rPr>
              <w:t>微型企业</w:t>
            </w:r>
          </w:p>
          <w:p w:rsidR="007E65FD" w:rsidRDefault="0004716C">
            <w:pPr>
              <w:spacing w:line="240" w:lineRule="auto"/>
              <w:ind w:firstLineChars="0" w:firstLine="0"/>
              <w:rPr>
                <w:rFonts w:ascii="仿宋_GB2312" w:hAnsi="仿宋_GB2312" w:cs="仿宋_GB2312"/>
                <w:sz w:val="24"/>
                <w:u w:color="000000"/>
              </w:rPr>
            </w:pPr>
            <w:r>
              <w:rPr>
                <w:rFonts w:ascii="Wingdings 2" w:hAnsi="Wingdings 2" w:cs="仿宋_GB2312"/>
                <w:sz w:val="24"/>
                <w:u w:color="000000"/>
              </w:rPr>
              <w:t></w:t>
            </w:r>
            <w:r>
              <w:rPr>
                <w:rFonts w:ascii="仿宋_GB2312" w:hAnsi="仿宋_GB2312" w:cs="仿宋_GB2312" w:hint="eastAsia"/>
                <w:sz w:val="24"/>
                <w:u w:color="000000"/>
                <w:lang w:val="zh-TW" w:eastAsia="zh-TW"/>
              </w:rPr>
              <w:t>国家级平台</w:t>
            </w:r>
            <w:r>
              <w:rPr>
                <w:rFonts w:ascii="仿宋_GB2312" w:hAnsi="仿宋_GB2312" w:cs="仿宋_GB2312" w:hint="eastAsia"/>
                <w:sz w:val="24"/>
                <w:u w:color="000000"/>
              </w:rPr>
              <w:t>/</w:t>
            </w:r>
            <w:r>
              <w:rPr>
                <w:rFonts w:ascii="仿宋_GB2312" w:hAnsi="仿宋_GB2312" w:cs="仿宋_GB2312" w:hint="eastAsia"/>
                <w:sz w:val="24"/>
                <w:u w:color="000000"/>
                <w:lang w:val="zh-TW" w:eastAsia="zh-TW"/>
              </w:rPr>
              <w:t>机构</w:t>
            </w:r>
            <w:r>
              <w:rPr>
                <w:rFonts w:ascii="仿宋_GB2312" w:hAnsi="仿宋_GB2312" w:cs="仿宋_GB2312" w:hint="eastAsia"/>
                <w:sz w:val="24"/>
                <w:u w:color="000000"/>
              </w:rPr>
              <w:t xml:space="preserve">  </w:t>
            </w:r>
            <w:r>
              <w:rPr>
                <w:rFonts w:ascii="Wingdings 2" w:hAnsi="Wingdings 2" w:cs="仿宋_GB2312"/>
                <w:sz w:val="24"/>
                <w:u w:color="000000"/>
              </w:rPr>
              <w:t></w:t>
            </w:r>
            <w:r>
              <w:rPr>
                <w:rFonts w:ascii="仿宋_GB2312" w:hAnsi="仿宋_GB2312" w:cs="仿宋_GB2312" w:hint="eastAsia"/>
                <w:sz w:val="24"/>
                <w:u w:color="000000"/>
                <w:lang w:val="zh-TW" w:eastAsia="zh-TW"/>
              </w:rPr>
              <w:t>省（市）级平台</w:t>
            </w:r>
            <w:r>
              <w:rPr>
                <w:rFonts w:ascii="仿宋_GB2312" w:hAnsi="仿宋_GB2312" w:cs="仿宋_GB2312" w:hint="eastAsia"/>
                <w:sz w:val="24"/>
                <w:u w:color="000000"/>
              </w:rPr>
              <w:t>/</w:t>
            </w:r>
            <w:r>
              <w:rPr>
                <w:rFonts w:ascii="仿宋_GB2312" w:hAnsi="仿宋_GB2312" w:cs="仿宋_GB2312" w:hint="eastAsia"/>
                <w:sz w:val="24"/>
                <w:u w:color="000000"/>
                <w:lang w:val="zh-TW" w:eastAsia="zh-TW"/>
              </w:rPr>
              <w:t>机构</w:t>
            </w:r>
            <w:r>
              <w:rPr>
                <w:rFonts w:ascii="仿宋_GB2312" w:hAnsi="仿宋_GB2312" w:cs="仿宋_GB2312" w:hint="eastAsia"/>
                <w:sz w:val="24"/>
                <w:u w:color="000000"/>
              </w:rPr>
              <w:t xml:space="preserve">   </w:t>
            </w:r>
            <w:r>
              <w:rPr>
                <w:rFonts w:ascii="Wingdings 2" w:hAnsi="Wingdings 2" w:cs="仿宋_GB2312"/>
                <w:sz w:val="24"/>
                <w:u w:color="000000"/>
              </w:rPr>
              <w:t></w:t>
            </w:r>
            <w:r>
              <w:rPr>
                <w:rFonts w:ascii="仿宋_GB2312" w:hAnsi="仿宋_GB2312" w:cs="仿宋_GB2312" w:hint="eastAsia"/>
                <w:sz w:val="24"/>
                <w:u w:color="000000"/>
                <w:lang w:val="zh-TW" w:eastAsia="zh-TW"/>
              </w:rPr>
              <w:t>其他</w:t>
            </w:r>
          </w:p>
          <w:p w:rsidR="007E65FD" w:rsidRDefault="0004716C">
            <w:pPr>
              <w:spacing w:line="240" w:lineRule="auto"/>
              <w:ind w:firstLineChars="0" w:firstLine="0"/>
              <w:rPr>
                <w:rFonts w:ascii="Arial Unicode MS" w:eastAsia="Arial Unicode MS" w:hAnsi="Arial Unicode MS" w:cs="Arial Unicode MS"/>
                <w:sz w:val="24"/>
                <w:u w:color="000000"/>
              </w:rPr>
            </w:pPr>
            <w:r>
              <w:rPr>
                <w:rFonts w:ascii="仿宋_GB2312" w:hAnsi="仿宋_GB2312" w:cs="仿宋_GB2312" w:hint="eastAsia"/>
                <w:sz w:val="24"/>
                <w:u w:color="000000"/>
                <w:lang w:val="zh-TW" w:eastAsia="zh-TW"/>
              </w:rPr>
              <w:t>（企业规模根据国家统计局关于印发《统计上大中小微企业划分办法（</w:t>
            </w:r>
            <w:r>
              <w:rPr>
                <w:rFonts w:ascii="仿宋_GB2312" w:hAnsi="仿宋_GB2312" w:cs="仿宋_GB2312" w:hint="eastAsia"/>
                <w:sz w:val="24"/>
                <w:u w:color="000000"/>
              </w:rPr>
              <w:t>2017</w:t>
            </w:r>
            <w:r>
              <w:rPr>
                <w:rFonts w:ascii="仿宋_GB2312" w:hAnsi="仿宋_GB2312" w:cs="仿宋_GB2312" w:hint="eastAsia"/>
                <w:sz w:val="24"/>
                <w:u w:color="000000"/>
                <w:lang w:val="zh-TW" w:eastAsia="zh-TW"/>
              </w:rPr>
              <w:t>）》的通知（国统字〔</w:t>
            </w:r>
            <w:r>
              <w:rPr>
                <w:rFonts w:ascii="仿宋_GB2312" w:hAnsi="仿宋_GB2312" w:cs="仿宋_GB2312" w:hint="eastAsia"/>
                <w:sz w:val="24"/>
                <w:u w:color="000000"/>
              </w:rPr>
              <w:t>2017</w:t>
            </w:r>
            <w:r>
              <w:rPr>
                <w:rFonts w:ascii="仿宋_GB2312" w:hAnsi="仿宋_GB2312" w:cs="仿宋_GB2312" w:hint="eastAsia"/>
                <w:sz w:val="24"/>
                <w:u w:color="000000"/>
                <w:lang w:val="zh-TW" w:eastAsia="zh-TW"/>
              </w:rPr>
              <w:t>〕</w:t>
            </w:r>
            <w:r>
              <w:rPr>
                <w:rFonts w:ascii="仿宋_GB2312" w:hAnsi="仿宋_GB2312" w:cs="仿宋_GB2312" w:hint="eastAsia"/>
                <w:sz w:val="24"/>
                <w:u w:color="000000"/>
              </w:rPr>
              <w:t>213</w:t>
            </w:r>
            <w:r>
              <w:rPr>
                <w:rFonts w:ascii="仿宋_GB2312" w:hAnsi="仿宋_GB2312" w:cs="仿宋_GB2312" w:hint="eastAsia"/>
                <w:sz w:val="24"/>
                <w:u w:color="000000"/>
                <w:lang w:val="zh-TW" w:eastAsia="zh-TW"/>
              </w:rPr>
              <w:t>号）填报）</w:t>
            </w:r>
          </w:p>
        </w:tc>
      </w:tr>
      <w:tr w:rsidR="007E65FD">
        <w:trPr>
          <w:trHeight w:val="698"/>
          <w:jc w:val="center"/>
        </w:trPr>
        <w:tc>
          <w:tcPr>
            <w:tcW w:w="291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Arial Unicode MS" w:eastAsia="Arial Unicode MS" w:hAnsi="Arial Unicode MS" w:cs="Arial Unicode MS"/>
                <w:sz w:val="24"/>
                <w:u w:color="000000"/>
              </w:rPr>
            </w:pPr>
            <w:r>
              <w:rPr>
                <w:rFonts w:ascii="仿宋_GB2312" w:hAnsi="仿宋_GB2312" w:cs="仿宋_GB2312" w:hint="eastAsia"/>
                <w:sz w:val="24"/>
                <w:u w:color="000000"/>
                <w:lang w:val="zh-TW" w:eastAsia="zh-TW"/>
              </w:rPr>
              <w:t>近两年融资情况</w:t>
            </w:r>
          </w:p>
        </w:tc>
        <w:tc>
          <w:tcPr>
            <w:tcW w:w="7546"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rPr>
                <w:rFonts w:ascii="Arial Unicode MS" w:eastAsia="Arial Unicode MS" w:hAnsi="Arial Unicode MS" w:cs="Arial Unicode MS"/>
                <w:sz w:val="24"/>
                <w:u w:color="000000"/>
              </w:rPr>
            </w:pPr>
            <w:r>
              <w:rPr>
                <w:rFonts w:ascii="仿宋_GB2312" w:hAnsi="仿宋_GB2312" w:cs="仿宋_GB2312" w:hint="eastAsia"/>
                <w:sz w:val="24"/>
                <w:u w:color="000000"/>
                <w:lang w:val="zh-TW" w:eastAsia="zh-TW"/>
              </w:rPr>
              <w:t>申报单位融资阶段及近两年融资规模情况（时间、规模简要说明，如无融资情况可填</w:t>
            </w:r>
            <w:r>
              <w:rPr>
                <w:rFonts w:ascii="仿宋_GB2312" w:hAnsi="仿宋_GB2312" w:cs="仿宋_GB2312" w:hint="eastAsia"/>
                <w:sz w:val="24"/>
                <w:u w:color="000000"/>
              </w:rPr>
              <w:t>“</w:t>
            </w:r>
            <w:r>
              <w:rPr>
                <w:rFonts w:ascii="仿宋_GB2312" w:hAnsi="仿宋_GB2312" w:cs="仿宋_GB2312" w:hint="eastAsia"/>
                <w:sz w:val="24"/>
                <w:u w:color="000000"/>
                <w:lang w:val="zh-TW" w:eastAsia="zh-TW"/>
              </w:rPr>
              <w:t>无</w:t>
            </w:r>
            <w:r>
              <w:rPr>
                <w:rFonts w:ascii="仿宋_GB2312" w:hAnsi="仿宋_GB2312" w:cs="仿宋_GB2312" w:hint="eastAsia"/>
                <w:sz w:val="24"/>
                <w:u w:color="000000"/>
              </w:rPr>
              <w:t>”</w:t>
            </w:r>
            <w:r>
              <w:rPr>
                <w:rFonts w:ascii="仿宋_GB2312" w:hAnsi="仿宋_GB2312" w:cs="仿宋_GB2312" w:hint="eastAsia"/>
                <w:sz w:val="24"/>
                <w:u w:color="000000"/>
                <w:lang w:val="zh-TW" w:eastAsia="zh-TW"/>
              </w:rPr>
              <w:t>）。</w:t>
            </w:r>
          </w:p>
        </w:tc>
      </w:tr>
      <w:tr w:rsidR="007E65FD">
        <w:trPr>
          <w:trHeight w:val="615"/>
          <w:jc w:val="center"/>
        </w:trPr>
        <w:tc>
          <w:tcPr>
            <w:tcW w:w="291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Arial Unicode MS" w:eastAsia="Arial Unicode MS" w:hAnsi="Arial Unicode MS" w:cs="Arial Unicode MS"/>
                <w:sz w:val="24"/>
                <w:u w:color="000000"/>
              </w:rPr>
            </w:pPr>
            <w:r>
              <w:rPr>
                <w:rFonts w:ascii="仿宋_GB2312" w:hAnsi="仿宋_GB2312" w:cs="仿宋_GB2312" w:hint="eastAsia"/>
                <w:sz w:val="24"/>
                <w:u w:color="000000"/>
                <w:lang w:val="zh-TW" w:eastAsia="zh-TW"/>
              </w:rPr>
              <w:t>企业近期融资需求</w:t>
            </w:r>
          </w:p>
        </w:tc>
        <w:tc>
          <w:tcPr>
            <w:tcW w:w="7546"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rPr>
                <w:rFonts w:ascii="Arial Unicode MS" w:eastAsia="Arial Unicode MS" w:hAnsi="Arial Unicode MS" w:cs="Arial Unicode MS"/>
                <w:sz w:val="24"/>
                <w:u w:color="000000"/>
              </w:rPr>
            </w:pPr>
            <w:r>
              <w:rPr>
                <w:rFonts w:ascii="Wingdings 2" w:eastAsia="Arial Unicode MS" w:hAnsi="Wingdings 2" w:cs="Arial Unicode MS"/>
                <w:sz w:val="24"/>
                <w:u w:color="000000"/>
              </w:rPr>
              <w:sym w:font="Wingdings 2" w:char="00A3"/>
            </w:r>
            <w:r>
              <w:rPr>
                <w:rFonts w:ascii="仿宋_GB2312" w:hAnsi="仿宋_GB2312" w:cs="仿宋_GB2312" w:hint="eastAsia"/>
                <w:sz w:val="24"/>
                <w:u w:color="000000"/>
                <w:lang w:val="zh-TW" w:eastAsia="zh-TW"/>
              </w:rPr>
              <w:t>有</w:t>
            </w:r>
            <w:r>
              <w:rPr>
                <w:rFonts w:ascii="仿宋_GB2312" w:hAnsi="仿宋_GB2312" w:cs="仿宋_GB2312" w:hint="eastAsia"/>
                <w:sz w:val="24"/>
                <w:u w:color="000000"/>
              </w:rPr>
              <w:t xml:space="preserve">     </w:t>
            </w:r>
            <w:r>
              <w:rPr>
                <w:rFonts w:ascii="Wingdings 2" w:eastAsia="Arial Unicode MS" w:hAnsi="Wingdings 2" w:cs="Arial Unicode MS"/>
                <w:sz w:val="24"/>
                <w:u w:color="000000"/>
              </w:rPr>
              <w:sym w:font="Wingdings 2" w:char="00A3"/>
            </w:r>
            <w:r>
              <w:rPr>
                <w:rFonts w:ascii="仿宋_GB2312" w:hAnsi="仿宋_GB2312" w:cs="仿宋_GB2312" w:hint="eastAsia"/>
                <w:sz w:val="24"/>
                <w:u w:color="000000"/>
                <w:lang w:val="zh-TW" w:eastAsia="zh-TW"/>
              </w:rPr>
              <w:t>无</w:t>
            </w:r>
          </w:p>
        </w:tc>
      </w:tr>
      <w:tr w:rsidR="007E65FD">
        <w:trPr>
          <w:trHeight w:val="3458"/>
          <w:jc w:val="center"/>
        </w:trPr>
        <w:tc>
          <w:tcPr>
            <w:tcW w:w="291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Arial Unicode MS" w:eastAsia="Arial Unicode MS" w:hAnsi="Arial Unicode MS" w:cs="Arial Unicode MS"/>
                <w:sz w:val="24"/>
                <w:u w:color="000000"/>
              </w:rPr>
            </w:pPr>
            <w:r>
              <w:rPr>
                <w:rFonts w:ascii="仿宋_GB2312" w:hAnsi="仿宋_GB2312" w:cs="仿宋_GB2312" w:hint="eastAsia"/>
                <w:sz w:val="24"/>
                <w:u w:color="000000"/>
                <w:lang w:val="zh-TW" w:eastAsia="zh-TW"/>
              </w:rPr>
              <w:lastRenderedPageBreak/>
              <w:t>企业是否上市</w:t>
            </w:r>
          </w:p>
        </w:tc>
        <w:tc>
          <w:tcPr>
            <w:tcW w:w="223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rPr>
                <w:rFonts w:ascii="仿宋_GB2312" w:hAnsi="仿宋_GB2312" w:cs="仿宋_GB2312"/>
                <w:sz w:val="24"/>
                <w:u w:color="000000"/>
              </w:rPr>
            </w:pPr>
            <w:r>
              <w:rPr>
                <w:rFonts w:ascii="仿宋_GB2312" w:hAnsi="仿宋_GB2312" w:cs="仿宋_GB2312" w:hint="eastAsia"/>
                <w:sz w:val="24"/>
                <w:u w:color="000000"/>
                <w:lang w:val="zh-TW" w:eastAsia="zh-TW"/>
              </w:rPr>
              <w:t>上市情况</w:t>
            </w:r>
          </w:p>
          <w:p w:rsidR="007E65FD" w:rsidRDefault="0004716C">
            <w:pPr>
              <w:spacing w:line="240" w:lineRule="auto"/>
              <w:ind w:firstLineChars="0" w:firstLine="0"/>
              <w:rPr>
                <w:rFonts w:ascii="仿宋_GB2312" w:hAnsi="仿宋_GB2312" w:cs="仿宋_GB2312"/>
                <w:sz w:val="24"/>
                <w:u w:color="000000"/>
              </w:rPr>
            </w:pPr>
            <w:r>
              <w:rPr>
                <w:rFonts w:ascii="Wingdings 2" w:hAnsi="Wingdings 2" w:cs="仿宋_GB2312"/>
                <w:sz w:val="24"/>
                <w:u w:color="000000"/>
              </w:rPr>
              <w:t></w:t>
            </w:r>
            <w:r>
              <w:rPr>
                <w:rFonts w:ascii="仿宋_GB2312" w:hAnsi="仿宋_GB2312" w:cs="仿宋_GB2312" w:hint="eastAsia"/>
                <w:sz w:val="24"/>
                <w:u w:color="000000"/>
                <w:lang w:val="zh-TW" w:eastAsia="zh-TW"/>
              </w:rPr>
              <w:t>无上市计划</w:t>
            </w:r>
          </w:p>
          <w:p w:rsidR="007E65FD" w:rsidRDefault="0004716C">
            <w:pPr>
              <w:spacing w:line="240" w:lineRule="auto"/>
              <w:ind w:firstLineChars="0" w:firstLine="0"/>
              <w:rPr>
                <w:rFonts w:ascii="仿宋_GB2312" w:hAnsi="仿宋_GB2312" w:cs="仿宋_GB2312"/>
                <w:sz w:val="24"/>
                <w:u w:color="000000"/>
              </w:rPr>
            </w:pPr>
            <w:r>
              <w:rPr>
                <w:rFonts w:ascii="Wingdings 2" w:hAnsi="Wingdings 2" w:cs="仿宋_GB2312"/>
                <w:sz w:val="24"/>
                <w:u w:color="000000"/>
              </w:rPr>
              <w:t></w:t>
            </w:r>
            <w:r>
              <w:rPr>
                <w:rFonts w:ascii="仿宋_GB2312" w:hAnsi="仿宋_GB2312" w:cs="仿宋_GB2312" w:hint="eastAsia"/>
                <w:sz w:val="24"/>
                <w:u w:color="000000"/>
                <w:lang w:val="zh-TW" w:eastAsia="zh-TW"/>
              </w:rPr>
              <w:t>有上市计划</w:t>
            </w:r>
          </w:p>
          <w:p w:rsidR="007E65FD" w:rsidRDefault="0004716C">
            <w:pPr>
              <w:spacing w:line="240" w:lineRule="auto"/>
              <w:ind w:firstLineChars="0" w:firstLine="0"/>
              <w:rPr>
                <w:rFonts w:ascii="Arial Unicode MS" w:eastAsia="Arial Unicode MS" w:hAnsi="Arial Unicode MS" w:cs="Arial Unicode MS"/>
                <w:sz w:val="24"/>
                <w:u w:color="000000"/>
              </w:rPr>
            </w:pPr>
            <w:r>
              <w:rPr>
                <w:rFonts w:ascii="Wingdings 2" w:eastAsia="Arial Unicode MS" w:hAnsi="Wingdings 2" w:cs="Arial Unicode MS"/>
                <w:sz w:val="24"/>
                <w:u w:color="000000"/>
              </w:rPr>
              <w:t></w:t>
            </w:r>
            <w:r>
              <w:rPr>
                <w:rFonts w:ascii="仿宋_GB2312" w:hAnsi="仿宋_GB2312" w:cs="仿宋_GB2312" w:hint="eastAsia"/>
                <w:sz w:val="24"/>
                <w:u w:color="000000"/>
                <w:lang w:val="zh-TW" w:eastAsia="zh-TW"/>
              </w:rPr>
              <w:t>已上市（股票代码：</w:t>
            </w:r>
            <w:r>
              <w:rPr>
                <w:rFonts w:ascii="仿宋_GB2312" w:hAnsi="仿宋_GB2312" w:cs="仿宋_GB2312" w:hint="eastAsia"/>
                <w:sz w:val="24"/>
                <w:u w:val="single" w:color="000000"/>
              </w:rPr>
              <w:t xml:space="preserve">           </w:t>
            </w:r>
            <w:r>
              <w:rPr>
                <w:rFonts w:ascii="仿宋_GB2312" w:hAnsi="仿宋_GB2312" w:cs="仿宋_GB2312" w:hint="eastAsia"/>
                <w:sz w:val="24"/>
                <w:u w:color="000000"/>
                <w:lang w:val="zh-TW" w:eastAsia="zh-TW"/>
              </w:rPr>
              <w:t>）</w:t>
            </w:r>
          </w:p>
        </w:tc>
        <w:tc>
          <w:tcPr>
            <w:tcW w:w="5312"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rPr>
                <w:rFonts w:ascii="仿宋_GB2312" w:hAnsi="仿宋_GB2312" w:cs="仿宋_GB2312"/>
                <w:sz w:val="24"/>
                <w:u w:color="000000"/>
              </w:rPr>
            </w:pPr>
            <w:r>
              <w:rPr>
                <w:rFonts w:ascii="仿宋_GB2312" w:hAnsi="仿宋_GB2312" w:cs="仿宋_GB2312" w:hint="eastAsia"/>
                <w:sz w:val="24"/>
                <w:u w:color="000000"/>
                <w:lang w:val="zh-TW" w:eastAsia="zh-TW"/>
              </w:rPr>
              <w:t>上市计划（如有，请填写）</w:t>
            </w:r>
          </w:p>
          <w:p w:rsidR="007E65FD" w:rsidRDefault="0004716C">
            <w:pPr>
              <w:spacing w:line="240" w:lineRule="auto"/>
              <w:ind w:left="360" w:firstLineChars="0" w:hanging="360"/>
              <w:rPr>
                <w:rFonts w:ascii="仿宋_GB2312" w:hAnsi="仿宋_GB2312" w:cs="仿宋_GB2312"/>
                <w:sz w:val="24"/>
                <w:u w:color="000000"/>
                <w:lang w:val="zh-TW" w:eastAsia="zh-TW"/>
              </w:rPr>
            </w:pPr>
            <w:r>
              <w:rPr>
                <w:rFonts w:ascii="仿宋_GB2312" w:hAnsi="Arial Unicode MS" w:cs="仿宋_GB2312" w:hint="eastAsia"/>
                <w:kern w:val="0"/>
                <w:sz w:val="24"/>
                <w:u w:color="000000"/>
                <w:lang w:val="zh-TW" w:eastAsia="zh-TW"/>
              </w:rPr>
              <w:t>1.</w:t>
            </w:r>
            <w:r>
              <w:rPr>
                <w:rFonts w:ascii="仿宋_GB2312" w:hAnsi="仿宋_GB2312" w:cs="仿宋_GB2312" w:hint="eastAsia"/>
                <w:sz w:val="24"/>
                <w:u w:color="000000"/>
                <w:lang w:val="zh-TW" w:eastAsia="zh-TW"/>
              </w:rPr>
              <w:t>上市进程：</w:t>
            </w:r>
          </w:p>
          <w:p w:rsidR="007E65FD" w:rsidRDefault="0004716C">
            <w:pPr>
              <w:spacing w:line="240" w:lineRule="auto"/>
              <w:ind w:firstLineChars="0" w:firstLine="0"/>
              <w:rPr>
                <w:rFonts w:ascii="仿宋_GB2312" w:hAnsi="仿宋_GB2312" w:cs="仿宋_GB2312"/>
                <w:sz w:val="24"/>
                <w:u w:color="000000"/>
              </w:rPr>
            </w:pPr>
            <w:r>
              <w:rPr>
                <w:rFonts w:ascii="Wingdings 2" w:hAnsi="Wingdings 2" w:cs="仿宋_GB2312"/>
                <w:sz w:val="24"/>
                <w:u w:color="000000"/>
              </w:rPr>
              <w:t></w:t>
            </w:r>
            <w:r>
              <w:rPr>
                <w:rFonts w:ascii="仿宋_GB2312" w:hAnsi="仿宋_GB2312" w:cs="仿宋_GB2312" w:hint="eastAsia"/>
                <w:sz w:val="24"/>
                <w:u w:color="000000"/>
                <w:lang w:val="zh-TW" w:eastAsia="zh-TW"/>
              </w:rPr>
              <w:t>未进行上市前股改</w:t>
            </w:r>
          </w:p>
          <w:p w:rsidR="007E65FD" w:rsidRDefault="0004716C">
            <w:pPr>
              <w:spacing w:line="240" w:lineRule="auto"/>
              <w:ind w:firstLineChars="0" w:firstLine="0"/>
              <w:rPr>
                <w:rFonts w:ascii="仿宋_GB2312" w:hAnsi="仿宋_GB2312" w:cs="仿宋_GB2312"/>
                <w:sz w:val="24"/>
                <w:u w:color="000000"/>
              </w:rPr>
            </w:pPr>
            <w:r>
              <w:rPr>
                <w:rFonts w:ascii="Wingdings 2" w:hAnsi="Wingdings 2" w:cs="仿宋_GB2312"/>
                <w:sz w:val="24"/>
                <w:u w:color="000000"/>
              </w:rPr>
              <w:t></w:t>
            </w:r>
            <w:r>
              <w:rPr>
                <w:rFonts w:ascii="仿宋_GB2312" w:hAnsi="仿宋_GB2312" w:cs="仿宋_GB2312" w:hint="eastAsia"/>
                <w:sz w:val="24"/>
                <w:u w:color="000000"/>
                <w:lang w:val="zh-TW" w:eastAsia="zh-TW"/>
              </w:rPr>
              <w:t>已完成上市前股改</w:t>
            </w:r>
          </w:p>
          <w:p w:rsidR="007E65FD" w:rsidRDefault="0004716C">
            <w:pPr>
              <w:spacing w:line="240" w:lineRule="auto"/>
              <w:ind w:firstLineChars="0" w:firstLine="0"/>
              <w:rPr>
                <w:rFonts w:ascii="仿宋_GB2312" w:hAnsi="仿宋_GB2312" w:cs="仿宋_GB2312"/>
                <w:sz w:val="24"/>
                <w:u w:color="000000"/>
              </w:rPr>
            </w:pPr>
            <w:r>
              <w:rPr>
                <w:rFonts w:ascii="Wingdings 2" w:hAnsi="Wingdings 2" w:cs="仿宋_GB2312"/>
                <w:sz w:val="24"/>
                <w:u w:color="000000"/>
              </w:rPr>
              <w:t></w:t>
            </w:r>
            <w:r>
              <w:rPr>
                <w:rFonts w:ascii="仿宋_GB2312" w:hAnsi="仿宋_GB2312" w:cs="仿宋_GB2312" w:hint="eastAsia"/>
                <w:sz w:val="24"/>
                <w:u w:color="000000"/>
                <w:lang w:val="zh-TW" w:eastAsia="zh-TW"/>
              </w:rPr>
              <w:t>已提交上市申请</w:t>
            </w:r>
          </w:p>
          <w:p w:rsidR="007E65FD" w:rsidRDefault="0004716C">
            <w:pPr>
              <w:spacing w:line="240" w:lineRule="auto"/>
              <w:ind w:firstLineChars="0" w:firstLine="0"/>
              <w:rPr>
                <w:rFonts w:ascii="仿宋_GB2312" w:hAnsi="仿宋_GB2312" w:cs="仿宋_GB2312"/>
                <w:sz w:val="24"/>
                <w:u w:color="000000"/>
              </w:rPr>
            </w:pPr>
            <w:r>
              <w:rPr>
                <w:rFonts w:ascii="仿宋_GB2312" w:hAnsi="仿宋_GB2312" w:cs="仿宋_GB2312" w:hint="eastAsia"/>
                <w:sz w:val="24"/>
                <w:u w:color="000000"/>
              </w:rPr>
              <w:t>2.</w:t>
            </w:r>
            <w:r>
              <w:rPr>
                <w:rFonts w:ascii="仿宋_GB2312" w:hAnsi="仿宋_GB2312" w:cs="仿宋_GB2312" w:hint="eastAsia"/>
                <w:sz w:val="24"/>
                <w:u w:color="000000"/>
                <w:lang w:val="zh-TW" w:eastAsia="zh-TW"/>
              </w:rPr>
              <w:t>拟上市地</w:t>
            </w:r>
          </w:p>
          <w:p w:rsidR="007E65FD" w:rsidRDefault="0004716C">
            <w:pPr>
              <w:spacing w:line="240" w:lineRule="auto"/>
              <w:ind w:firstLineChars="0" w:firstLine="0"/>
              <w:rPr>
                <w:rFonts w:ascii="仿宋_GB2312" w:hAnsi="仿宋_GB2312" w:cs="仿宋_GB2312"/>
                <w:sz w:val="24"/>
                <w:u w:color="000000"/>
              </w:rPr>
            </w:pPr>
            <w:r>
              <w:rPr>
                <w:rFonts w:ascii="Wingdings 2" w:hAnsi="Wingdings 2" w:cs="仿宋_GB2312"/>
                <w:sz w:val="24"/>
                <w:u w:color="000000"/>
              </w:rPr>
              <w:t></w:t>
            </w:r>
            <w:r>
              <w:rPr>
                <w:rFonts w:ascii="仿宋_GB2312" w:hAnsi="仿宋_GB2312" w:cs="仿宋_GB2312" w:hint="eastAsia"/>
                <w:sz w:val="24"/>
                <w:u w:color="000000"/>
                <w:lang w:val="zh-TW" w:eastAsia="zh-TW"/>
              </w:rPr>
              <w:t>上交所</w:t>
            </w:r>
            <w:r>
              <w:rPr>
                <w:rFonts w:ascii="仿宋_GB2312" w:hAnsi="仿宋_GB2312" w:cs="仿宋_GB2312" w:hint="eastAsia"/>
                <w:sz w:val="24"/>
                <w:u w:color="000000"/>
              </w:rPr>
              <w:t>-</w:t>
            </w:r>
            <w:r>
              <w:rPr>
                <w:rFonts w:ascii="仿宋_GB2312" w:hAnsi="仿宋_GB2312" w:cs="仿宋_GB2312" w:hint="eastAsia"/>
                <w:sz w:val="24"/>
                <w:u w:color="000000"/>
                <w:lang w:val="zh-TW" w:eastAsia="zh-TW"/>
              </w:rPr>
              <w:t>主板</w:t>
            </w:r>
            <w:r>
              <w:rPr>
                <w:rFonts w:ascii="仿宋_GB2312" w:hAnsi="仿宋_GB2312" w:cs="仿宋_GB2312" w:hint="eastAsia"/>
                <w:sz w:val="24"/>
                <w:u w:color="000000"/>
              </w:rPr>
              <w:t xml:space="preserve">  </w:t>
            </w:r>
            <w:r>
              <w:rPr>
                <w:rFonts w:ascii="Wingdings 2" w:hAnsi="Wingdings 2" w:cs="仿宋_GB2312"/>
                <w:sz w:val="24"/>
                <w:u w:color="000000"/>
              </w:rPr>
              <w:t></w:t>
            </w:r>
            <w:r>
              <w:rPr>
                <w:rFonts w:ascii="仿宋_GB2312" w:hAnsi="仿宋_GB2312" w:cs="仿宋_GB2312" w:hint="eastAsia"/>
                <w:sz w:val="24"/>
                <w:u w:color="000000"/>
                <w:lang w:val="zh-TW" w:eastAsia="zh-TW"/>
              </w:rPr>
              <w:t>上交所</w:t>
            </w:r>
            <w:r>
              <w:rPr>
                <w:rFonts w:ascii="仿宋_GB2312" w:hAnsi="仿宋_GB2312" w:cs="仿宋_GB2312" w:hint="eastAsia"/>
                <w:sz w:val="24"/>
                <w:u w:color="000000"/>
              </w:rPr>
              <w:t>-</w:t>
            </w:r>
            <w:r>
              <w:rPr>
                <w:rFonts w:ascii="仿宋_GB2312" w:hAnsi="仿宋_GB2312" w:cs="仿宋_GB2312" w:hint="eastAsia"/>
                <w:sz w:val="24"/>
                <w:u w:color="000000"/>
                <w:lang w:val="zh-TW" w:eastAsia="zh-TW"/>
              </w:rPr>
              <w:t>科创板</w:t>
            </w:r>
            <w:r>
              <w:rPr>
                <w:rFonts w:ascii="仿宋_GB2312" w:hAnsi="仿宋_GB2312" w:cs="仿宋_GB2312" w:hint="eastAsia"/>
                <w:sz w:val="24"/>
                <w:u w:color="000000"/>
              </w:rPr>
              <w:t xml:space="preserve">  </w:t>
            </w:r>
          </w:p>
          <w:p w:rsidR="007E65FD" w:rsidRDefault="0004716C">
            <w:pPr>
              <w:spacing w:line="240" w:lineRule="auto"/>
              <w:ind w:firstLineChars="0" w:firstLine="0"/>
              <w:rPr>
                <w:rFonts w:ascii="仿宋_GB2312" w:hAnsi="仿宋_GB2312" w:cs="仿宋_GB2312"/>
                <w:sz w:val="24"/>
                <w:u w:color="000000"/>
              </w:rPr>
            </w:pPr>
            <w:r>
              <w:rPr>
                <w:rFonts w:ascii="Wingdings 2" w:hAnsi="Wingdings 2" w:cs="仿宋_GB2312"/>
                <w:sz w:val="24"/>
                <w:u w:color="000000"/>
              </w:rPr>
              <w:t></w:t>
            </w:r>
            <w:r>
              <w:rPr>
                <w:rFonts w:ascii="仿宋_GB2312" w:hAnsi="仿宋_GB2312" w:cs="仿宋_GB2312" w:hint="eastAsia"/>
                <w:sz w:val="24"/>
                <w:u w:color="000000"/>
                <w:lang w:val="zh-TW" w:eastAsia="zh-TW"/>
              </w:rPr>
              <w:t>深交所</w:t>
            </w:r>
            <w:r>
              <w:rPr>
                <w:rFonts w:ascii="仿宋_GB2312" w:hAnsi="仿宋_GB2312" w:cs="仿宋_GB2312" w:hint="eastAsia"/>
                <w:sz w:val="24"/>
                <w:u w:color="000000"/>
              </w:rPr>
              <w:t>-</w:t>
            </w:r>
            <w:r>
              <w:rPr>
                <w:rFonts w:ascii="仿宋_GB2312" w:hAnsi="仿宋_GB2312" w:cs="仿宋_GB2312" w:hint="eastAsia"/>
                <w:sz w:val="24"/>
                <w:u w:color="000000"/>
                <w:lang w:val="zh-TW" w:eastAsia="zh-TW"/>
              </w:rPr>
              <w:t>主板</w:t>
            </w:r>
            <w:r>
              <w:rPr>
                <w:rFonts w:ascii="仿宋_GB2312" w:hAnsi="仿宋_GB2312" w:cs="仿宋_GB2312" w:hint="eastAsia"/>
                <w:sz w:val="24"/>
                <w:u w:color="000000"/>
              </w:rPr>
              <w:t xml:space="preserve">  </w:t>
            </w:r>
            <w:r>
              <w:rPr>
                <w:rFonts w:ascii="Wingdings 2" w:hAnsi="Wingdings 2" w:cs="仿宋_GB2312"/>
                <w:sz w:val="24"/>
                <w:u w:color="000000"/>
              </w:rPr>
              <w:t></w:t>
            </w:r>
            <w:r>
              <w:rPr>
                <w:rFonts w:ascii="仿宋_GB2312" w:hAnsi="仿宋_GB2312" w:cs="仿宋_GB2312" w:hint="eastAsia"/>
                <w:sz w:val="24"/>
                <w:u w:color="000000"/>
                <w:lang w:val="zh-TW" w:eastAsia="zh-TW"/>
              </w:rPr>
              <w:t>深交所</w:t>
            </w:r>
            <w:r>
              <w:rPr>
                <w:rFonts w:ascii="仿宋_GB2312" w:hAnsi="仿宋_GB2312" w:cs="仿宋_GB2312" w:hint="eastAsia"/>
                <w:sz w:val="24"/>
                <w:u w:color="000000"/>
              </w:rPr>
              <w:t>-</w:t>
            </w:r>
            <w:r>
              <w:rPr>
                <w:rFonts w:ascii="仿宋_GB2312" w:hAnsi="仿宋_GB2312" w:cs="仿宋_GB2312" w:hint="eastAsia"/>
                <w:sz w:val="24"/>
                <w:u w:color="000000"/>
                <w:lang w:val="zh-TW" w:eastAsia="zh-TW"/>
              </w:rPr>
              <w:t>创业板</w:t>
            </w:r>
          </w:p>
          <w:p w:rsidR="007E65FD" w:rsidRDefault="0004716C">
            <w:pPr>
              <w:spacing w:line="240" w:lineRule="auto"/>
              <w:ind w:firstLineChars="0" w:firstLine="0"/>
              <w:rPr>
                <w:rFonts w:ascii="仿宋_GB2312" w:hAnsi="仿宋_GB2312" w:cs="仿宋_GB2312"/>
                <w:sz w:val="24"/>
                <w:u w:val="single" w:color="000000"/>
              </w:rPr>
            </w:pPr>
            <w:r>
              <w:rPr>
                <w:rFonts w:ascii="Wingdings 2" w:hAnsi="Wingdings 2" w:cs="仿宋_GB2312"/>
                <w:sz w:val="24"/>
                <w:u w:color="000000"/>
              </w:rPr>
              <w:t></w:t>
            </w:r>
            <w:r>
              <w:rPr>
                <w:rFonts w:ascii="仿宋_GB2312" w:hAnsi="仿宋_GB2312" w:cs="仿宋_GB2312" w:hint="eastAsia"/>
                <w:sz w:val="24"/>
                <w:u w:color="000000"/>
                <w:lang w:val="zh-TW" w:eastAsia="zh-TW"/>
              </w:rPr>
              <w:t>北交所</w:t>
            </w:r>
            <w:r>
              <w:rPr>
                <w:rFonts w:ascii="仿宋_GB2312" w:hAnsi="仿宋_GB2312" w:cs="仿宋_GB2312" w:hint="eastAsia"/>
                <w:sz w:val="24"/>
                <w:u w:color="000000"/>
              </w:rPr>
              <w:t xml:space="preserve">       </w:t>
            </w:r>
            <w:r>
              <w:rPr>
                <w:rFonts w:ascii="Wingdings 2" w:hAnsi="Wingdings 2" w:cs="仿宋_GB2312"/>
                <w:sz w:val="24"/>
                <w:u w:color="000000"/>
              </w:rPr>
              <w:t></w:t>
            </w:r>
            <w:r>
              <w:rPr>
                <w:rFonts w:ascii="仿宋_GB2312" w:hAnsi="仿宋_GB2312" w:cs="仿宋_GB2312" w:hint="eastAsia"/>
                <w:sz w:val="24"/>
                <w:u w:color="000000"/>
                <w:lang w:val="zh-TW" w:eastAsia="zh-TW"/>
              </w:rPr>
              <w:t>境外</w:t>
            </w:r>
            <w:r>
              <w:rPr>
                <w:rFonts w:ascii="仿宋_GB2312" w:hAnsi="仿宋_GB2312" w:cs="仿宋_GB2312" w:hint="eastAsia"/>
                <w:sz w:val="24"/>
                <w:u w:val="single" w:color="000000"/>
              </w:rPr>
              <w:t xml:space="preserve">      </w:t>
            </w:r>
          </w:p>
          <w:p w:rsidR="007E65FD" w:rsidRDefault="0004716C">
            <w:pPr>
              <w:spacing w:line="240" w:lineRule="auto"/>
              <w:ind w:firstLineChars="0" w:firstLine="0"/>
              <w:rPr>
                <w:rFonts w:ascii="Arial Unicode MS" w:eastAsia="Arial Unicode MS" w:hAnsi="Arial Unicode MS" w:cs="Arial Unicode MS"/>
                <w:sz w:val="24"/>
                <w:u w:color="000000"/>
              </w:rPr>
            </w:pPr>
            <w:r>
              <w:rPr>
                <w:rFonts w:ascii="仿宋_GB2312" w:hAnsi="仿宋_GB2312" w:cs="仿宋_GB2312" w:hint="eastAsia"/>
                <w:sz w:val="24"/>
                <w:u w:color="000000"/>
              </w:rPr>
              <w:t>3.</w:t>
            </w:r>
            <w:r>
              <w:rPr>
                <w:rFonts w:ascii="仿宋_GB2312" w:hAnsi="仿宋_GB2312" w:cs="仿宋_GB2312" w:hint="eastAsia"/>
                <w:sz w:val="24"/>
                <w:u w:color="000000"/>
                <w:lang w:val="zh-TW" w:eastAsia="zh-TW"/>
              </w:rPr>
              <w:t>拟上市时间</w:t>
            </w:r>
            <w:r>
              <w:rPr>
                <w:rFonts w:ascii="仿宋_GB2312" w:hAnsi="仿宋_GB2312" w:cs="仿宋_GB2312" w:hint="eastAsia"/>
                <w:sz w:val="24"/>
                <w:u w:val="single" w:color="000000"/>
              </w:rPr>
              <w:t xml:space="preserve">          </w:t>
            </w:r>
          </w:p>
        </w:tc>
      </w:tr>
      <w:tr w:rsidR="007E65FD">
        <w:trPr>
          <w:trHeight w:val="645"/>
          <w:jc w:val="center"/>
        </w:trPr>
        <w:tc>
          <w:tcPr>
            <w:tcW w:w="291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仿宋_GB2312" w:hAnsi="仿宋_GB2312" w:cs="仿宋_GB2312"/>
                <w:sz w:val="24"/>
                <w:u w:color="000000"/>
              </w:rPr>
            </w:pPr>
            <w:r>
              <w:rPr>
                <w:rFonts w:ascii="仿宋_GB2312" w:hAnsi="仿宋_GB2312" w:cs="仿宋_GB2312" w:hint="eastAsia"/>
                <w:sz w:val="24"/>
                <w:u w:color="000000"/>
                <w:lang w:val="zh-TW" w:eastAsia="zh-TW"/>
              </w:rPr>
              <w:t>注册地址</w:t>
            </w:r>
            <w:r>
              <w:rPr>
                <w:rFonts w:ascii="仿宋_GB2312" w:hAnsi="仿宋_GB2312" w:cs="仿宋_GB2312" w:hint="eastAsia"/>
                <w:sz w:val="24"/>
                <w:u w:color="000000"/>
              </w:rPr>
              <w:t>/</w:t>
            </w:r>
          </w:p>
          <w:p w:rsidR="007E65FD" w:rsidRDefault="0004716C">
            <w:pPr>
              <w:spacing w:line="240" w:lineRule="auto"/>
              <w:ind w:firstLineChars="0" w:firstLine="0"/>
              <w:jc w:val="center"/>
              <w:rPr>
                <w:rFonts w:ascii="Arial Unicode MS" w:eastAsia="Arial Unicode MS" w:hAnsi="Arial Unicode MS" w:cs="Arial Unicode MS"/>
                <w:sz w:val="24"/>
                <w:u w:color="000000"/>
              </w:rPr>
            </w:pPr>
            <w:r>
              <w:rPr>
                <w:rFonts w:ascii="仿宋_GB2312" w:hAnsi="仿宋_GB2312" w:cs="仿宋_GB2312" w:hint="eastAsia"/>
                <w:sz w:val="24"/>
                <w:u w:color="000000"/>
                <w:lang w:val="zh-TW" w:eastAsia="zh-TW"/>
              </w:rPr>
              <w:t>变更后注册地址</w:t>
            </w:r>
          </w:p>
        </w:tc>
        <w:tc>
          <w:tcPr>
            <w:tcW w:w="7546"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rPr>
                <w:rFonts w:ascii="Arial Unicode MS" w:eastAsia="Arial Unicode MS" w:hAnsi="Arial Unicode MS" w:cs="Arial Unicode MS"/>
                <w:sz w:val="24"/>
                <w:u w:color="000000"/>
              </w:rPr>
            </w:pPr>
            <w:r>
              <w:rPr>
                <w:rFonts w:ascii="仿宋_GB2312" w:hAnsi="仿宋_GB2312" w:cs="仿宋_GB2312" w:hint="eastAsia"/>
                <w:sz w:val="24"/>
                <w:u w:color="000000"/>
                <w:lang w:val="zh-TW" w:eastAsia="zh-TW"/>
              </w:rPr>
              <w:t>（新迁入企业</w:t>
            </w:r>
            <w:r>
              <w:rPr>
                <w:rFonts w:ascii="仿宋_GB2312" w:hAnsi="仿宋_GB2312" w:cs="仿宋_GB2312" w:hint="eastAsia"/>
                <w:sz w:val="24"/>
                <w:u w:color="000000"/>
              </w:rPr>
              <w:t>/</w:t>
            </w:r>
            <w:r>
              <w:rPr>
                <w:rFonts w:ascii="仿宋_GB2312" w:hAnsi="仿宋_GB2312" w:cs="仿宋_GB2312" w:hint="eastAsia"/>
                <w:sz w:val="24"/>
                <w:u w:color="000000"/>
                <w:lang w:val="zh-TW" w:eastAsia="zh-TW"/>
              </w:rPr>
              <w:t>机构须同时填报原注册地址、变更后注册地址）</w:t>
            </w:r>
          </w:p>
        </w:tc>
      </w:tr>
      <w:tr w:rsidR="007E65FD">
        <w:trPr>
          <w:trHeight w:val="553"/>
          <w:jc w:val="center"/>
        </w:trPr>
        <w:tc>
          <w:tcPr>
            <w:tcW w:w="291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Arial Unicode MS" w:eastAsia="Arial Unicode MS" w:hAnsi="Arial Unicode MS" w:cs="Arial Unicode MS"/>
                <w:sz w:val="24"/>
                <w:u w:color="000000"/>
              </w:rPr>
            </w:pPr>
            <w:r>
              <w:rPr>
                <w:rFonts w:ascii="仿宋_GB2312" w:hAnsi="仿宋_GB2312" w:cs="仿宋_GB2312" w:hint="eastAsia"/>
                <w:sz w:val="24"/>
                <w:u w:color="000000"/>
                <w:lang w:val="zh-TW" w:eastAsia="zh-TW"/>
              </w:rPr>
              <w:t>办公地址</w:t>
            </w:r>
          </w:p>
        </w:tc>
        <w:tc>
          <w:tcPr>
            <w:tcW w:w="7546"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rPr>
                <w:rFonts w:ascii="Arial Unicode MS" w:eastAsia="Arial Unicode MS" w:hAnsi="Arial Unicode MS" w:cs="Arial Unicode MS"/>
                <w:sz w:val="24"/>
                <w:u w:color="000000"/>
              </w:rPr>
            </w:pPr>
            <w:r>
              <w:rPr>
                <w:rFonts w:ascii="仿宋_GB2312" w:hAnsi="仿宋_GB2312" w:cs="仿宋_GB2312" w:hint="eastAsia"/>
                <w:sz w:val="24"/>
                <w:u w:color="000000"/>
                <w:lang w:val="zh-TW" w:eastAsia="zh-TW"/>
              </w:rPr>
              <w:t>（申报单位若在京涉及多个办公地址，均需填写）</w:t>
            </w:r>
          </w:p>
        </w:tc>
      </w:tr>
      <w:tr w:rsidR="007E65FD">
        <w:trPr>
          <w:trHeight w:val="1385"/>
          <w:jc w:val="center"/>
        </w:trPr>
        <w:tc>
          <w:tcPr>
            <w:tcW w:w="291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Arial Unicode MS" w:eastAsia="Arial Unicode MS" w:hAnsi="Arial Unicode MS" w:cs="Arial Unicode MS"/>
                <w:sz w:val="24"/>
                <w:u w:color="000000"/>
              </w:rPr>
            </w:pPr>
            <w:r>
              <w:rPr>
                <w:rFonts w:ascii="仿宋_GB2312" w:hAnsi="仿宋_GB2312" w:cs="仿宋_GB2312" w:hint="eastAsia"/>
                <w:sz w:val="24"/>
                <w:u w:color="000000"/>
                <w:lang w:val="zh-TW" w:eastAsia="zh-TW"/>
              </w:rPr>
              <w:t>财务审计报告情况</w:t>
            </w:r>
          </w:p>
        </w:tc>
        <w:tc>
          <w:tcPr>
            <w:tcW w:w="7546"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rPr>
                <w:rFonts w:ascii="仿宋_GB2312" w:hAnsi="仿宋_GB2312" w:cs="仿宋_GB2312"/>
                <w:sz w:val="24"/>
                <w:u w:color="000000"/>
              </w:rPr>
            </w:pPr>
            <w:r>
              <w:rPr>
                <w:rFonts w:ascii="Wingdings 2" w:hAnsi="Wingdings 2" w:cs="仿宋_GB2312"/>
                <w:sz w:val="24"/>
                <w:u w:color="000000"/>
              </w:rPr>
              <w:t></w:t>
            </w:r>
            <w:r>
              <w:rPr>
                <w:rFonts w:ascii="仿宋_GB2312" w:hAnsi="仿宋_GB2312" w:cs="仿宋_GB2312" w:hint="eastAsia"/>
                <w:sz w:val="24"/>
                <w:u w:color="000000"/>
                <w:lang w:val="zh-TW" w:eastAsia="zh-TW"/>
              </w:rPr>
              <w:t>单体报告</w:t>
            </w:r>
          </w:p>
          <w:p w:rsidR="007E65FD" w:rsidRDefault="0004716C">
            <w:pPr>
              <w:spacing w:line="240" w:lineRule="auto"/>
              <w:ind w:firstLineChars="0" w:firstLine="0"/>
              <w:rPr>
                <w:rFonts w:ascii="仿宋_GB2312" w:hAnsi="仿宋_GB2312" w:cs="仿宋_GB2312"/>
                <w:sz w:val="24"/>
                <w:u w:color="000000"/>
              </w:rPr>
            </w:pPr>
            <w:r>
              <w:rPr>
                <w:rFonts w:ascii="Wingdings 2" w:hAnsi="Wingdings 2" w:cs="仿宋_GB2312"/>
                <w:sz w:val="24"/>
                <w:u w:color="000000"/>
              </w:rPr>
              <w:t></w:t>
            </w:r>
            <w:r>
              <w:rPr>
                <w:rFonts w:ascii="仿宋_GB2312" w:hAnsi="仿宋_GB2312" w:cs="仿宋_GB2312" w:hint="eastAsia"/>
                <w:sz w:val="24"/>
                <w:u w:color="000000"/>
                <w:lang w:val="zh-TW" w:eastAsia="zh-TW"/>
              </w:rPr>
              <w:t>合并报告（</w:t>
            </w:r>
            <w:r>
              <w:rPr>
                <w:rFonts w:ascii="Wingdings 2" w:hAnsi="Wingdings 2" w:cs="仿宋_GB2312"/>
                <w:sz w:val="24"/>
                <w:u w:color="000000"/>
              </w:rPr>
              <w:t></w:t>
            </w:r>
            <w:r>
              <w:rPr>
                <w:rFonts w:ascii="仿宋_GB2312" w:hAnsi="仿宋_GB2312" w:cs="仿宋_GB2312" w:hint="eastAsia"/>
                <w:sz w:val="24"/>
                <w:u w:color="000000"/>
                <w:lang w:val="zh-TW" w:eastAsia="zh-TW"/>
              </w:rPr>
              <w:t>注明母公司数据</w:t>
            </w:r>
            <w:r>
              <w:rPr>
                <w:rFonts w:ascii="仿宋_GB2312" w:hAnsi="仿宋_GB2312" w:cs="仿宋_GB2312" w:hint="eastAsia"/>
                <w:sz w:val="24"/>
                <w:u w:color="000000"/>
              </w:rPr>
              <w:t xml:space="preserve">  </w:t>
            </w:r>
            <w:r>
              <w:rPr>
                <w:rFonts w:ascii="Wingdings 2" w:hAnsi="Wingdings 2" w:cs="仿宋_GB2312"/>
                <w:sz w:val="24"/>
                <w:u w:color="000000"/>
              </w:rPr>
              <w:t></w:t>
            </w:r>
            <w:r>
              <w:rPr>
                <w:rFonts w:ascii="仿宋_GB2312" w:hAnsi="仿宋_GB2312" w:cs="仿宋_GB2312" w:hint="eastAsia"/>
                <w:sz w:val="24"/>
                <w:u w:color="000000"/>
                <w:lang w:val="zh-TW" w:eastAsia="zh-TW"/>
              </w:rPr>
              <w:t>未注明母公司数据）</w:t>
            </w:r>
          </w:p>
          <w:p w:rsidR="007E65FD" w:rsidRDefault="0004716C">
            <w:pPr>
              <w:spacing w:line="240" w:lineRule="auto"/>
              <w:ind w:firstLineChars="0" w:firstLine="0"/>
              <w:rPr>
                <w:rFonts w:ascii="Arial Unicode MS" w:eastAsia="Arial Unicode MS" w:hAnsi="Arial Unicode MS" w:cs="Arial Unicode MS"/>
                <w:sz w:val="24"/>
                <w:u w:color="000000"/>
              </w:rPr>
            </w:pPr>
            <w:r>
              <w:rPr>
                <w:rFonts w:ascii="Wingdings 2" w:eastAsia="Arial Unicode MS" w:hAnsi="Wingdings 2" w:cs="Arial Unicode MS"/>
                <w:sz w:val="24"/>
                <w:u w:color="000000"/>
              </w:rPr>
              <w:sym w:font="Wingdings 2" w:char="00A3"/>
            </w:r>
            <w:r>
              <w:rPr>
                <w:rFonts w:ascii="仿宋_GB2312" w:hAnsi="仿宋_GB2312" w:cs="仿宋_GB2312" w:hint="eastAsia"/>
                <w:sz w:val="24"/>
                <w:u w:color="000000"/>
                <w:lang w:val="zh-TW" w:eastAsia="zh-TW"/>
              </w:rPr>
              <w:t>其他情况（若为合并报告，且未注明母公司数据，除提供合并审计报告外，还需同步提供母公司财务报表）</w:t>
            </w:r>
          </w:p>
        </w:tc>
      </w:tr>
      <w:tr w:rsidR="007E65FD">
        <w:trPr>
          <w:trHeight w:val="341"/>
          <w:jc w:val="center"/>
        </w:trPr>
        <w:tc>
          <w:tcPr>
            <w:tcW w:w="2912"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pPr>
            <w:r>
              <w:rPr>
                <w:rFonts w:ascii="仿宋_GB2312" w:hAnsi="仿宋_GB2312" w:cs="仿宋_GB2312" w:hint="eastAsia"/>
                <w:sz w:val="24"/>
                <w:u w:color="000000"/>
                <w:lang w:val="zh-TW" w:eastAsia="zh-TW"/>
              </w:rPr>
              <w:t>年营业收入</w:t>
            </w:r>
          </w:p>
          <w:p w:rsidR="007E65FD" w:rsidRDefault="0004716C">
            <w:pPr>
              <w:spacing w:line="240" w:lineRule="auto"/>
              <w:ind w:firstLineChars="0" w:firstLine="0"/>
              <w:jc w:val="center"/>
              <w:rPr>
                <w:rFonts w:ascii="Arial Unicode MS" w:eastAsia="Arial Unicode MS" w:hAnsi="Arial Unicode MS" w:cs="Arial Unicode MS"/>
                <w:sz w:val="24"/>
                <w:u w:color="000000"/>
              </w:rPr>
            </w:pPr>
            <w:r>
              <w:rPr>
                <w:rFonts w:ascii="仿宋_GB2312" w:hAnsi="仿宋_GB2312" w:cs="仿宋_GB2312" w:hint="eastAsia"/>
                <w:sz w:val="24"/>
                <w:u w:color="000000"/>
                <w:lang w:val="zh-TW" w:eastAsia="zh-TW"/>
              </w:rPr>
              <w:t>（万元）</w:t>
            </w:r>
          </w:p>
        </w:tc>
        <w:tc>
          <w:tcPr>
            <w:tcW w:w="223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Arial Unicode MS" w:eastAsia="Arial Unicode MS" w:hAnsi="Arial Unicode MS" w:cs="Arial Unicode MS"/>
                <w:sz w:val="24"/>
                <w:u w:color="000000"/>
              </w:rPr>
            </w:pPr>
            <w:r>
              <w:rPr>
                <w:rFonts w:ascii="仿宋_GB2312" w:hAnsi="仿宋_GB2312" w:cs="仿宋_GB2312" w:hint="eastAsia"/>
                <w:sz w:val="24"/>
                <w:u w:color="000000"/>
              </w:rPr>
              <w:t>2020</w:t>
            </w:r>
            <w:r>
              <w:rPr>
                <w:rFonts w:ascii="仿宋_GB2312" w:hAnsi="仿宋_GB2312" w:cs="仿宋_GB2312" w:hint="eastAsia"/>
                <w:sz w:val="24"/>
                <w:u w:color="000000"/>
                <w:lang w:val="zh-TW" w:eastAsia="zh-TW"/>
              </w:rPr>
              <w:t>年</w:t>
            </w:r>
          </w:p>
        </w:tc>
        <w:tc>
          <w:tcPr>
            <w:tcW w:w="25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Arial Unicode MS" w:eastAsia="Arial Unicode MS" w:hAnsi="Arial Unicode MS" w:cs="Arial Unicode MS"/>
                <w:sz w:val="24"/>
                <w:u w:color="000000"/>
              </w:rPr>
            </w:pPr>
            <w:r>
              <w:rPr>
                <w:rFonts w:ascii="仿宋_GB2312" w:hAnsi="仿宋_GB2312" w:cs="仿宋_GB2312" w:hint="eastAsia"/>
                <w:sz w:val="24"/>
                <w:u w:color="000000"/>
              </w:rPr>
              <w:t>2021</w:t>
            </w:r>
            <w:r>
              <w:rPr>
                <w:rFonts w:ascii="仿宋_GB2312" w:hAnsi="仿宋_GB2312" w:cs="仿宋_GB2312" w:hint="eastAsia"/>
                <w:sz w:val="24"/>
                <w:u w:color="000000"/>
                <w:lang w:val="zh-TW" w:eastAsia="zh-TW"/>
              </w:rPr>
              <w:t>年</w:t>
            </w:r>
          </w:p>
        </w:tc>
        <w:tc>
          <w:tcPr>
            <w:tcW w:w="276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Arial Unicode MS" w:eastAsia="Arial Unicode MS" w:hAnsi="Arial Unicode MS" w:cs="Arial Unicode MS"/>
                <w:sz w:val="24"/>
                <w:u w:color="000000"/>
              </w:rPr>
            </w:pPr>
            <w:r>
              <w:rPr>
                <w:rFonts w:ascii="仿宋_GB2312" w:hAnsi="仿宋_GB2312" w:cs="仿宋_GB2312" w:hint="eastAsia"/>
                <w:sz w:val="24"/>
                <w:u w:color="000000"/>
              </w:rPr>
              <w:t>2022</w:t>
            </w:r>
            <w:r>
              <w:rPr>
                <w:rFonts w:ascii="仿宋_GB2312" w:hAnsi="仿宋_GB2312" w:cs="仿宋_GB2312" w:hint="eastAsia"/>
                <w:sz w:val="24"/>
                <w:u w:color="000000"/>
                <w:lang w:val="zh-TW" w:eastAsia="zh-TW"/>
              </w:rPr>
              <w:t>年</w:t>
            </w:r>
          </w:p>
        </w:tc>
      </w:tr>
      <w:tr w:rsidR="007E65FD">
        <w:trPr>
          <w:trHeight w:val="222"/>
          <w:jc w:val="center"/>
        </w:trPr>
        <w:tc>
          <w:tcPr>
            <w:tcW w:w="2912" w:type="dxa"/>
            <w:gridSpan w:val="3"/>
            <w:vMerge/>
            <w:tcBorders>
              <w:top w:val="single" w:sz="4" w:space="0" w:color="000000"/>
              <w:left w:val="single" w:sz="4" w:space="0" w:color="000000"/>
              <w:bottom w:val="single" w:sz="4" w:space="0" w:color="000000"/>
              <w:right w:val="single" w:sz="4" w:space="0" w:color="000000"/>
            </w:tcBorders>
            <w:shd w:val="clear" w:color="auto" w:fill="auto"/>
          </w:tcPr>
          <w:p w:rsidR="007E65FD" w:rsidRDefault="007E65FD">
            <w:pPr>
              <w:spacing w:line="240" w:lineRule="auto"/>
              <w:ind w:firstLineChars="0" w:firstLine="0"/>
              <w:jc w:val="center"/>
              <w:rPr>
                <w:rFonts w:ascii="Arial Unicode MS" w:eastAsia="Arial Unicode MS" w:hAnsi="Arial Unicode MS" w:cs="Arial Unicode MS"/>
                <w:sz w:val="24"/>
                <w:u w:color="000000"/>
              </w:rPr>
            </w:pPr>
          </w:p>
        </w:tc>
        <w:tc>
          <w:tcPr>
            <w:tcW w:w="223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7E65FD">
            <w:pPr>
              <w:ind w:firstLineChars="0" w:firstLine="0"/>
              <w:rPr>
                <w:rFonts w:ascii="Arial Unicode MS" w:eastAsia="Arial Unicode MS" w:hAnsi="Arial Unicode MS" w:cs="Arial Unicode MS"/>
                <w:sz w:val="24"/>
                <w:u w:color="000000"/>
              </w:rPr>
            </w:pPr>
          </w:p>
        </w:tc>
        <w:tc>
          <w:tcPr>
            <w:tcW w:w="25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7E65FD">
            <w:pPr>
              <w:ind w:firstLineChars="0" w:firstLine="0"/>
              <w:rPr>
                <w:rFonts w:ascii="Arial Unicode MS" w:eastAsia="Arial Unicode MS" w:hAnsi="Arial Unicode MS" w:cs="Arial Unicode MS"/>
                <w:sz w:val="24"/>
                <w:u w:color="000000"/>
              </w:rPr>
            </w:pPr>
          </w:p>
        </w:tc>
        <w:tc>
          <w:tcPr>
            <w:tcW w:w="276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7E65FD">
            <w:pPr>
              <w:ind w:firstLineChars="0" w:firstLine="0"/>
              <w:rPr>
                <w:rFonts w:ascii="Arial Unicode MS" w:eastAsia="Arial Unicode MS" w:hAnsi="Arial Unicode MS" w:cs="Arial Unicode MS"/>
                <w:sz w:val="24"/>
                <w:u w:color="000000"/>
              </w:rPr>
            </w:pPr>
          </w:p>
        </w:tc>
      </w:tr>
      <w:tr w:rsidR="007E65FD">
        <w:trPr>
          <w:trHeight w:val="366"/>
          <w:jc w:val="center"/>
        </w:trPr>
        <w:tc>
          <w:tcPr>
            <w:tcW w:w="2912" w:type="dxa"/>
            <w:gridSpan w:val="3"/>
            <w:vMerge w:val="restart"/>
            <w:tcBorders>
              <w:top w:val="single" w:sz="4" w:space="0" w:color="000000"/>
              <w:left w:val="single" w:sz="4" w:space="0" w:color="000000"/>
              <w:right w:val="single" w:sz="4" w:space="0" w:color="000000"/>
            </w:tcBorders>
            <w:shd w:val="clear" w:color="auto" w:fill="auto"/>
            <w:vAlign w:val="center"/>
          </w:tcPr>
          <w:p w:rsidR="007E65FD" w:rsidRDefault="0004716C">
            <w:pPr>
              <w:spacing w:line="240" w:lineRule="auto"/>
              <w:ind w:firstLineChars="0" w:firstLine="0"/>
              <w:jc w:val="center"/>
            </w:pPr>
            <w:r>
              <w:rPr>
                <w:rFonts w:ascii="仿宋_GB2312" w:hAnsi="仿宋_GB2312" w:cs="仿宋_GB2312" w:hint="eastAsia"/>
                <w:sz w:val="24"/>
                <w:u w:color="000000"/>
              </w:rPr>
              <w:t>年主营业务收入</w:t>
            </w:r>
          </w:p>
          <w:p w:rsidR="007E65FD" w:rsidRDefault="0004716C">
            <w:pPr>
              <w:spacing w:line="240" w:lineRule="auto"/>
              <w:ind w:firstLineChars="0" w:firstLine="0"/>
              <w:jc w:val="center"/>
              <w:rPr>
                <w:rFonts w:ascii="Arial Unicode MS" w:eastAsia="Arial Unicode MS" w:hAnsi="Arial Unicode MS" w:cs="Arial Unicode MS"/>
                <w:sz w:val="24"/>
                <w:u w:color="000000"/>
              </w:rPr>
            </w:pPr>
            <w:r>
              <w:rPr>
                <w:rFonts w:ascii="仿宋_GB2312" w:hAnsi="仿宋_GB2312" w:cs="仿宋_GB2312" w:hint="eastAsia"/>
                <w:sz w:val="24"/>
                <w:u w:color="000000"/>
              </w:rPr>
              <w:t>（万元）</w:t>
            </w:r>
          </w:p>
        </w:tc>
        <w:tc>
          <w:tcPr>
            <w:tcW w:w="223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Arial Unicode MS" w:eastAsia="Arial Unicode MS" w:hAnsi="Arial Unicode MS" w:cs="Arial Unicode MS"/>
                <w:sz w:val="24"/>
                <w:u w:color="000000"/>
              </w:rPr>
            </w:pPr>
            <w:r>
              <w:rPr>
                <w:rFonts w:ascii="仿宋_GB2312" w:hAnsi="仿宋_GB2312" w:cs="仿宋_GB2312" w:hint="eastAsia"/>
                <w:sz w:val="24"/>
                <w:u w:color="000000"/>
              </w:rPr>
              <w:t>2020</w:t>
            </w:r>
            <w:r>
              <w:rPr>
                <w:rFonts w:ascii="仿宋_GB2312" w:hAnsi="仿宋_GB2312" w:cs="仿宋_GB2312" w:hint="eastAsia"/>
                <w:sz w:val="24"/>
                <w:u w:color="000000"/>
                <w:lang w:val="zh-TW" w:eastAsia="zh-TW"/>
              </w:rPr>
              <w:t>年</w:t>
            </w:r>
          </w:p>
        </w:tc>
        <w:tc>
          <w:tcPr>
            <w:tcW w:w="25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Arial Unicode MS" w:eastAsia="Arial Unicode MS" w:hAnsi="Arial Unicode MS" w:cs="Arial Unicode MS"/>
                <w:sz w:val="24"/>
                <w:u w:color="000000"/>
              </w:rPr>
            </w:pPr>
            <w:r>
              <w:rPr>
                <w:rFonts w:ascii="仿宋_GB2312" w:hAnsi="仿宋_GB2312" w:cs="仿宋_GB2312" w:hint="eastAsia"/>
                <w:sz w:val="24"/>
                <w:u w:color="000000"/>
              </w:rPr>
              <w:t>2021</w:t>
            </w:r>
            <w:r>
              <w:rPr>
                <w:rFonts w:ascii="仿宋_GB2312" w:hAnsi="仿宋_GB2312" w:cs="仿宋_GB2312" w:hint="eastAsia"/>
                <w:sz w:val="24"/>
                <w:u w:color="000000"/>
                <w:lang w:val="zh-TW" w:eastAsia="zh-TW"/>
              </w:rPr>
              <w:t>年</w:t>
            </w:r>
          </w:p>
        </w:tc>
        <w:tc>
          <w:tcPr>
            <w:tcW w:w="276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Arial Unicode MS" w:eastAsia="Arial Unicode MS" w:hAnsi="Arial Unicode MS" w:cs="Arial Unicode MS"/>
                <w:sz w:val="24"/>
                <w:u w:color="000000"/>
              </w:rPr>
            </w:pPr>
            <w:r>
              <w:rPr>
                <w:rFonts w:ascii="仿宋_GB2312" w:hAnsi="仿宋_GB2312" w:cs="仿宋_GB2312" w:hint="eastAsia"/>
                <w:sz w:val="24"/>
                <w:u w:color="000000"/>
              </w:rPr>
              <w:t>2022</w:t>
            </w:r>
            <w:r>
              <w:rPr>
                <w:rFonts w:ascii="仿宋_GB2312" w:hAnsi="仿宋_GB2312" w:cs="仿宋_GB2312" w:hint="eastAsia"/>
                <w:sz w:val="24"/>
                <w:u w:color="000000"/>
                <w:lang w:val="zh-TW" w:eastAsia="zh-TW"/>
              </w:rPr>
              <w:t>年</w:t>
            </w:r>
          </w:p>
        </w:tc>
      </w:tr>
      <w:tr w:rsidR="007E65FD">
        <w:trPr>
          <w:trHeight w:val="90"/>
          <w:jc w:val="center"/>
        </w:trPr>
        <w:tc>
          <w:tcPr>
            <w:tcW w:w="2912" w:type="dxa"/>
            <w:gridSpan w:val="3"/>
            <w:vMerge/>
            <w:tcBorders>
              <w:left w:val="single" w:sz="4" w:space="0" w:color="000000"/>
              <w:bottom w:val="single" w:sz="4" w:space="0" w:color="auto"/>
              <w:right w:val="single" w:sz="4" w:space="0" w:color="000000"/>
            </w:tcBorders>
            <w:shd w:val="clear" w:color="auto" w:fill="auto"/>
          </w:tcPr>
          <w:p w:rsidR="007E65FD" w:rsidRDefault="007E65FD">
            <w:pPr>
              <w:ind w:firstLineChars="0" w:firstLine="0"/>
              <w:rPr>
                <w:rFonts w:ascii="Arial Unicode MS" w:eastAsia="Arial Unicode MS" w:hAnsi="Arial Unicode MS" w:cs="Arial Unicode MS"/>
                <w:sz w:val="24"/>
                <w:u w:color="000000"/>
              </w:rPr>
            </w:pPr>
          </w:p>
        </w:tc>
        <w:tc>
          <w:tcPr>
            <w:tcW w:w="223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7E65FD">
            <w:pPr>
              <w:ind w:firstLineChars="0" w:firstLine="0"/>
              <w:rPr>
                <w:rFonts w:ascii="Arial Unicode MS" w:eastAsia="Arial Unicode MS" w:hAnsi="Arial Unicode MS" w:cs="Arial Unicode MS"/>
                <w:sz w:val="24"/>
                <w:u w:color="000000"/>
              </w:rPr>
            </w:pPr>
          </w:p>
        </w:tc>
        <w:tc>
          <w:tcPr>
            <w:tcW w:w="25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7E65FD">
            <w:pPr>
              <w:ind w:firstLineChars="0" w:firstLine="0"/>
              <w:rPr>
                <w:rFonts w:ascii="Arial Unicode MS" w:eastAsia="Arial Unicode MS" w:hAnsi="Arial Unicode MS" w:cs="Arial Unicode MS"/>
                <w:sz w:val="24"/>
                <w:u w:color="000000"/>
              </w:rPr>
            </w:pPr>
          </w:p>
        </w:tc>
        <w:tc>
          <w:tcPr>
            <w:tcW w:w="276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7E65FD">
            <w:pPr>
              <w:ind w:firstLineChars="0" w:firstLine="0"/>
              <w:rPr>
                <w:rFonts w:ascii="Arial Unicode MS" w:eastAsia="Arial Unicode MS" w:hAnsi="Arial Unicode MS" w:cs="Arial Unicode MS"/>
                <w:sz w:val="24"/>
                <w:u w:color="000000"/>
              </w:rPr>
            </w:pPr>
          </w:p>
        </w:tc>
      </w:tr>
      <w:tr w:rsidR="007E65FD">
        <w:trPr>
          <w:trHeight w:val="90"/>
          <w:jc w:val="center"/>
        </w:trPr>
        <w:tc>
          <w:tcPr>
            <w:tcW w:w="2912" w:type="dxa"/>
            <w:gridSpan w:val="3"/>
            <w:vMerge w:val="restart"/>
            <w:tcBorders>
              <w:top w:val="single" w:sz="4" w:space="0" w:color="auto"/>
              <w:left w:val="single" w:sz="4" w:space="0" w:color="auto"/>
              <w:right w:val="single" w:sz="4" w:space="0" w:color="auto"/>
            </w:tcBorders>
            <w:shd w:val="clear" w:color="auto" w:fill="auto"/>
            <w:vAlign w:val="center"/>
          </w:tcPr>
          <w:p w:rsidR="007E65FD" w:rsidRDefault="0004716C">
            <w:pPr>
              <w:spacing w:line="240" w:lineRule="auto"/>
              <w:ind w:firstLineChars="0" w:firstLine="0"/>
              <w:jc w:val="center"/>
              <w:rPr>
                <w:rFonts w:ascii="Arial Unicode MS" w:eastAsia="Arial Unicode MS" w:hAnsi="Arial Unicode MS" w:cs="Arial Unicode MS"/>
                <w:sz w:val="24"/>
                <w:u w:color="000000"/>
              </w:rPr>
            </w:pPr>
            <w:r>
              <w:rPr>
                <w:rFonts w:ascii="仿宋_GB2312" w:hAnsi="仿宋_GB2312" w:cs="仿宋_GB2312" w:hint="eastAsia"/>
                <w:sz w:val="24"/>
                <w:u w:color="000000"/>
              </w:rPr>
              <w:t>年度纳税总额（万元）</w:t>
            </w:r>
          </w:p>
        </w:tc>
        <w:tc>
          <w:tcPr>
            <w:tcW w:w="2234" w:type="dxa"/>
            <w:gridSpan w:val="3"/>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Arial Unicode MS" w:eastAsia="Arial Unicode MS" w:hAnsi="Arial Unicode MS" w:cs="Arial Unicode MS"/>
                <w:sz w:val="24"/>
                <w:u w:color="000000"/>
              </w:rPr>
            </w:pPr>
            <w:r>
              <w:rPr>
                <w:rFonts w:ascii="仿宋_GB2312" w:hAnsi="仿宋_GB2312" w:cs="仿宋_GB2312" w:hint="eastAsia"/>
                <w:sz w:val="24"/>
                <w:u w:color="000000"/>
              </w:rPr>
              <w:t>2020</w:t>
            </w:r>
            <w:r>
              <w:rPr>
                <w:rFonts w:ascii="仿宋_GB2312" w:hAnsi="仿宋_GB2312" w:cs="仿宋_GB2312" w:hint="eastAsia"/>
                <w:sz w:val="24"/>
                <w:u w:color="000000"/>
                <w:lang w:val="zh-TW" w:eastAsia="zh-TW"/>
              </w:rPr>
              <w:t>年</w:t>
            </w:r>
          </w:p>
        </w:tc>
        <w:tc>
          <w:tcPr>
            <w:tcW w:w="25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Arial Unicode MS" w:eastAsia="Arial Unicode MS" w:hAnsi="Arial Unicode MS" w:cs="Arial Unicode MS"/>
                <w:sz w:val="24"/>
                <w:u w:color="000000"/>
              </w:rPr>
            </w:pPr>
            <w:r>
              <w:rPr>
                <w:rFonts w:ascii="仿宋_GB2312" w:hAnsi="仿宋_GB2312" w:cs="仿宋_GB2312" w:hint="eastAsia"/>
                <w:sz w:val="24"/>
                <w:u w:color="000000"/>
              </w:rPr>
              <w:t>2021</w:t>
            </w:r>
            <w:r>
              <w:rPr>
                <w:rFonts w:ascii="仿宋_GB2312" w:hAnsi="仿宋_GB2312" w:cs="仿宋_GB2312" w:hint="eastAsia"/>
                <w:sz w:val="24"/>
                <w:u w:color="000000"/>
                <w:lang w:val="zh-TW" w:eastAsia="zh-TW"/>
              </w:rPr>
              <w:t>年</w:t>
            </w:r>
          </w:p>
        </w:tc>
        <w:tc>
          <w:tcPr>
            <w:tcW w:w="276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Arial Unicode MS" w:eastAsia="Arial Unicode MS" w:hAnsi="Arial Unicode MS" w:cs="Arial Unicode MS"/>
                <w:sz w:val="24"/>
                <w:u w:color="000000"/>
              </w:rPr>
            </w:pPr>
            <w:r>
              <w:rPr>
                <w:rFonts w:ascii="仿宋_GB2312" w:hAnsi="仿宋_GB2312" w:cs="仿宋_GB2312" w:hint="eastAsia"/>
                <w:sz w:val="24"/>
                <w:u w:color="000000"/>
              </w:rPr>
              <w:t>2022</w:t>
            </w:r>
            <w:r>
              <w:rPr>
                <w:rFonts w:ascii="仿宋_GB2312" w:hAnsi="仿宋_GB2312" w:cs="仿宋_GB2312" w:hint="eastAsia"/>
                <w:sz w:val="24"/>
                <w:u w:color="000000"/>
                <w:lang w:val="zh-TW" w:eastAsia="zh-TW"/>
              </w:rPr>
              <w:t>年</w:t>
            </w:r>
          </w:p>
        </w:tc>
      </w:tr>
      <w:tr w:rsidR="007E65FD">
        <w:trPr>
          <w:trHeight w:val="90"/>
          <w:jc w:val="center"/>
        </w:trPr>
        <w:tc>
          <w:tcPr>
            <w:tcW w:w="2912" w:type="dxa"/>
            <w:gridSpan w:val="3"/>
            <w:vMerge/>
            <w:tcBorders>
              <w:left w:val="single" w:sz="4" w:space="0" w:color="auto"/>
              <w:bottom w:val="single" w:sz="4" w:space="0" w:color="auto"/>
              <w:right w:val="single" w:sz="4" w:space="0" w:color="auto"/>
            </w:tcBorders>
            <w:shd w:val="clear" w:color="auto" w:fill="auto"/>
          </w:tcPr>
          <w:p w:rsidR="007E65FD" w:rsidRDefault="007E65FD">
            <w:pPr>
              <w:ind w:firstLineChars="0" w:firstLine="0"/>
              <w:rPr>
                <w:rFonts w:ascii="Arial Unicode MS" w:eastAsia="Arial Unicode MS" w:hAnsi="Arial Unicode MS" w:cs="Arial Unicode MS"/>
                <w:sz w:val="24"/>
                <w:u w:color="000000"/>
              </w:rPr>
            </w:pPr>
          </w:p>
        </w:tc>
        <w:tc>
          <w:tcPr>
            <w:tcW w:w="2234" w:type="dxa"/>
            <w:gridSpan w:val="3"/>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7E65FD">
            <w:pPr>
              <w:ind w:firstLineChars="0" w:firstLine="0"/>
              <w:rPr>
                <w:rFonts w:ascii="Arial Unicode MS" w:eastAsia="Arial Unicode MS" w:hAnsi="Arial Unicode MS" w:cs="Arial Unicode MS"/>
                <w:sz w:val="24"/>
                <w:u w:color="000000"/>
              </w:rPr>
            </w:pPr>
          </w:p>
        </w:tc>
        <w:tc>
          <w:tcPr>
            <w:tcW w:w="25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7E65FD">
            <w:pPr>
              <w:ind w:firstLineChars="0" w:firstLine="0"/>
              <w:rPr>
                <w:rFonts w:ascii="Arial Unicode MS" w:eastAsia="Arial Unicode MS" w:hAnsi="Arial Unicode MS" w:cs="Arial Unicode MS"/>
                <w:sz w:val="24"/>
                <w:u w:color="000000"/>
              </w:rPr>
            </w:pPr>
          </w:p>
        </w:tc>
        <w:tc>
          <w:tcPr>
            <w:tcW w:w="276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7E65FD">
            <w:pPr>
              <w:ind w:firstLineChars="0" w:firstLine="0"/>
              <w:rPr>
                <w:rFonts w:ascii="Arial Unicode MS" w:eastAsia="Arial Unicode MS" w:hAnsi="Arial Unicode MS" w:cs="Arial Unicode MS"/>
                <w:sz w:val="24"/>
                <w:u w:color="000000"/>
              </w:rPr>
            </w:pPr>
          </w:p>
        </w:tc>
      </w:tr>
      <w:tr w:rsidR="007E65FD">
        <w:trPr>
          <w:trHeight w:val="376"/>
          <w:jc w:val="center"/>
        </w:trPr>
        <w:tc>
          <w:tcPr>
            <w:tcW w:w="2912" w:type="dxa"/>
            <w:gridSpan w:val="3"/>
            <w:vMerge w:val="restart"/>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Arial Unicode MS" w:eastAsia="Arial Unicode MS" w:hAnsi="Arial Unicode MS" w:cs="Arial Unicode MS"/>
                <w:sz w:val="24"/>
                <w:u w:color="000000"/>
              </w:rPr>
            </w:pPr>
            <w:r>
              <w:rPr>
                <w:rFonts w:ascii="仿宋_GB2312" w:hAnsi="仿宋_GB2312" w:cs="仿宋_GB2312" w:hint="eastAsia"/>
                <w:sz w:val="24"/>
                <w:u w:color="000000"/>
                <w:lang w:val="zh-TW" w:eastAsia="zh-TW"/>
              </w:rPr>
              <w:t>申报单位近三年获得荣誉和奖励（可根据具体情况增减表格）</w:t>
            </w:r>
          </w:p>
        </w:tc>
        <w:tc>
          <w:tcPr>
            <w:tcW w:w="223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Arial Unicode MS" w:eastAsia="Arial Unicode MS" w:hAnsi="Arial Unicode MS" w:cs="Arial Unicode MS"/>
                <w:sz w:val="24"/>
                <w:u w:color="000000"/>
              </w:rPr>
            </w:pPr>
            <w:r>
              <w:rPr>
                <w:rFonts w:ascii="仿宋_GB2312" w:hAnsi="仿宋_GB2312" w:cs="仿宋_GB2312" w:hint="eastAsia"/>
                <w:sz w:val="24"/>
                <w:u w:color="000000"/>
                <w:lang w:val="zh-TW" w:eastAsia="zh-TW"/>
              </w:rPr>
              <w:t>颁发时间</w:t>
            </w:r>
          </w:p>
        </w:tc>
        <w:tc>
          <w:tcPr>
            <w:tcW w:w="25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Arial Unicode MS" w:eastAsia="Arial Unicode MS" w:hAnsi="Arial Unicode MS" w:cs="Arial Unicode MS"/>
                <w:sz w:val="24"/>
                <w:u w:color="000000"/>
              </w:rPr>
            </w:pPr>
            <w:r>
              <w:rPr>
                <w:rFonts w:ascii="仿宋_GB2312" w:hAnsi="仿宋_GB2312" w:cs="仿宋_GB2312" w:hint="eastAsia"/>
                <w:sz w:val="24"/>
                <w:u w:color="000000"/>
                <w:lang w:val="zh-TW" w:eastAsia="zh-TW"/>
              </w:rPr>
              <w:t>荣誉称号</w:t>
            </w:r>
          </w:p>
        </w:tc>
        <w:tc>
          <w:tcPr>
            <w:tcW w:w="276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Arial Unicode MS" w:eastAsia="Arial Unicode MS" w:hAnsi="Arial Unicode MS" w:cs="Arial Unicode MS"/>
                <w:sz w:val="24"/>
                <w:u w:color="000000"/>
              </w:rPr>
            </w:pPr>
            <w:r>
              <w:rPr>
                <w:rFonts w:ascii="仿宋_GB2312" w:hAnsi="仿宋_GB2312" w:cs="仿宋_GB2312" w:hint="eastAsia"/>
                <w:sz w:val="24"/>
                <w:u w:color="000000"/>
                <w:lang w:val="zh-TW" w:eastAsia="zh-TW"/>
              </w:rPr>
              <w:t>颁发单位</w:t>
            </w:r>
          </w:p>
        </w:tc>
      </w:tr>
      <w:tr w:rsidR="007E65FD">
        <w:trPr>
          <w:trHeight w:val="570"/>
          <w:jc w:val="center"/>
        </w:trPr>
        <w:tc>
          <w:tcPr>
            <w:tcW w:w="2912" w:type="dxa"/>
            <w:gridSpan w:val="3"/>
            <w:vMerge/>
            <w:tcBorders>
              <w:top w:val="single" w:sz="4" w:space="0" w:color="auto"/>
              <w:left w:val="single" w:sz="4" w:space="0" w:color="000000"/>
              <w:bottom w:val="single" w:sz="4" w:space="0" w:color="auto"/>
              <w:right w:val="single" w:sz="4" w:space="0" w:color="000000"/>
            </w:tcBorders>
            <w:shd w:val="clear" w:color="auto" w:fill="auto"/>
          </w:tcPr>
          <w:p w:rsidR="007E65FD" w:rsidRDefault="007E65FD">
            <w:pPr>
              <w:ind w:firstLineChars="0" w:firstLine="0"/>
              <w:rPr>
                <w:rFonts w:ascii="Arial Unicode MS" w:eastAsia="Arial Unicode MS" w:hAnsi="Arial Unicode MS" w:cs="Arial Unicode MS"/>
                <w:sz w:val="24"/>
                <w:u w:color="000000"/>
              </w:rPr>
            </w:pPr>
          </w:p>
        </w:tc>
        <w:tc>
          <w:tcPr>
            <w:tcW w:w="223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7E65FD">
            <w:pPr>
              <w:ind w:firstLineChars="0" w:firstLine="0"/>
              <w:rPr>
                <w:rFonts w:ascii="Arial Unicode MS" w:eastAsia="Arial Unicode MS" w:hAnsi="Arial Unicode MS" w:cs="Arial Unicode MS"/>
                <w:sz w:val="24"/>
                <w:u w:color="000000"/>
              </w:rPr>
            </w:pPr>
          </w:p>
        </w:tc>
        <w:tc>
          <w:tcPr>
            <w:tcW w:w="25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7E65FD">
            <w:pPr>
              <w:ind w:firstLineChars="0" w:firstLine="0"/>
              <w:rPr>
                <w:rFonts w:ascii="Arial Unicode MS" w:eastAsia="Arial Unicode MS" w:hAnsi="Arial Unicode MS" w:cs="Arial Unicode MS"/>
                <w:sz w:val="24"/>
                <w:u w:color="000000"/>
              </w:rPr>
            </w:pPr>
          </w:p>
        </w:tc>
        <w:tc>
          <w:tcPr>
            <w:tcW w:w="276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7E65FD">
            <w:pPr>
              <w:ind w:firstLineChars="0" w:firstLine="0"/>
              <w:rPr>
                <w:rFonts w:ascii="Arial Unicode MS" w:eastAsia="Arial Unicode MS" w:hAnsi="Arial Unicode MS" w:cs="Arial Unicode MS"/>
                <w:sz w:val="24"/>
                <w:u w:color="000000"/>
              </w:rPr>
            </w:pPr>
          </w:p>
        </w:tc>
      </w:tr>
      <w:tr w:rsidR="007E65FD">
        <w:trPr>
          <w:trHeight w:val="570"/>
          <w:jc w:val="center"/>
        </w:trPr>
        <w:tc>
          <w:tcPr>
            <w:tcW w:w="2912" w:type="dxa"/>
            <w:gridSpan w:val="3"/>
            <w:vMerge/>
            <w:tcBorders>
              <w:top w:val="single" w:sz="4" w:space="0" w:color="auto"/>
              <w:left w:val="single" w:sz="4" w:space="0" w:color="000000"/>
              <w:bottom w:val="single" w:sz="4" w:space="0" w:color="auto"/>
              <w:right w:val="single" w:sz="4" w:space="0" w:color="000000"/>
            </w:tcBorders>
            <w:shd w:val="clear" w:color="auto" w:fill="auto"/>
          </w:tcPr>
          <w:p w:rsidR="007E65FD" w:rsidRDefault="007E65FD">
            <w:pPr>
              <w:ind w:firstLineChars="0" w:firstLine="0"/>
              <w:rPr>
                <w:rFonts w:ascii="Arial Unicode MS" w:eastAsia="Arial Unicode MS" w:hAnsi="Arial Unicode MS" w:cs="Arial Unicode MS"/>
                <w:sz w:val="24"/>
                <w:u w:color="000000"/>
              </w:rPr>
            </w:pPr>
          </w:p>
        </w:tc>
        <w:tc>
          <w:tcPr>
            <w:tcW w:w="223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7E65FD">
            <w:pPr>
              <w:ind w:firstLineChars="0" w:firstLine="0"/>
              <w:rPr>
                <w:rFonts w:ascii="Arial Unicode MS" w:eastAsia="Arial Unicode MS" w:hAnsi="Arial Unicode MS" w:cs="Arial Unicode MS"/>
                <w:sz w:val="24"/>
                <w:u w:color="000000"/>
              </w:rPr>
            </w:pPr>
          </w:p>
        </w:tc>
        <w:tc>
          <w:tcPr>
            <w:tcW w:w="25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7E65FD">
            <w:pPr>
              <w:ind w:firstLineChars="0" w:firstLine="0"/>
              <w:rPr>
                <w:rFonts w:ascii="Arial Unicode MS" w:eastAsia="Arial Unicode MS" w:hAnsi="Arial Unicode MS" w:cs="Arial Unicode MS"/>
                <w:sz w:val="24"/>
                <w:u w:color="000000"/>
              </w:rPr>
            </w:pPr>
          </w:p>
        </w:tc>
        <w:tc>
          <w:tcPr>
            <w:tcW w:w="276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7E65FD">
            <w:pPr>
              <w:ind w:firstLineChars="0" w:firstLine="0"/>
              <w:rPr>
                <w:rFonts w:ascii="Arial Unicode MS" w:eastAsia="Arial Unicode MS" w:hAnsi="Arial Unicode MS" w:cs="Arial Unicode MS"/>
                <w:sz w:val="24"/>
                <w:u w:color="000000"/>
              </w:rPr>
            </w:pPr>
          </w:p>
        </w:tc>
      </w:tr>
      <w:tr w:rsidR="007E65FD">
        <w:trPr>
          <w:trHeight w:val="570"/>
          <w:jc w:val="center"/>
        </w:trPr>
        <w:tc>
          <w:tcPr>
            <w:tcW w:w="2912" w:type="dxa"/>
            <w:gridSpan w:val="3"/>
            <w:vMerge/>
            <w:tcBorders>
              <w:top w:val="single" w:sz="4" w:space="0" w:color="auto"/>
              <w:left w:val="single" w:sz="4" w:space="0" w:color="000000"/>
              <w:bottom w:val="single" w:sz="4" w:space="0" w:color="auto"/>
              <w:right w:val="single" w:sz="4" w:space="0" w:color="000000"/>
            </w:tcBorders>
            <w:shd w:val="clear" w:color="auto" w:fill="auto"/>
          </w:tcPr>
          <w:p w:rsidR="007E65FD" w:rsidRDefault="007E65FD">
            <w:pPr>
              <w:ind w:firstLineChars="0" w:firstLine="0"/>
              <w:rPr>
                <w:rFonts w:ascii="Arial Unicode MS" w:eastAsia="Arial Unicode MS" w:hAnsi="Arial Unicode MS" w:cs="Arial Unicode MS"/>
                <w:sz w:val="24"/>
                <w:u w:color="000000"/>
              </w:rPr>
            </w:pPr>
          </w:p>
        </w:tc>
        <w:tc>
          <w:tcPr>
            <w:tcW w:w="223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7E65FD">
            <w:pPr>
              <w:ind w:firstLineChars="0" w:firstLine="0"/>
              <w:rPr>
                <w:rFonts w:ascii="Arial Unicode MS" w:eastAsia="Arial Unicode MS" w:hAnsi="Arial Unicode MS" w:cs="Arial Unicode MS"/>
                <w:sz w:val="24"/>
                <w:u w:color="000000"/>
              </w:rPr>
            </w:pPr>
          </w:p>
        </w:tc>
        <w:tc>
          <w:tcPr>
            <w:tcW w:w="25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7E65FD">
            <w:pPr>
              <w:ind w:firstLineChars="0" w:firstLine="0"/>
              <w:rPr>
                <w:rFonts w:ascii="Arial Unicode MS" w:eastAsia="Arial Unicode MS" w:hAnsi="Arial Unicode MS" w:cs="Arial Unicode MS"/>
                <w:sz w:val="24"/>
                <w:u w:color="000000"/>
              </w:rPr>
            </w:pPr>
          </w:p>
        </w:tc>
        <w:tc>
          <w:tcPr>
            <w:tcW w:w="276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7E65FD">
            <w:pPr>
              <w:ind w:firstLineChars="0" w:firstLine="0"/>
              <w:rPr>
                <w:rFonts w:ascii="Arial Unicode MS" w:eastAsia="Arial Unicode MS" w:hAnsi="Arial Unicode MS" w:cs="Arial Unicode MS"/>
                <w:sz w:val="24"/>
                <w:u w:color="000000"/>
              </w:rPr>
            </w:pPr>
          </w:p>
        </w:tc>
      </w:tr>
      <w:tr w:rsidR="007E65FD">
        <w:trPr>
          <w:trHeight w:val="570"/>
          <w:jc w:val="center"/>
        </w:trPr>
        <w:tc>
          <w:tcPr>
            <w:tcW w:w="2912" w:type="dxa"/>
            <w:gridSpan w:val="3"/>
            <w:vMerge/>
            <w:tcBorders>
              <w:top w:val="single" w:sz="4" w:space="0" w:color="auto"/>
              <w:left w:val="single" w:sz="4" w:space="0" w:color="000000"/>
              <w:bottom w:val="single" w:sz="4" w:space="0" w:color="auto"/>
              <w:right w:val="single" w:sz="4" w:space="0" w:color="000000"/>
            </w:tcBorders>
            <w:shd w:val="clear" w:color="auto" w:fill="auto"/>
          </w:tcPr>
          <w:p w:rsidR="007E65FD" w:rsidRDefault="007E65FD">
            <w:pPr>
              <w:ind w:firstLineChars="0" w:firstLine="0"/>
              <w:rPr>
                <w:rFonts w:ascii="Arial Unicode MS" w:eastAsia="Arial Unicode MS" w:hAnsi="Arial Unicode MS" w:cs="Arial Unicode MS"/>
                <w:sz w:val="24"/>
                <w:u w:color="000000"/>
              </w:rPr>
            </w:pPr>
          </w:p>
        </w:tc>
        <w:tc>
          <w:tcPr>
            <w:tcW w:w="223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7E65FD">
            <w:pPr>
              <w:ind w:firstLineChars="0" w:firstLine="0"/>
              <w:rPr>
                <w:rFonts w:ascii="Arial Unicode MS" w:eastAsia="Arial Unicode MS" w:hAnsi="Arial Unicode MS" w:cs="Arial Unicode MS"/>
                <w:sz w:val="24"/>
                <w:u w:color="000000"/>
              </w:rPr>
            </w:pPr>
          </w:p>
        </w:tc>
        <w:tc>
          <w:tcPr>
            <w:tcW w:w="25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7E65FD">
            <w:pPr>
              <w:ind w:firstLineChars="0" w:firstLine="0"/>
              <w:rPr>
                <w:rFonts w:ascii="Arial Unicode MS" w:eastAsia="Arial Unicode MS" w:hAnsi="Arial Unicode MS" w:cs="Arial Unicode MS"/>
                <w:sz w:val="24"/>
                <w:u w:color="000000"/>
              </w:rPr>
            </w:pPr>
          </w:p>
        </w:tc>
        <w:tc>
          <w:tcPr>
            <w:tcW w:w="276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7E65FD">
            <w:pPr>
              <w:ind w:firstLineChars="0" w:firstLine="0"/>
              <w:rPr>
                <w:rFonts w:ascii="Arial Unicode MS" w:eastAsia="Arial Unicode MS" w:hAnsi="Arial Unicode MS" w:cs="Arial Unicode MS"/>
                <w:sz w:val="24"/>
                <w:u w:color="000000"/>
              </w:rPr>
            </w:pPr>
          </w:p>
        </w:tc>
      </w:tr>
      <w:tr w:rsidR="007E65FD">
        <w:trPr>
          <w:trHeight w:val="90"/>
          <w:jc w:val="center"/>
        </w:trPr>
        <w:tc>
          <w:tcPr>
            <w:tcW w:w="2912" w:type="dxa"/>
            <w:gridSpan w:val="3"/>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仿宋_GB2312" w:hAnsi="仿宋_GB2312" w:cs="仿宋_GB2312"/>
                <w:sz w:val="24"/>
                <w:u w:color="000000"/>
                <w:lang w:val="zh-TW" w:eastAsia="zh-TW"/>
              </w:rPr>
            </w:pPr>
            <w:r>
              <w:rPr>
                <w:rFonts w:ascii="仿宋_GB2312" w:hAnsi="仿宋_GB2312" w:cs="仿宋_GB2312" w:hint="eastAsia"/>
                <w:sz w:val="24"/>
                <w:u w:color="000000"/>
                <w:lang w:val="zh-TW" w:eastAsia="zh-TW"/>
              </w:rPr>
              <w:t>申报单位</w:t>
            </w:r>
          </w:p>
          <w:p w:rsidR="007E65FD" w:rsidRDefault="0004716C">
            <w:pPr>
              <w:spacing w:line="240" w:lineRule="auto"/>
              <w:ind w:firstLineChars="0" w:firstLine="0"/>
              <w:jc w:val="center"/>
              <w:rPr>
                <w:rFonts w:ascii="Arial Unicode MS" w:hAnsi="Arial Unicode MS" w:cs="Arial Unicode MS"/>
                <w:sz w:val="24"/>
                <w:u w:color="000000"/>
              </w:rPr>
            </w:pPr>
            <w:r>
              <w:rPr>
                <w:rFonts w:ascii="仿宋_GB2312" w:hAnsi="仿宋_GB2312" w:cs="仿宋_GB2312" w:hint="eastAsia"/>
                <w:sz w:val="24"/>
                <w:u w:color="000000"/>
                <w:lang w:val="zh-TW" w:eastAsia="zh-TW"/>
              </w:rPr>
              <w:t>所属行业类别</w:t>
            </w:r>
          </w:p>
        </w:tc>
        <w:tc>
          <w:tcPr>
            <w:tcW w:w="7546"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left"/>
              <w:rPr>
                <w:rFonts w:ascii="仿宋_GB2312" w:hAnsi="仿宋_GB2312" w:cs="仿宋_GB2312"/>
                <w:sz w:val="24"/>
                <w:u w:color="000000"/>
              </w:rPr>
            </w:pPr>
            <w:r>
              <w:rPr>
                <w:rFonts w:ascii="仿宋_GB2312" w:hAnsi="仿宋_GB2312" w:cs="仿宋_GB2312" w:hint="eastAsia"/>
                <w:sz w:val="24"/>
                <w:u w:color="000000"/>
                <w:lang w:val="zh-TW" w:eastAsia="zh-TW"/>
              </w:rPr>
              <w:t>对应文化及相关产业统计分类，</w:t>
            </w:r>
            <w:r>
              <w:rPr>
                <w:rFonts w:ascii="仿宋_GB2312" w:hAnsi="仿宋_GB2312" w:cs="仿宋_GB2312" w:hint="eastAsia"/>
                <w:sz w:val="24"/>
                <w:u w:color="000000"/>
              </w:rPr>
              <w:t>请</w:t>
            </w:r>
            <w:r>
              <w:rPr>
                <w:rFonts w:ascii="仿宋_GB2312" w:hAnsi="仿宋_GB2312" w:cs="仿宋_GB2312" w:hint="eastAsia"/>
                <w:sz w:val="24"/>
                <w:u w:color="000000"/>
                <w:lang w:val="zh-TW" w:eastAsia="zh-TW"/>
              </w:rPr>
              <w:t>选择对应选项</w:t>
            </w:r>
            <w:r>
              <w:rPr>
                <w:rFonts w:ascii="仿宋_GB2312" w:hAnsi="仿宋_GB2312" w:cs="仿宋_GB2312" w:hint="eastAsia"/>
                <w:sz w:val="24"/>
                <w:u w:color="000000"/>
                <w:lang w:val="zh-TW"/>
              </w:rPr>
              <w:t>（</w:t>
            </w:r>
            <w:r>
              <w:rPr>
                <w:rFonts w:ascii="仿宋_GB2312" w:hAnsi="仿宋_GB2312" w:cs="仿宋_GB2312" w:hint="eastAsia"/>
                <w:sz w:val="24"/>
                <w:u w:color="000000"/>
              </w:rPr>
              <w:t>单选</w:t>
            </w:r>
            <w:r>
              <w:rPr>
                <w:rFonts w:ascii="仿宋_GB2312" w:hAnsi="仿宋_GB2312" w:cs="仿宋_GB2312" w:hint="eastAsia"/>
                <w:sz w:val="24"/>
                <w:u w:color="000000"/>
                <w:lang w:val="zh-TW"/>
              </w:rPr>
              <w:t>）</w:t>
            </w:r>
            <w:r>
              <w:rPr>
                <w:rFonts w:ascii="仿宋_GB2312" w:hAnsi="仿宋_GB2312" w:cs="仿宋_GB2312" w:hint="eastAsia"/>
                <w:sz w:val="24"/>
                <w:u w:color="000000"/>
                <w:lang w:val="zh-TW" w:eastAsia="zh-TW"/>
              </w:rPr>
              <w:t>：</w:t>
            </w:r>
            <w:r>
              <w:rPr>
                <w:rFonts w:ascii="仿宋_GB2312" w:hAnsi="仿宋_GB2312" w:cs="仿宋_GB2312" w:hint="eastAsia"/>
                <w:sz w:val="24"/>
                <w:u w:color="000000"/>
              </w:rPr>
              <w:br/>
            </w:r>
            <w:r>
              <w:rPr>
                <w:rFonts w:ascii="Wingdings 2" w:hAnsi="Wingdings 2" w:cs="仿宋_GB2312"/>
                <w:sz w:val="24"/>
                <w:u w:color="000000"/>
              </w:rPr>
              <w:sym w:font="Wingdings 2" w:char="00A3"/>
            </w:r>
            <w:r>
              <w:rPr>
                <w:rFonts w:ascii="仿宋_GB2312" w:hAnsi="仿宋_GB2312" w:cs="仿宋_GB2312" w:hint="eastAsia"/>
                <w:sz w:val="24"/>
                <w:u w:color="000000"/>
                <w:lang w:val="zh-TW" w:eastAsia="zh-TW"/>
              </w:rPr>
              <w:t>新闻信息服务</w:t>
            </w:r>
          </w:p>
          <w:p w:rsidR="007E65FD" w:rsidRDefault="0004716C">
            <w:pPr>
              <w:spacing w:line="240" w:lineRule="auto"/>
              <w:ind w:firstLineChars="0" w:firstLine="0"/>
              <w:rPr>
                <w:rFonts w:ascii="仿宋_GB2312" w:hAnsi="仿宋_GB2312" w:cs="仿宋_GB2312"/>
                <w:sz w:val="24"/>
                <w:u w:color="000000"/>
              </w:rPr>
            </w:pPr>
            <w:r>
              <w:rPr>
                <w:rFonts w:ascii="Wingdings 2" w:hAnsi="Wingdings 2" w:cs="仿宋_GB2312"/>
                <w:sz w:val="24"/>
                <w:u w:color="000000"/>
              </w:rPr>
              <w:t></w:t>
            </w:r>
            <w:r>
              <w:rPr>
                <w:rFonts w:ascii="仿宋_GB2312" w:hAnsi="仿宋_GB2312" w:cs="仿宋_GB2312" w:hint="eastAsia"/>
                <w:sz w:val="24"/>
                <w:u w:color="000000"/>
                <w:lang w:val="zh-TW" w:eastAsia="zh-TW"/>
              </w:rPr>
              <w:t>内容创作生产</w:t>
            </w:r>
          </w:p>
          <w:p w:rsidR="007E65FD" w:rsidRDefault="0004716C">
            <w:pPr>
              <w:spacing w:line="240" w:lineRule="auto"/>
              <w:ind w:firstLineChars="0" w:firstLine="0"/>
              <w:rPr>
                <w:rFonts w:ascii="仿宋_GB2312" w:hAnsi="仿宋_GB2312" w:cs="仿宋_GB2312"/>
                <w:sz w:val="24"/>
                <w:u w:color="000000"/>
              </w:rPr>
            </w:pPr>
            <w:r>
              <w:rPr>
                <w:rFonts w:ascii="Wingdings 2" w:hAnsi="Wingdings 2" w:cs="仿宋_GB2312"/>
                <w:sz w:val="24"/>
                <w:u w:color="000000"/>
              </w:rPr>
              <w:t></w:t>
            </w:r>
            <w:r>
              <w:rPr>
                <w:rFonts w:ascii="仿宋_GB2312" w:hAnsi="仿宋_GB2312" w:cs="仿宋_GB2312" w:hint="eastAsia"/>
                <w:sz w:val="24"/>
                <w:u w:color="000000"/>
                <w:lang w:val="zh-TW" w:eastAsia="zh-TW"/>
              </w:rPr>
              <w:t>创意设计服务</w:t>
            </w:r>
          </w:p>
          <w:p w:rsidR="007E65FD" w:rsidRDefault="0004716C">
            <w:pPr>
              <w:spacing w:line="240" w:lineRule="auto"/>
              <w:ind w:firstLineChars="0" w:firstLine="0"/>
              <w:rPr>
                <w:rFonts w:ascii="仿宋_GB2312" w:hAnsi="仿宋_GB2312" w:cs="仿宋_GB2312"/>
                <w:sz w:val="24"/>
                <w:u w:color="000000"/>
              </w:rPr>
            </w:pPr>
            <w:r>
              <w:rPr>
                <w:rFonts w:ascii="Wingdings 2" w:hAnsi="Wingdings 2" w:cs="仿宋_GB2312"/>
                <w:sz w:val="24"/>
                <w:u w:color="000000"/>
              </w:rPr>
              <w:t></w:t>
            </w:r>
            <w:r>
              <w:rPr>
                <w:rFonts w:ascii="仿宋_GB2312" w:hAnsi="仿宋_GB2312" w:cs="仿宋_GB2312" w:hint="eastAsia"/>
                <w:sz w:val="24"/>
                <w:u w:color="000000"/>
                <w:lang w:val="zh-TW" w:eastAsia="zh-TW"/>
              </w:rPr>
              <w:t>文化传播渠道</w:t>
            </w:r>
          </w:p>
          <w:p w:rsidR="007E65FD" w:rsidRDefault="0004716C">
            <w:pPr>
              <w:spacing w:line="240" w:lineRule="auto"/>
              <w:ind w:firstLineChars="0" w:firstLine="0"/>
              <w:rPr>
                <w:rFonts w:ascii="仿宋_GB2312" w:hAnsi="仿宋_GB2312" w:cs="仿宋_GB2312"/>
                <w:sz w:val="24"/>
                <w:u w:color="000000"/>
              </w:rPr>
            </w:pPr>
            <w:r>
              <w:rPr>
                <w:rFonts w:ascii="Wingdings 2" w:hAnsi="Wingdings 2" w:cs="仿宋_GB2312"/>
                <w:sz w:val="24"/>
                <w:u w:color="000000"/>
              </w:rPr>
              <w:t></w:t>
            </w:r>
            <w:r>
              <w:rPr>
                <w:rFonts w:ascii="仿宋_GB2312" w:hAnsi="仿宋_GB2312" w:cs="仿宋_GB2312" w:hint="eastAsia"/>
                <w:sz w:val="24"/>
                <w:u w:color="000000"/>
                <w:lang w:val="zh-TW" w:eastAsia="zh-TW"/>
              </w:rPr>
              <w:t>文化投资运营</w:t>
            </w:r>
          </w:p>
          <w:p w:rsidR="007E65FD" w:rsidRDefault="0004716C">
            <w:pPr>
              <w:spacing w:line="240" w:lineRule="auto"/>
              <w:ind w:firstLineChars="0" w:firstLine="0"/>
              <w:rPr>
                <w:rFonts w:ascii="仿宋_GB2312" w:hAnsi="仿宋_GB2312" w:cs="仿宋_GB2312"/>
                <w:sz w:val="24"/>
                <w:u w:color="000000"/>
              </w:rPr>
            </w:pPr>
            <w:r>
              <w:rPr>
                <w:rFonts w:ascii="Wingdings 2" w:hAnsi="Wingdings 2" w:cs="仿宋_GB2312"/>
                <w:sz w:val="24"/>
                <w:u w:color="000000"/>
              </w:rPr>
              <w:t></w:t>
            </w:r>
            <w:r>
              <w:rPr>
                <w:rFonts w:ascii="仿宋_GB2312" w:hAnsi="仿宋_GB2312" w:cs="仿宋_GB2312" w:hint="eastAsia"/>
                <w:sz w:val="24"/>
                <w:u w:color="000000"/>
                <w:lang w:val="zh-TW" w:eastAsia="zh-TW"/>
              </w:rPr>
              <w:t>文化娱乐休闲服务</w:t>
            </w:r>
          </w:p>
          <w:p w:rsidR="007E65FD" w:rsidRDefault="0004716C">
            <w:pPr>
              <w:spacing w:line="240" w:lineRule="auto"/>
              <w:ind w:firstLineChars="0" w:firstLine="0"/>
              <w:rPr>
                <w:rFonts w:ascii="仿宋_GB2312" w:hAnsi="仿宋_GB2312" w:cs="仿宋_GB2312"/>
                <w:sz w:val="24"/>
                <w:u w:color="000000"/>
              </w:rPr>
            </w:pPr>
            <w:r>
              <w:rPr>
                <w:rFonts w:ascii="Wingdings 2" w:hAnsi="Wingdings 2" w:cs="仿宋_GB2312"/>
                <w:sz w:val="24"/>
                <w:u w:color="000000"/>
              </w:rPr>
              <w:t></w:t>
            </w:r>
            <w:r>
              <w:rPr>
                <w:rFonts w:ascii="仿宋_GB2312" w:hAnsi="仿宋_GB2312" w:cs="仿宋_GB2312" w:hint="eastAsia"/>
                <w:sz w:val="24"/>
                <w:u w:color="000000"/>
                <w:lang w:val="zh-TW" w:eastAsia="zh-TW"/>
              </w:rPr>
              <w:t>文化辅助生产和中介服务</w:t>
            </w:r>
          </w:p>
          <w:p w:rsidR="007E65FD" w:rsidRDefault="0004716C">
            <w:pPr>
              <w:spacing w:line="240" w:lineRule="auto"/>
              <w:ind w:firstLineChars="0" w:firstLine="0"/>
              <w:rPr>
                <w:rFonts w:ascii="仿宋_GB2312" w:hAnsi="仿宋_GB2312" w:cs="仿宋_GB2312"/>
                <w:sz w:val="24"/>
                <w:u w:color="000000"/>
              </w:rPr>
            </w:pPr>
            <w:r>
              <w:rPr>
                <w:rFonts w:ascii="Wingdings 2" w:hAnsi="Wingdings 2" w:cs="仿宋_GB2312"/>
                <w:sz w:val="24"/>
                <w:u w:color="000000"/>
              </w:rPr>
              <w:t></w:t>
            </w:r>
            <w:r>
              <w:rPr>
                <w:rFonts w:ascii="仿宋_GB2312" w:hAnsi="仿宋_GB2312" w:cs="仿宋_GB2312" w:hint="eastAsia"/>
                <w:sz w:val="24"/>
                <w:u w:color="000000"/>
                <w:lang w:val="zh-TW" w:eastAsia="zh-TW"/>
              </w:rPr>
              <w:t>文化装备生产</w:t>
            </w:r>
          </w:p>
          <w:p w:rsidR="007E65FD" w:rsidRDefault="0004716C">
            <w:pPr>
              <w:spacing w:line="240" w:lineRule="auto"/>
              <w:ind w:firstLineChars="0" w:firstLine="0"/>
              <w:rPr>
                <w:rFonts w:ascii="仿宋_GB2312" w:hAnsi="仿宋_GB2312" w:cs="仿宋_GB2312"/>
                <w:sz w:val="24"/>
                <w:u w:color="000000"/>
              </w:rPr>
            </w:pPr>
            <w:r>
              <w:rPr>
                <w:rFonts w:ascii="Wingdings 2" w:hAnsi="Wingdings 2" w:cs="仿宋_GB2312"/>
                <w:sz w:val="24"/>
                <w:u w:color="000000"/>
              </w:rPr>
              <w:sym w:font="Wingdings 2" w:char="00A3"/>
            </w:r>
            <w:r>
              <w:rPr>
                <w:rFonts w:ascii="仿宋_GB2312" w:hAnsi="仿宋_GB2312" w:cs="仿宋_GB2312" w:hint="eastAsia"/>
                <w:sz w:val="24"/>
                <w:u w:color="000000"/>
                <w:lang w:val="zh-TW" w:eastAsia="zh-TW"/>
              </w:rPr>
              <w:t>文化消费终端生产</w:t>
            </w:r>
          </w:p>
          <w:p w:rsidR="007E65FD" w:rsidRDefault="0004716C">
            <w:pPr>
              <w:spacing w:line="240" w:lineRule="auto"/>
              <w:ind w:firstLineChars="0" w:firstLine="0"/>
              <w:rPr>
                <w:rFonts w:ascii="Arial Unicode MS" w:eastAsia="Arial Unicode MS" w:hAnsi="Arial Unicode MS" w:cs="Arial Unicode MS"/>
                <w:sz w:val="24"/>
                <w:u w:color="000000"/>
              </w:rPr>
            </w:pPr>
            <w:r>
              <w:rPr>
                <w:rFonts w:ascii="仿宋_GB2312" w:hAnsi="仿宋_GB2312" w:cs="仿宋_GB2312" w:hint="eastAsia"/>
                <w:sz w:val="24"/>
                <w:u w:color="000000"/>
                <w:lang w:val="zh-TW" w:eastAsia="zh-TW"/>
              </w:rPr>
              <w:t>（根据</w:t>
            </w:r>
            <w:r>
              <w:rPr>
                <w:rFonts w:ascii="仿宋_GB2312" w:hAnsi="仿宋_GB2312" w:cs="仿宋_GB2312" w:hint="eastAsia"/>
                <w:sz w:val="24"/>
                <w:u w:color="000000"/>
              </w:rPr>
              <w:t>企业/机构国民经济行业代码选择其在</w:t>
            </w:r>
            <w:r>
              <w:rPr>
                <w:rFonts w:ascii="仿宋_GB2312" w:hAnsi="仿宋_GB2312" w:cs="仿宋_GB2312" w:hint="eastAsia"/>
                <w:sz w:val="24"/>
                <w:u w:color="000000"/>
                <w:lang w:val="zh-TW" w:eastAsia="zh-TW"/>
              </w:rPr>
              <w:t>《文化及相关产业统计分类（</w:t>
            </w:r>
            <w:r>
              <w:rPr>
                <w:rFonts w:ascii="仿宋_GB2312" w:hAnsi="仿宋_GB2312" w:cs="仿宋_GB2312" w:hint="eastAsia"/>
                <w:sz w:val="24"/>
                <w:u w:color="000000"/>
              </w:rPr>
              <w:t>2018</w:t>
            </w:r>
            <w:r>
              <w:rPr>
                <w:rFonts w:ascii="仿宋_GB2312" w:hAnsi="仿宋_GB2312" w:cs="仿宋_GB2312" w:hint="eastAsia"/>
                <w:sz w:val="24"/>
                <w:u w:color="000000"/>
                <w:lang w:val="zh-TW" w:eastAsia="zh-TW"/>
              </w:rPr>
              <w:t>）》（国统字〔</w:t>
            </w:r>
            <w:r>
              <w:rPr>
                <w:rFonts w:ascii="仿宋_GB2312" w:hAnsi="仿宋_GB2312" w:cs="仿宋_GB2312" w:hint="eastAsia"/>
                <w:sz w:val="24"/>
                <w:u w:color="000000"/>
              </w:rPr>
              <w:t>2018</w:t>
            </w:r>
            <w:r>
              <w:rPr>
                <w:rFonts w:ascii="仿宋_GB2312" w:hAnsi="仿宋_GB2312" w:cs="仿宋_GB2312" w:hint="eastAsia"/>
                <w:sz w:val="24"/>
                <w:u w:color="000000"/>
                <w:lang w:val="zh-TW" w:eastAsia="zh-TW"/>
              </w:rPr>
              <w:t>〕</w:t>
            </w:r>
            <w:r>
              <w:rPr>
                <w:rFonts w:ascii="仿宋_GB2312" w:hAnsi="仿宋_GB2312" w:cs="仿宋_GB2312" w:hint="eastAsia"/>
                <w:sz w:val="24"/>
                <w:u w:color="000000"/>
              </w:rPr>
              <w:t>43</w:t>
            </w:r>
            <w:r>
              <w:rPr>
                <w:rFonts w:ascii="仿宋_GB2312" w:hAnsi="仿宋_GB2312" w:cs="仿宋_GB2312" w:hint="eastAsia"/>
                <w:sz w:val="24"/>
                <w:u w:color="000000"/>
                <w:lang w:val="zh-TW" w:eastAsia="zh-TW"/>
              </w:rPr>
              <w:t>号）</w:t>
            </w:r>
            <w:r>
              <w:rPr>
                <w:rFonts w:ascii="仿宋_GB2312" w:hAnsi="仿宋_GB2312" w:cs="仿宋_GB2312" w:hint="eastAsia"/>
                <w:sz w:val="24"/>
                <w:u w:color="000000"/>
              </w:rPr>
              <w:t>所对应的类别</w:t>
            </w:r>
            <w:r>
              <w:rPr>
                <w:rFonts w:ascii="仿宋_GB2312" w:hAnsi="仿宋_GB2312" w:cs="仿宋_GB2312" w:hint="eastAsia"/>
                <w:sz w:val="24"/>
                <w:u w:color="000000"/>
                <w:lang w:val="zh-TW" w:eastAsia="zh-TW"/>
              </w:rPr>
              <w:t>）</w:t>
            </w:r>
          </w:p>
        </w:tc>
      </w:tr>
      <w:tr w:rsidR="007E65FD">
        <w:trPr>
          <w:trHeight w:val="263"/>
          <w:jc w:val="center"/>
        </w:trPr>
        <w:tc>
          <w:tcPr>
            <w:tcW w:w="10458" w:type="dxa"/>
            <w:gridSpan w:val="1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仿宋_GB2312" w:hAnsi="仿宋_GB2312" w:cs="仿宋_GB2312"/>
                <w:sz w:val="24"/>
                <w:u w:color="000000"/>
              </w:rPr>
            </w:pPr>
            <w:r>
              <w:rPr>
                <w:rFonts w:ascii="仿宋_GB2312" w:hAnsi="仿宋_GB2312" w:cs="仿宋_GB2312" w:hint="eastAsia"/>
                <w:b/>
                <w:bCs/>
                <w:sz w:val="28"/>
                <w:szCs w:val="28"/>
                <w:u w:color="000000"/>
              </w:rPr>
              <w:t>三、购置/租用办公用房情况（申报方向为2、3、8、26的需填写）</w:t>
            </w:r>
          </w:p>
        </w:tc>
      </w:tr>
      <w:tr w:rsidR="007E65FD">
        <w:trPr>
          <w:trHeight w:val="364"/>
          <w:jc w:val="center"/>
        </w:trPr>
        <w:tc>
          <w:tcPr>
            <w:tcW w:w="291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Arial Unicode MS" w:eastAsia="Arial Unicode MS" w:hAnsi="Arial Unicode MS" w:cs="Arial Unicode MS"/>
                <w:sz w:val="24"/>
                <w:u w:color="000000"/>
                <w:lang w:val="zh-TW" w:eastAsia="zh-TW"/>
              </w:rPr>
            </w:pPr>
            <w:r>
              <w:rPr>
                <w:rFonts w:ascii="仿宋_GB2312" w:hAnsi="仿宋_GB2312" w:cs="仿宋_GB2312" w:hint="eastAsia"/>
                <w:sz w:val="24"/>
                <w:u w:color="000000"/>
                <w:lang w:val="zh-TW" w:eastAsia="zh-TW"/>
              </w:rPr>
              <w:t>已购置</w:t>
            </w:r>
            <w:r>
              <w:rPr>
                <w:rFonts w:ascii="仿宋_GB2312" w:hAnsi="仿宋_GB2312" w:cs="仿宋_GB2312" w:hint="eastAsia"/>
                <w:sz w:val="24"/>
                <w:u w:color="000000"/>
              </w:rPr>
              <w:t>/</w:t>
            </w:r>
            <w:r>
              <w:rPr>
                <w:rFonts w:ascii="仿宋_GB2312" w:hAnsi="仿宋_GB2312" w:cs="仿宋_GB2312" w:hint="eastAsia"/>
                <w:sz w:val="24"/>
                <w:u w:color="000000"/>
                <w:lang w:val="zh-TW" w:eastAsia="zh-TW"/>
              </w:rPr>
              <w:t>租用办公用房面积（</w:t>
            </w:r>
            <w:r>
              <w:rPr>
                <w:rFonts w:ascii="仿宋_GB2312" w:hAnsi="仿宋_GB2312" w:cs="仿宋_GB2312" w:hint="eastAsia"/>
                <w:sz w:val="24"/>
                <w:u w:color="000000"/>
              </w:rPr>
              <w:t>m</w:t>
            </w:r>
            <w:r>
              <w:rPr>
                <w:rFonts w:ascii="仿宋_GB2312" w:hAnsi="仿宋_GB2312" w:cs="仿宋_GB2312" w:hint="eastAsia"/>
                <w:sz w:val="24"/>
                <w:u w:color="000000"/>
                <w:vertAlign w:val="superscript"/>
              </w:rPr>
              <w:t>2</w:t>
            </w:r>
            <w:r>
              <w:rPr>
                <w:rFonts w:ascii="仿宋_GB2312" w:hAnsi="仿宋_GB2312" w:cs="仿宋_GB2312" w:hint="eastAsia"/>
                <w:sz w:val="24"/>
                <w:u w:color="000000"/>
                <w:lang w:val="zh-TW" w:eastAsia="zh-TW"/>
              </w:rPr>
              <w:t>）</w:t>
            </w:r>
          </w:p>
        </w:tc>
        <w:tc>
          <w:tcPr>
            <w:tcW w:w="223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7E65FD">
            <w:pPr>
              <w:ind w:firstLineChars="0" w:firstLine="0"/>
              <w:jc w:val="center"/>
              <w:rPr>
                <w:rFonts w:ascii="Arial Unicode MS" w:eastAsia="Arial Unicode MS" w:hAnsi="Arial Unicode MS" w:cs="Arial Unicode MS"/>
                <w:sz w:val="24"/>
                <w:u w:color="000000"/>
                <w:lang w:val="zh-TW" w:eastAsia="zh-TW"/>
              </w:rPr>
            </w:pPr>
          </w:p>
        </w:tc>
        <w:tc>
          <w:tcPr>
            <w:tcW w:w="25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Arial Unicode MS" w:eastAsia="Arial Unicode MS" w:hAnsi="Arial Unicode MS" w:cs="Arial Unicode MS"/>
                <w:sz w:val="24"/>
                <w:u w:color="000000"/>
                <w:lang w:val="zh-TW" w:eastAsia="zh-TW"/>
              </w:rPr>
            </w:pPr>
            <w:r>
              <w:rPr>
                <w:rFonts w:ascii="仿宋_GB2312" w:hAnsi="仿宋_GB2312" w:cs="仿宋_GB2312" w:hint="eastAsia"/>
                <w:sz w:val="24"/>
                <w:u w:color="000000"/>
                <w:lang w:val="zh-TW" w:eastAsia="zh-TW"/>
              </w:rPr>
              <w:t>租用办公用房实缴年度租金（元）</w:t>
            </w:r>
          </w:p>
        </w:tc>
        <w:tc>
          <w:tcPr>
            <w:tcW w:w="276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5FD" w:rsidRDefault="007E65FD">
            <w:pPr>
              <w:spacing w:line="240" w:lineRule="auto"/>
              <w:ind w:firstLineChars="0" w:firstLine="0"/>
              <w:jc w:val="center"/>
              <w:rPr>
                <w:rFonts w:ascii="仿宋_GB2312" w:hAnsi="仿宋_GB2312" w:cs="仿宋_GB2312"/>
                <w:sz w:val="24"/>
                <w:u w:color="000000"/>
                <w:lang w:val="zh-TW" w:eastAsia="zh-TW"/>
              </w:rPr>
            </w:pPr>
          </w:p>
        </w:tc>
      </w:tr>
      <w:tr w:rsidR="007E65FD">
        <w:trPr>
          <w:trHeight w:val="445"/>
          <w:jc w:val="center"/>
        </w:trPr>
        <w:tc>
          <w:tcPr>
            <w:tcW w:w="10458" w:type="dxa"/>
            <w:gridSpan w:val="1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仿宋_GB2312" w:hAnsi="仿宋_GB2312" w:cs="仿宋_GB2312"/>
                <w:b/>
                <w:bCs/>
                <w:sz w:val="28"/>
                <w:szCs w:val="28"/>
                <w:u w:color="000000"/>
                <w:lang w:val="zh-TW" w:eastAsia="zh-TW"/>
              </w:rPr>
            </w:pPr>
            <w:r>
              <w:rPr>
                <w:rFonts w:ascii="仿宋_GB2312" w:hAnsi="仿宋_GB2312" w:cs="仿宋_GB2312" w:hint="eastAsia"/>
                <w:b/>
                <w:bCs/>
                <w:sz w:val="28"/>
                <w:szCs w:val="28"/>
                <w:u w:color="000000"/>
              </w:rPr>
              <w:t>四、文化产业空间提质增效情况（申报方向为26-31的需填写）</w:t>
            </w:r>
          </w:p>
        </w:tc>
      </w:tr>
      <w:tr w:rsidR="007E65FD">
        <w:trPr>
          <w:trHeight w:val="497"/>
          <w:jc w:val="center"/>
        </w:trPr>
        <w:tc>
          <w:tcPr>
            <w:tcW w:w="291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340" w:lineRule="exact"/>
              <w:ind w:firstLineChars="0" w:firstLine="0"/>
              <w:jc w:val="center"/>
              <w:rPr>
                <w:rFonts w:ascii="宋体"/>
                <w:sz w:val="24"/>
                <w:lang w:val="zh-TW" w:eastAsia="zh-TW"/>
              </w:rPr>
            </w:pPr>
            <w:r>
              <w:rPr>
                <w:rFonts w:ascii="宋体" w:hint="eastAsia"/>
                <w:sz w:val="24"/>
              </w:rPr>
              <w:t>土地使用权人</w:t>
            </w:r>
          </w:p>
        </w:tc>
        <w:tc>
          <w:tcPr>
            <w:tcW w:w="223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7E65FD">
            <w:pPr>
              <w:spacing w:line="340" w:lineRule="exact"/>
              <w:ind w:firstLine="480"/>
              <w:jc w:val="center"/>
              <w:rPr>
                <w:rFonts w:ascii="宋体"/>
                <w:sz w:val="24"/>
                <w:lang w:val="zh-TW" w:eastAsia="zh-TW"/>
              </w:rPr>
            </w:pPr>
          </w:p>
        </w:tc>
        <w:tc>
          <w:tcPr>
            <w:tcW w:w="25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340" w:lineRule="exact"/>
              <w:ind w:firstLineChars="0" w:firstLine="0"/>
              <w:jc w:val="center"/>
              <w:rPr>
                <w:rFonts w:ascii="宋体"/>
                <w:sz w:val="24"/>
              </w:rPr>
            </w:pPr>
            <w:r>
              <w:rPr>
                <w:rFonts w:ascii="宋体"/>
                <w:sz w:val="24"/>
              </w:rPr>
              <w:t>是否</w:t>
            </w:r>
            <w:r>
              <w:rPr>
                <w:rFonts w:ascii="宋体" w:hint="eastAsia"/>
                <w:sz w:val="24"/>
              </w:rPr>
              <w:t>由低效楼宇或</w:t>
            </w:r>
          </w:p>
          <w:p w:rsidR="007E65FD" w:rsidRDefault="0004716C">
            <w:pPr>
              <w:spacing w:line="340" w:lineRule="exact"/>
              <w:ind w:firstLineChars="0" w:firstLine="0"/>
              <w:jc w:val="center"/>
              <w:rPr>
                <w:rFonts w:ascii="宋体"/>
                <w:sz w:val="24"/>
                <w:lang w:val="zh-TW" w:eastAsia="zh-TW"/>
              </w:rPr>
            </w:pPr>
            <w:r>
              <w:rPr>
                <w:rFonts w:ascii="宋体"/>
                <w:sz w:val="24"/>
              </w:rPr>
              <w:t>老旧厂房改造</w:t>
            </w:r>
          </w:p>
        </w:tc>
        <w:tc>
          <w:tcPr>
            <w:tcW w:w="276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5FD" w:rsidRDefault="007E65FD">
            <w:pPr>
              <w:spacing w:line="240" w:lineRule="auto"/>
              <w:ind w:firstLineChars="0" w:firstLine="0"/>
              <w:jc w:val="center"/>
              <w:rPr>
                <w:rFonts w:ascii="仿宋_GB2312" w:hAnsi="仿宋_GB2312" w:cs="仿宋_GB2312"/>
                <w:sz w:val="24"/>
                <w:u w:color="000000"/>
                <w:lang w:val="zh-TW" w:eastAsia="zh-TW"/>
              </w:rPr>
            </w:pPr>
          </w:p>
        </w:tc>
      </w:tr>
      <w:tr w:rsidR="007E65FD">
        <w:trPr>
          <w:trHeight w:val="477"/>
          <w:jc w:val="center"/>
        </w:trPr>
        <w:tc>
          <w:tcPr>
            <w:tcW w:w="291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340" w:lineRule="exact"/>
              <w:ind w:firstLineChars="0" w:firstLine="0"/>
              <w:jc w:val="center"/>
              <w:rPr>
                <w:rFonts w:ascii="宋体"/>
                <w:sz w:val="24"/>
              </w:rPr>
            </w:pPr>
            <w:r>
              <w:rPr>
                <w:rFonts w:ascii="宋体" w:hint="eastAsia"/>
                <w:sz w:val="24"/>
              </w:rPr>
              <w:t>总占地面积（</w:t>
            </w:r>
            <w:r>
              <w:rPr>
                <w:rFonts w:ascii="宋体" w:hint="eastAsia"/>
                <w:sz w:val="24"/>
              </w:rPr>
              <w:t>m</w:t>
            </w:r>
            <w:r>
              <w:rPr>
                <w:rFonts w:ascii="宋体" w:hint="eastAsia"/>
                <w:sz w:val="24"/>
                <w:vertAlign w:val="superscript"/>
              </w:rPr>
              <w:t>2</w:t>
            </w:r>
            <w:r>
              <w:rPr>
                <w:rFonts w:ascii="宋体" w:hint="eastAsia"/>
                <w:sz w:val="24"/>
              </w:rPr>
              <w:t>）</w:t>
            </w:r>
          </w:p>
        </w:tc>
        <w:tc>
          <w:tcPr>
            <w:tcW w:w="223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7E65FD">
            <w:pPr>
              <w:spacing w:line="340" w:lineRule="exact"/>
              <w:ind w:firstLine="480"/>
              <w:jc w:val="center"/>
              <w:rPr>
                <w:rFonts w:ascii="宋体"/>
                <w:sz w:val="24"/>
                <w:lang w:val="zh-TW" w:eastAsia="zh-TW"/>
              </w:rPr>
            </w:pPr>
          </w:p>
        </w:tc>
        <w:tc>
          <w:tcPr>
            <w:tcW w:w="25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340" w:lineRule="exact"/>
              <w:ind w:firstLineChars="0" w:firstLine="0"/>
              <w:jc w:val="center"/>
              <w:rPr>
                <w:rFonts w:ascii="宋体"/>
                <w:sz w:val="24"/>
              </w:rPr>
            </w:pPr>
            <w:r>
              <w:rPr>
                <w:rFonts w:ascii="宋体" w:hint="eastAsia"/>
                <w:sz w:val="24"/>
              </w:rPr>
              <w:t>总建筑面积（</w:t>
            </w:r>
            <w:r>
              <w:rPr>
                <w:rFonts w:ascii="宋体" w:hint="eastAsia"/>
                <w:sz w:val="24"/>
              </w:rPr>
              <w:t>m</w:t>
            </w:r>
            <w:r>
              <w:rPr>
                <w:rFonts w:ascii="宋体" w:hint="eastAsia"/>
                <w:sz w:val="24"/>
                <w:vertAlign w:val="superscript"/>
              </w:rPr>
              <w:t>2</w:t>
            </w:r>
            <w:r>
              <w:rPr>
                <w:rFonts w:ascii="宋体" w:hint="eastAsia"/>
                <w:sz w:val="24"/>
              </w:rPr>
              <w:t>）</w:t>
            </w:r>
          </w:p>
        </w:tc>
        <w:tc>
          <w:tcPr>
            <w:tcW w:w="276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5FD" w:rsidRDefault="007E65FD">
            <w:pPr>
              <w:spacing w:line="240" w:lineRule="auto"/>
              <w:ind w:firstLineChars="0" w:firstLine="0"/>
              <w:jc w:val="center"/>
              <w:rPr>
                <w:rFonts w:ascii="仿宋_GB2312" w:hAnsi="仿宋_GB2312" w:cs="仿宋_GB2312"/>
                <w:sz w:val="24"/>
                <w:u w:color="000000"/>
                <w:lang w:val="zh-TW" w:eastAsia="zh-TW"/>
              </w:rPr>
            </w:pPr>
          </w:p>
        </w:tc>
      </w:tr>
      <w:tr w:rsidR="007E65FD">
        <w:trPr>
          <w:trHeight w:val="477"/>
          <w:jc w:val="center"/>
        </w:trPr>
        <w:tc>
          <w:tcPr>
            <w:tcW w:w="291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340" w:lineRule="exact"/>
              <w:ind w:firstLineChars="0" w:firstLine="0"/>
              <w:jc w:val="center"/>
              <w:rPr>
                <w:rFonts w:ascii="宋体"/>
                <w:sz w:val="24"/>
              </w:rPr>
            </w:pPr>
            <w:r>
              <w:rPr>
                <w:rFonts w:ascii="仿宋_GB2312" w:hAnsi="仿宋_GB2312" w:cs="仿宋_GB2312" w:hint="eastAsia"/>
                <w:sz w:val="24"/>
                <w:u w:color="000000"/>
              </w:rPr>
              <w:t>可租用建筑面积（m</w:t>
            </w:r>
            <w:r>
              <w:rPr>
                <w:rFonts w:ascii="仿宋_GB2312" w:hAnsi="仿宋_GB2312" w:cs="仿宋_GB2312" w:hint="eastAsia"/>
                <w:sz w:val="24"/>
                <w:u w:color="000000"/>
                <w:vertAlign w:val="superscript"/>
              </w:rPr>
              <w:t>2</w:t>
            </w:r>
            <w:r>
              <w:rPr>
                <w:rFonts w:ascii="仿宋_GB2312" w:hAnsi="仿宋_GB2312" w:cs="仿宋_GB2312" w:hint="eastAsia"/>
                <w:sz w:val="24"/>
                <w:u w:color="000000"/>
              </w:rPr>
              <w:t>）</w:t>
            </w:r>
          </w:p>
        </w:tc>
        <w:tc>
          <w:tcPr>
            <w:tcW w:w="223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7E65FD">
            <w:pPr>
              <w:spacing w:line="340" w:lineRule="exact"/>
              <w:ind w:firstLine="480"/>
              <w:jc w:val="center"/>
              <w:rPr>
                <w:rFonts w:ascii="宋体"/>
                <w:sz w:val="24"/>
                <w:lang w:val="zh-TW" w:eastAsia="zh-TW"/>
              </w:rPr>
            </w:pPr>
          </w:p>
        </w:tc>
        <w:tc>
          <w:tcPr>
            <w:tcW w:w="25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340" w:lineRule="exact"/>
              <w:ind w:firstLineChars="0" w:firstLine="0"/>
              <w:jc w:val="center"/>
              <w:rPr>
                <w:rFonts w:ascii="宋体"/>
                <w:sz w:val="24"/>
              </w:rPr>
            </w:pPr>
            <w:r>
              <w:rPr>
                <w:rFonts w:ascii="仿宋_GB2312" w:hAnsi="仿宋_GB2312" w:cs="仿宋_GB2312" w:hint="eastAsia"/>
                <w:sz w:val="24"/>
                <w:u w:color="000000"/>
              </w:rPr>
              <w:t>已租建筑面积（m</w:t>
            </w:r>
            <w:r>
              <w:rPr>
                <w:rFonts w:ascii="仿宋_GB2312" w:hAnsi="仿宋_GB2312" w:cs="仿宋_GB2312" w:hint="eastAsia"/>
                <w:sz w:val="24"/>
                <w:u w:color="000000"/>
                <w:vertAlign w:val="superscript"/>
              </w:rPr>
              <w:t>2</w:t>
            </w:r>
            <w:r>
              <w:rPr>
                <w:rFonts w:ascii="仿宋_GB2312" w:hAnsi="仿宋_GB2312" w:cs="仿宋_GB2312" w:hint="eastAsia"/>
                <w:sz w:val="24"/>
                <w:u w:color="000000"/>
              </w:rPr>
              <w:t>）</w:t>
            </w:r>
          </w:p>
        </w:tc>
        <w:tc>
          <w:tcPr>
            <w:tcW w:w="276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5FD" w:rsidRDefault="007E65FD">
            <w:pPr>
              <w:spacing w:line="240" w:lineRule="auto"/>
              <w:ind w:firstLineChars="0" w:firstLine="0"/>
              <w:jc w:val="center"/>
              <w:rPr>
                <w:rFonts w:ascii="仿宋_GB2312" w:hAnsi="仿宋_GB2312" w:cs="仿宋_GB2312"/>
                <w:sz w:val="24"/>
                <w:u w:color="000000"/>
                <w:lang w:val="zh-TW" w:eastAsia="zh-TW"/>
              </w:rPr>
            </w:pPr>
          </w:p>
        </w:tc>
      </w:tr>
      <w:tr w:rsidR="007E65FD">
        <w:trPr>
          <w:trHeight w:val="477"/>
          <w:jc w:val="center"/>
        </w:trPr>
        <w:tc>
          <w:tcPr>
            <w:tcW w:w="291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340" w:lineRule="exact"/>
              <w:ind w:firstLineChars="0" w:firstLine="0"/>
              <w:jc w:val="center"/>
              <w:rPr>
                <w:rFonts w:ascii="仿宋_GB2312" w:hAnsi="仿宋_GB2312" w:cs="仿宋_GB2312"/>
                <w:sz w:val="24"/>
                <w:u w:color="000000"/>
              </w:rPr>
            </w:pPr>
            <w:r>
              <w:rPr>
                <w:rFonts w:ascii="仿宋_GB2312" w:hAnsi="仿宋_GB2312" w:cs="仿宋_GB2312" w:hint="eastAsia"/>
                <w:sz w:val="24"/>
                <w:u w:color="000000"/>
              </w:rPr>
              <w:t>入驻率（已租建筑面积/可租建筑面积）</w:t>
            </w:r>
          </w:p>
        </w:tc>
        <w:tc>
          <w:tcPr>
            <w:tcW w:w="223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7E65FD">
            <w:pPr>
              <w:spacing w:line="340" w:lineRule="exact"/>
              <w:ind w:firstLine="480"/>
              <w:jc w:val="center"/>
              <w:rPr>
                <w:rFonts w:ascii="宋体"/>
                <w:sz w:val="24"/>
                <w:lang w:val="zh-TW" w:eastAsia="zh-TW"/>
              </w:rPr>
            </w:pPr>
          </w:p>
        </w:tc>
        <w:tc>
          <w:tcPr>
            <w:tcW w:w="25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340" w:lineRule="exact"/>
              <w:ind w:firstLineChars="0" w:firstLine="0"/>
              <w:jc w:val="center"/>
              <w:rPr>
                <w:rFonts w:ascii="仿宋_GB2312" w:hAnsi="仿宋_GB2312" w:cs="仿宋_GB2312"/>
                <w:sz w:val="24"/>
                <w:u w:color="000000"/>
              </w:rPr>
            </w:pPr>
            <w:r>
              <w:rPr>
                <w:rFonts w:ascii="仿宋_GB2312" w:hAnsi="仿宋_GB2312" w:cs="仿宋_GB2312" w:hint="eastAsia"/>
                <w:sz w:val="24"/>
                <w:u w:color="000000"/>
              </w:rPr>
              <w:t>文化相关单位租用建筑面积（m</w:t>
            </w:r>
            <w:r>
              <w:rPr>
                <w:rFonts w:ascii="仿宋_GB2312" w:hAnsi="仿宋_GB2312" w:cs="仿宋_GB2312" w:hint="eastAsia"/>
                <w:sz w:val="24"/>
                <w:u w:color="000000"/>
                <w:vertAlign w:val="superscript"/>
              </w:rPr>
              <w:t>2</w:t>
            </w:r>
            <w:r>
              <w:rPr>
                <w:rFonts w:ascii="仿宋_GB2312" w:hAnsi="仿宋_GB2312" w:cs="仿宋_GB2312" w:hint="eastAsia"/>
                <w:sz w:val="24"/>
                <w:u w:color="000000"/>
              </w:rPr>
              <w:t>）</w:t>
            </w:r>
          </w:p>
        </w:tc>
        <w:tc>
          <w:tcPr>
            <w:tcW w:w="276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5FD" w:rsidRDefault="007E65FD">
            <w:pPr>
              <w:spacing w:line="240" w:lineRule="auto"/>
              <w:ind w:firstLineChars="0" w:firstLine="0"/>
              <w:jc w:val="center"/>
              <w:rPr>
                <w:rFonts w:ascii="仿宋_GB2312" w:hAnsi="仿宋_GB2312" w:cs="仿宋_GB2312"/>
                <w:sz w:val="24"/>
                <w:u w:color="000000"/>
                <w:lang w:val="zh-TW" w:eastAsia="zh-TW"/>
              </w:rPr>
            </w:pPr>
          </w:p>
        </w:tc>
      </w:tr>
      <w:tr w:rsidR="007E65FD">
        <w:trPr>
          <w:trHeight w:val="452"/>
          <w:jc w:val="center"/>
        </w:trPr>
        <w:tc>
          <w:tcPr>
            <w:tcW w:w="5146"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仿宋_GB2312" w:hAnsi="仿宋_GB2312" w:cs="仿宋_GB2312"/>
                <w:sz w:val="24"/>
                <w:u w:color="000000"/>
              </w:rPr>
            </w:pPr>
            <w:r>
              <w:rPr>
                <w:rFonts w:ascii="仿宋_GB2312" w:hAnsi="仿宋_GB2312" w:cs="仿宋_GB2312" w:hint="eastAsia"/>
                <w:sz w:val="24"/>
                <w:u w:color="000000"/>
              </w:rPr>
              <w:t>文化相关单位入驻率（文化单位租用面积/可租用建筑面积）</w:t>
            </w:r>
          </w:p>
        </w:tc>
        <w:tc>
          <w:tcPr>
            <w:tcW w:w="5312"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7E65FD">
            <w:pPr>
              <w:spacing w:line="240" w:lineRule="auto"/>
              <w:ind w:firstLineChars="0" w:firstLine="0"/>
              <w:jc w:val="center"/>
              <w:rPr>
                <w:rFonts w:ascii="仿宋_GB2312" w:hAnsi="仿宋_GB2312" w:cs="仿宋_GB2312"/>
                <w:sz w:val="24"/>
                <w:u w:color="000000"/>
                <w:lang w:val="zh-TW" w:eastAsia="zh-TW"/>
              </w:rPr>
            </w:pPr>
          </w:p>
        </w:tc>
      </w:tr>
      <w:tr w:rsidR="007E65FD">
        <w:trPr>
          <w:trHeight w:val="452"/>
          <w:jc w:val="center"/>
        </w:trPr>
        <w:tc>
          <w:tcPr>
            <w:tcW w:w="5146"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仿宋_GB2312" w:hAnsi="仿宋_GB2312" w:cs="仿宋_GB2312"/>
                <w:sz w:val="24"/>
                <w:u w:color="000000"/>
              </w:rPr>
            </w:pPr>
            <w:r>
              <w:rPr>
                <w:rFonts w:ascii="仿宋_GB2312" w:hAnsi="仿宋_GB2312" w:cs="仿宋_GB2312" w:hint="eastAsia"/>
                <w:sz w:val="24"/>
                <w:u w:color="000000"/>
              </w:rPr>
              <w:t>入驻单位总数（家）</w:t>
            </w:r>
          </w:p>
        </w:tc>
        <w:tc>
          <w:tcPr>
            <w:tcW w:w="5312"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7E65FD">
            <w:pPr>
              <w:spacing w:line="240" w:lineRule="auto"/>
              <w:ind w:firstLineChars="0" w:firstLine="0"/>
              <w:jc w:val="center"/>
              <w:rPr>
                <w:rFonts w:ascii="仿宋_GB2312" w:hAnsi="仿宋_GB2312" w:cs="仿宋_GB2312"/>
                <w:sz w:val="24"/>
                <w:u w:color="000000"/>
              </w:rPr>
            </w:pPr>
          </w:p>
        </w:tc>
      </w:tr>
      <w:tr w:rsidR="007E65FD">
        <w:trPr>
          <w:trHeight w:val="452"/>
          <w:jc w:val="center"/>
        </w:trPr>
        <w:tc>
          <w:tcPr>
            <w:tcW w:w="291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仿宋_GB2312" w:hAnsi="仿宋_GB2312" w:cs="仿宋_GB2312"/>
                <w:sz w:val="24"/>
                <w:u w:color="000000"/>
              </w:rPr>
            </w:pPr>
            <w:r>
              <w:rPr>
                <w:rFonts w:ascii="仿宋_GB2312" w:hAnsi="仿宋_GB2312" w:cs="仿宋_GB2312" w:hint="eastAsia"/>
                <w:sz w:val="24"/>
                <w:u w:color="000000"/>
              </w:rPr>
              <w:lastRenderedPageBreak/>
              <w:t>入驻文化相关单位数（家）</w:t>
            </w:r>
          </w:p>
        </w:tc>
        <w:tc>
          <w:tcPr>
            <w:tcW w:w="223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7E65FD">
            <w:pPr>
              <w:spacing w:line="240" w:lineRule="auto"/>
              <w:ind w:firstLineChars="0" w:firstLine="0"/>
              <w:jc w:val="center"/>
              <w:rPr>
                <w:rFonts w:ascii="仿宋_GB2312" w:hAnsi="仿宋_GB2312" w:cs="仿宋_GB2312"/>
                <w:sz w:val="24"/>
                <w:u w:color="000000"/>
              </w:rPr>
            </w:pPr>
          </w:p>
        </w:tc>
        <w:tc>
          <w:tcPr>
            <w:tcW w:w="25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仿宋_GB2312" w:hAnsi="仿宋_GB2312" w:cs="仿宋_GB2312"/>
                <w:sz w:val="24"/>
                <w:u w:color="000000"/>
              </w:rPr>
            </w:pPr>
            <w:r>
              <w:rPr>
                <w:rFonts w:ascii="仿宋_GB2312" w:hAnsi="仿宋_GB2312" w:cs="仿宋_GB2312" w:hint="eastAsia"/>
                <w:sz w:val="24"/>
                <w:u w:color="000000"/>
              </w:rPr>
              <w:t>入驻数字文化相关</w:t>
            </w:r>
          </w:p>
          <w:p w:rsidR="007E65FD" w:rsidRDefault="0004716C">
            <w:pPr>
              <w:spacing w:line="240" w:lineRule="auto"/>
              <w:ind w:firstLineChars="0" w:firstLine="0"/>
              <w:jc w:val="center"/>
              <w:rPr>
                <w:rFonts w:ascii="仿宋_GB2312" w:hAnsi="仿宋_GB2312" w:cs="仿宋_GB2312"/>
                <w:sz w:val="24"/>
                <w:u w:color="000000"/>
              </w:rPr>
            </w:pPr>
            <w:r>
              <w:rPr>
                <w:rFonts w:ascii="仿宋_GB2312" w:hAnsi="仿宋_GB2312" w:cs="仿宋_GB2312" w:hint="eastAsia"/>
                <w:sz w:val="24"/>
                <w:u w:color="000000"/>
              </w:rPr>
              <w:t>单位数（家）</w:t>
            </w:r>
          </w:p>
        </w:tc>
        <w:tc>
          <w:tcPr>
            <w:tcW w:w="276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7E65FD">
            <w:pPr>
              <w:spacing w:line="240" w:lineRule="auto"/>
              <w:ind w:firstLineChars="0" w:firstLine="0"/>
              <w:jc w:val="center"/>
              <w:rPr>
                <w:rFonts w:ascii="仿宋_GB2312" w:hAnsi="仿宋_GB2312" w:cs="仿宋_GB2312"/>
                <w:sz w:val="24"/>
                <w:u w:color="000000"/>
              </w:rPr>
            </w:pPr>
          </w:p>
        </w:tc>
      </w:tr>
      <w:tr w:rsidR="007E65FD">
        <w:trPr>
          <w:trHeight w:val="477"/>
          <w:jc w:val="center"/>
        </w:trPr>
        <w:tc>
          <w:tcPr>
            <w:tcW w:w="5071"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numPr>
                <w:ilvl w:val="255"/>
                <w:numId w:val="0"/>
              </w:numPr>
              <w:suppressAutoHyphens/>
              <w:spacing w:line="340" w:lineRule="exact"/>
              <w:ind w:firstLineChars="200" w:firstLine="480"/>
              <w:jc w:val="center"/>
              <w:rPr>
                <w:rFonts w:ascii="仿宋_GB2312" w:hAnsi="仿宋_GB2312" w:cs="仿宋_GB2312"/>
                <w:sz w:val="24"/>
                <w:u w:color="000000"/>
                <w:lang w:val="zh-TW" w:eastAsia="zh-TW"/>
              </w:rPr>
            </w:pPr>
            <w:r>
              <w:rPr>
                <w:rFonts w:ascii="宋体" w:hint="eastAsia"/>
                <w:sz w:val="24"/>
              </w:rPr>
              <w:t>入驻单位总收入（万元）</w:t>
            </w:r>
          </w:p>
        </w:tc>
        <w:tc>
          <w:tcPr>
            <w:tcW w:w="5387"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宋体"/>
                <w:sz w:val="24"/>
              </w:rPr>
            </w:pPr>
            <w:r>
              <w:rPr>
                <w:rFonts w:ascii="宋体" w:hint="eastAsia"/>
                <w:sz w:val="24"/>
              </w:rPr>
              <w:t>入驻单位纳税额（万元）</w:t>
            </w:r>
          </w:p>
        </w:tc>
      </w:tr>
      <w:tr w:rsidR="007E65FD">
        <w:trPr>
          <w:trHeight w:val="477"/>
          <w:jc w:val="center"/>
        </w:trPr>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340" w:lineRule="exact"/>
              <w:ind w:firstLineChars="0" w:firstLine="0"/>
              <w:jc w:val="center"/>
              <w:rPr>
                <w:rFonts w:ascii="宋体"/>
                <w:sz w:val="24"/>
              </w:rPr>
            </w:pPr>
            <w:r>
              <w:rPr>
                <w:rFonts w:ascii="仿宋_GB2312" w:hAnsi="仿宋_GB2312" w:cs="仿宋_GB2312" w:hint="eastAsia"/>
                <w:sz w:val="24"/>
              </w:rPr>
              <w:t>2022年</w:t>
            </w: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7E65FD">
            <w:pPr>
              <w:spacing w:line="340" w:lineRule="exact"/>
              <w:ind w:firstLineChars="0" w:firstLine="0"/>
              <w:jc w:val="center"/>
              <w:rPr>
                <w:rFonts w:ascii="宋体"/>
                <w:sz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340" w:lineRule="exact"/>
              <w:ind w:firstLineChars="0" w:firstLine="0"/>
              <w:jc w:val="center"/>
              <w:rPr>
                <w:rFonts w:ascii="仿宋_GB2312" w:hAnsi="仿宋_GB2312" w:cs="仿宋_GB2312"/>
                <w:sz w:val="24"/>
              </w:rPr>
            </w:pPr>
            <w:r>
              <w:rPr>
                <w:rFonts w:ascii="仿宋_GB2312" w:hAnsi="仿宋_GB2312" w:cs="仿宋_GB2312" w:hint="eastAsia"/>
                <w:sz w:val="24"/>
              </w:rPr>
              <w:t>2023年</w:t>
            </w:r>
          </w:p>
          <w:p w:rsidR="007E65FD" w:rsidRDefault="0004716C">
            <w:pPr>
              <w:spacing w:line="340" w:lineRule="exact"/>
              <w:ind w:firstLineChars="0" w:firstLine="0"/>
              <w:jc w:val="center"/>
              <w:rPr>
                <w:rFonts w:ascii="宋体"/>
                <w:sz w:val="24"/>
              </w:rPr>
            </w:pPr>
            <w:r>
              <w:rPr>
                <w:rFonts w:ascii="仿宋_GB2312" w:hAnsi="仿宋_GB2312" w:cs="仿宋_GB2312" w:hint="eastAsia"/>
                <w:sz w:val="24"/>
              </w:rPr>
              <w:t>1-9月</w:t>
            </w:r>
          </w:p>
        </w:tc>
        <w:tc>
          <w:tcPr>
            <w:tcW w:w="1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7E65FD">
            <w:pPr>
              <w:spacing w:line="340" w:lineRule="exact"/>
              <w:ind w:firstLine="480"/>
              <w:jc w:val="center"/>
              <w:rPr>
                <w:rFonts w:ascii="宋体"/>
                <w:sz w:val="24"/>
                <w:lang w:val="zh-TW" w:eastAsia="zh-TW"/>
              </w:rPr>
            </w:pPr>
          </w:p>
        </w:tc>
        <w:tc>
          <w:tcPr>
            <w:tcW w:w="151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340" w:lineRule="exact"/>
              <w:ind w:firstLineChars="0" w:firstLine="0"/>
              <w:jc w:val="center"/>
              <w:rPr>
                <w:rFonts w:ascii="宋体"/>
                <w:sz w:val="24"/>
              </w:rPr>
            </w:pPr>
            <w:r>
              <w:rPr>
                <w:rFonts w:ascii="仿宋_GB2312" w:hAnsi="仿宋_GB2312" w:cs="仿宋_GB2312" w:hint="eastAsia"/>
                <w:sz w:val="24"/>
              </w:rPr>
              <w:t>2022年</w:t>
            </w:r>
          </w:p>
        </w:tc>
        <w:tc>
          <w:tcPr>
            <w:tcW w:w="136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7E65FD">
            <w:pPr>
              <w:spacing w:line="340" w:lineRule="exact"/>
              <w:ind w:firstLineChars="0" w:firstLine="0"/>
              <w:jc w:val="center"/>
              <w:rPr>
                <w:rFonts w:ascii="宋体"/>
                <w:sz w:val="24"/>
              </w:rPr>
            </w:pP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5FD" w:rsidRDefault="0004716C">
            <w:pPr>
              <w:spacing w:line="240" w:lineRule="auto"/>
              <w:ind w:firstLineChars="0" w:firstLine="0"/>
              <w:jc w:val="center"/>
              <w:rPr>
                <w:rFonts w:ascii="仿宋_GB2312" w:hAnsi="仿宋_GB2312" w:cs="仿宋_GB2312"/>
                <w:sz w:val="24"/>
                <w:u w:color="000000"/>
              </w:rPr>
            </w:pPr>
            <w:r>
              <w:rPr>
                <w:rFonts w:ascii="仿宋_GB2312" w:hAnsi="仿宋_GB2312" w:cs="仿宋_GB2312" w:hint="eastAsia"/>
                <w:sz w:val="24"/>
                <w:u w:color="000000"/>
              </w:rPr>
              <w:t>2023年</w:t>
            </w:r>
          </w:p>
          <w:p w:rsidR="007E65FD" w:rsidRDefault="0004716C">
            <w:pPr>
              <w:spacing w:line="240" w:lineRule="auto"/>
              <w:ind w:firstLineChars="0" w:firstLine="0"/>
              <w:jc w:val="center"/>
              <w:rPr>
                <w:rFonts w:ascii="仿宋_GB2312" w:hAnsi="仿宋_GB2312" w:cs="仿宋_GB2312"/>
                <w:sz w:val="24"/>
                <w:u w:color="000000"/>
              </w:rPr>
            </w:pPr>
            <w:r>
              <w:rPr>
                <w:rFonts w:ascii="仿宋_GB2312" w:hAnsi="仿宋_GB2312" w:cs="仿宋_GB2312" w:hint="eastAsia"/>
                <w:sz w:val="24"/>
                <w:u w:color="000000"/>
              </w:rPr>
              <w:t>1-9月</w:t>
            </w:r>
          </w:p>
        </w:tc>
        <w:tc>
          <w:tcPr>
            <w:tcW w:w="12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5FD" w:rsidRDefault="007E65FD">
            <w:pPr>
              <w:spacing w:line="240" w:lineRule="auto"/>
              <w:ind w:firstLineChars="0" w:firstLine="0"/>
              <w:rPr>
                <w:rFonts w:ascii="仿宋_GB2312" w:hAnsi="仿宋_GB2312" w:cs="仿宋_GB2312"/>
                <w:sz w:val="24"/>
                <w:u w:color="000000"/>
                <w:lang w:val="zh-TW" w:eastAsia="zh-TW"/>
              </w:rPr>
            </w:pPr>
          </w:p>
        </w:tc>
      </w:tr>
      <w:tr w:rsidR="007E65FD">
        <w:trPr>
          <w:trHeight w:val="387"/>
          <w:jc w:val="center"/>
        </w:trPr>
        <w:tc>
          <w:tcPr>
            <w:tcW w:w="291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仿宋_GB2312" w:hAnsi="仿宋_GB2312" w:cs="仿宋_GB2312"/>
                <w:sz w:val="24"/>
                <w:u w:color="000000"/>
              </w:rPr>
            </w:pPr>
            <w:r>
              <w:rPr>
                <w:rFonts w:ascii="仿宋_GB2312" w:hAnsi="仿宋_GB2312" w:cs="仿宋_GB2312" w:hint="eastAsia"/>
                <w:sz w:val="24"/>
                <w:u w:color="000000"/>
              </w:rPr>
              <w:t>园区级别</w:t>
            </w:r>
          </w:p>
        </w:tc>
        <w:tc>
          <w:tcPr>
            <w:tcW w:w="7546"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rPr>
                <w:rFonts w:ascii="仿宋_GB2312" w:hAnsi="仿宋_GB2312" w:cs="仿宋_GB2312"/>
                <w:sz w:val="24"/>
                <w:u w:color="000000"/>
                <w:lang w:val="zh-TW" w:eastAsia="zh-TW"/>
              </w:rPr>
            </w:pPr>
            <w:r>
              <w:rPr>
                <w:rFonts w:ascii="仿宋_GB2312" w:hAnsi="仿宋_GB2312" w:cs="仿宋_GB2312" w:hint="eastAsia"/>
                <w:sz w:val="24"/>
              </w:rPr>
              <w:sym w:font="Wingdings 2" w:char="00A3"/>
            </w:r>
            <w:r>
              <w:rPr>
                <w:rFonts w:ascii="仿宋_GB2312" w:hAnsi="仿宋_GB2312" w:cs="仿宋_GB2312" w:hint="eastAsia"/>
                <w:sz w:val="24"/>
              </w:rPr>
              <w:t xml:space="preserve">国家级  </w:t>
            </w:r>
            <w:r>
              <w:rPr>
                <w:rFonts w:ascii="仿宋_GB2312" w:hAnsi="仿宋_GB2312" w:cs="仿宋_GB2312" w:hint="eastAsia"/>
                <w:sz w:val="24"/>
              </w:rPr>
              <w:sym w:font="Wingdings 2" w:char="00A3"/>
            </w:r>
            <w:r>
              <w:rPr>
                <w:rFonts w:ascii="仿宋_GB2312" w:hAnsi="仿宋_GB2312" w:cs="仿宋_GB2312" w:hint="eastAsia"/>
                <w:sz w:val="24"/>
              </w:rPr>
              <w:t xml:space="preserve">市级   </w:t>
            </w:r>
            <w:r>
              <w:rPr>
                <w:rFonts w:ascii="仿宋_GB2312" w:hAnsi="仿宋_GB2312" w:cs="仿宋_GB2312" w:hint="eastAsia"/>
                <w:sz w:val="24"/>
              </w:rPr>
              <w:sym w:font="Wingdings 2" w:char="00A3"/>
            </w:r>
            <w:r>
              <w:rPr>
                <w:rFonts w:ascii="仿宋_GB2312" w:hAnsi="仿宋_GB2312" w:cs="仿宋_GB2312" w:hint="eastAsia"/>
                <w:sz w:val="24"/>
              </w:rPr>
              <w:t>其他</w:t>
            </w:r>
            <w:r>
              <w:rPr>
                <w:rFonts w:ascii="仿宋_GB2312" w:hAnsi="仿宋_GB2312" w:cs="仿宋_GB2312" w:hint="eastAsia"/>
                <w:sz w:val="24"/>
                <w:u w:val="single"/>
              </w:rPr>
              <w:t xml:space="preserve">         </w:t>
            </w:r>
          </w:p>
        </w:tc>
      </w:tr>
      <w:tr w:rsidR="007E65FD">
        <w:trPr>
          <w:trHeight w:val="717"/>
          <w:jc w:val="center"/>
        </w:trPr>
        <w:tc>
          <w:tcPr>
            <w:tcW w:w="291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仿宋_GB2312" w:hAnsi="仿宋_GB2312" w:cs="仿宋_GB2312"/>
                <w:sz w:val="24"/>
                <w:u w:color="000000"/>
              </w:rPr>
            </w:pPr>
            <w:r>
              <w:rPr>
                <w:rFonts w:ascii="仿宋_GB2312" w:hAnsi="仿宋_GB2312" w:cs="仿宋_GB2312" w:hint="eastAsia"/>
                <w:sz w:val="24"/>
                <w:u w:color="000000"/>
              </w:rPr>
              <w:t>园区产业定位和特色</w:t>
            </w:r>
          </w:p>
          <w:p w:rsidR="007E65FD" w:rsidRDefault="0004716C">
            <w:pPr>
              <w:spacing w:line="240" w:lineRule="auto"/>
              <w:ind w:firstLineChars="0" w:firstLine="0"/>
              <w:jc w:val="center"/>
              <w:rPr>
                <w:rFonts w:ascii="仿宋_GB2312" w:hAnsi="仿宋_GB2312" w:cs="仿宋_GB2312"/>
                <w:sz w:val="24"/>
                <w:u w:color="000000"/>
              </w:rPr>
            </w:pPr>
            <w:r>
              <w:rPr>
                <w:rFonts w:ascii="仿宋_GB2312" w:hAnsi="仿宋_GB2312" w:cs="仿宋_GB2312" w:hint="eastAsia"/>
                <w:sz w:val="24"/>
                <w:u w:color="000000"/>
              </w:rPr>
              <w:t>（可多选）</w:t>
            </w:r>
          </w:p>
        </w:tc>
        <w:tc>
          <w:tcPr>
            <w:tcW w:w="7546"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5FD" w:rsidRDefault="0004716C">
            <w:pPr>
              <w:spacing w:line="340" w:lineRule="exact"/>
              <w:ind w:firstLineChars="0" w:firstLine="0"/>
              <w:rPr>
                <w:rFonts w:ascii="宋体" w:hAnsi="宋体"/>
                <w:kern w:val="0"/>
                <w:sz w:val="24"/>
              </w:rPr>
            </w:pPr>
            <w:r>
              <w:rPr>
                <w:rFonts w:ascii="仿宋_GB2312" w:hAnsi="仿宋_GB2312" w:cs="仿宋_GB2312" w:hint="eastAsia"/>
                <w:sz w:val="24"/>
              </w:rPr>
              <w:sym w:font="Wingdings 2" w:char="00A3"/>
            </w:r>
            <w:r>
              <w:rPr>
                <w:rFonts w:ascii="宋体" w:hAnsi="宋体" w:hint="eastAsia"/>
                <w:kern w:val="0"/>
                <w:sz w:val="24"/>
              </w:rPr>
              <w:t>文化科技</w:t>
            </w:r>
            <w:r>
              <w:rPr>
                <w:rFonts w:ascii="宋体" w:hAnsi="宋体" w:hint="eastAsia"/>
                <w:kern w:val="0"/>
                <w:sz w:val="24"/>
              </w:rPr>
              <w:t xml:space="preserve"> </w:t>
            </w:r>
            <w:r>
              <w:rPr>
                <w:rFonts w:ascii="仿宋_GB2312" w:hAnsi="仿宋_GB2312" w:cs="仿宋_GB2312" w:hint="eastAsia"/>
                <w:sz w:val="24"/>
              </w:rPr>
              <w:sym w:font="Wingdings 2" w:char="00A3"/>
            </w:r>
            <w:r>
              <w:rPr>
                <w:rFonts w:ascii="宋体" w:hAnsi="宋体" w:hint="eastAsia"/>
                <w:kern w:val="0"/>
                <w:sz w:val="24"/>
              </w:rPr>
              <w:t>文化金融</w:t>
            </w:r>
            <w:r>
              <w:rPr>
                <w:rFonts w:ascii="宋体" w:hAnsi="宋体" w:hint="eastAsia"/>
                <w:kern w:val="0"/>
                <w:sz w:val="24"/>
              </w:rPr>
              <w:t xml:space="preserve"> </w:t>
            </w:r>
            <w:r>
              <w:rPr>
                <w:rFonts w:ascii="仿宋_GB2312" w:hAnsi="仿宋_GB2312" w:cs="仿宋_GB2312" w:hint="eastAsia"/>
                <w:sz w:val="24"/>
              </w:rPr>
              <w:sym w:font="Wingdings 2" w:char="00A3"/>
            </w:r>
            <w:r>
              <w:rPr>
                <w:rFonts w:ascii="宋体" w:hAnsi="宋体" w:hint="eastAsia"/>
                <w:kern w:val="0"/>
                <w:sz w:val="24"/>
              </w:rPr>
              <w:t>文化消费</w:t>
            </w:r>
            <w:r>
              <w:rPr>
                <w:rFonts w:ascii="宋体" w:hAnsi="宋体" w:hint="eastAsia"/>
                <w:kern w:val="0"/>
                <w:sz w:val="24"/>
              </w:rPr>
              <w:t xml:space="preserve"> </w:t>
            </w:r>
            <w:r>
              <w:rPr>
                <w:rFonts w:ascii="仿宋_GB2312" w:hAnsi="仿宋_GB2312" w:cs="仿宋_GB2312" w:hint="eastAsia"/>
                <w:sz w:val="24"/>
              </w:rPr>
              <w:sym w:font="Wingdings 2" w:char="00A3"/>
            </w:r>
            <w:r>
              <w:rPr>
                <w:rFonts w:ascii="宋体" w:hAnsi="宋体" w:hint="eastAsia"/>
                <w:kern w:val="0"/>
                <w:sz w:val="24"/>
              </w:rPr>
              <w:t>创意设计</w:t>
            </w:r>
            <w:r>
              <w:rPr>
                <w:rFonts w:ascii="宋体" w:hAnsi="宋体" w:hint="eastAsia"/>
                <w:kern w:val="0"/>
                <w:sz w:val="24"/>
              </w:rPr>
              <w:t xml:space="preserve"> </w:t>
            </w:r>
            <w:r>
              <w:rPr>
                <w:rFonts w:ascii="仿宋_GB2312" w:hAnsi="仿宋_GB2312" w:cs="仿宋_GB2312" w:hint="eastAsia"/>
                <w:sz w:val="24"/>
              </w:rPr>
              <w:sym w:font="Wingdings 2" w:char="00A3"/>
            </w:r>
            <w:r>
              <w:rPr>
                <w:rFonts w:ascii="宋体" w:hAnsi="宋体" w:hint="eastAsia"/>
                <w:kern w:val="0"/>
                <w:sz w:val="24"/>
              </w:rPr>
              <w:t>广播影视</w:t>
            </w:r>
            <w:r>
              <w:rPr>
                <w:rFonts w:ascii="宋体" w:hAnsi="宋体" w:hint="eastAsia"/>
                <w:kern w:val="0"/>
                <w:sz w:val="24"/>
              </w:rPr>
              <w:t xml:space="preserve"> </w:t>
            </w:r>
          </w:p>
          <w:p w:rsidR="007E65FD" w:rsidRDefault="0004716C">
            <w:pPr>
              <w:spacing w:line="340" w:lineRule="exact"/>
              <w:ind w:firstLineChars="0" w:firstLine="0"/>
              <w:rPr>
                <w:rFonts w:ascii="宋体" w:hAnsi="宋体"/>
                <w:kern w:val="0"/>
                <w:sz w:val="24"/>
              </w:rPr>
            </w:pPr>
            <w:r>
              <w:rPr>
                <w:rFonts w:ascii="仿宋_GB2312" w:hAnsi="仿宋_GB2312" w:cs="仿宋_GB2312" w:hint="eastAsia"/>
                <w:sz w:val="24"/>
              </w:rPr>
              <w:sym w:font="Wingdings 2" w:char="00A3"/>
            </w:r>
            <w:r>
              <w:rPr>
                <w:rFonts w:ascii="宋体" w:hAnsi="宋体" w:hint="eastAsia"/>
                <w:kern w:val="0"/>
                <w:sz w:val="24"/>
              </w:rPr>
              <w:t>出版发行</w:t>
            </w:r>
            <w:r>
              <w:rPr>
                <w:rFonts w:ascii="宋体" w:hAnsi="宋体" w:hint="eastAsia"/>
                <w:kern w:val="0"/>
                <w:sz w:val="24"/>
              </w:rPr>
              <w:t xml:space="preserve"> </w:t>
            </w:r>
            <w:r>
              <w:rPr>
                <w:rFonts w:ascii="仿宋_GB2312" w:hAnsi="仿宋_GB2312" w:cs="仿宋_GB2312" w:hint="eastAsia"/>
                <w:sz w:val="24"/>
              </w:rPr>
              <w:sym w:font="Wingdings 2" w:char="00A3"/>
            </w:r>
            <w:r>
              <w:rPr>
                <w:rFonts w:ascii="宋体" w:hAnsi="宋体" w:hint="eastAsia"/>
                <w:kern w:val="0"/>
                <w:sz w:val="24"/>
              </w:rPr>
              <w:t>动漫游戏</w:t>
            </w:r>
            <w:r>
              <w:rPr>
                <w:rFonts w:ascii="宋体" w:hAnsi="宋体" w:hint="eastAsia"/>
                <w:kern w:val="0"/>
                <w:sz w:val="24"/>
              </w:rPr>
              <w:t xml:space="preserve"> </w:t>
            </w:r>
            <w:r>
              <w:rPr>
                <w:rFonts w:ascii="仿宋_GB2312" w:hAnsi="仿宋_GB2312" w:cs="仿宋_GB2312" w:hint="eastAsia"/>
                <w:sz w:val="24"/>
              </w:rPr>
              <w:sym w:font="Wingdings 2" w:char="00A3"/>
            </w:r>
            <w:r>
              <w:rPr>
                <w:rFonts w:ascii="宋体" w:hAnsi="宋体" w:hint="eastAsia"/>
                <w:kern w:val="0"/>
                <w:sz w:val="24"/>
              </w:rPr>
              <w:t>演艺娱乐</w:t>
            </w:r>
            <w:r>
              <w:rPr>
                <w:rFonts w:ascii="宋体" w:hAnsi="宋体" w:hint="eastAsia"/>
                <w:kern w:val="0"/>
                <w:sz w:val="24"/>
              </w:rPr>
              <w:t xml:space="preserve"> </w:t>
            </w:r>
            <w:r>
              <w:rPr>
                <w:rFonts w:ascii="仿宋_GB2312" w:hAnsi="仿宋_GB2312" w:cs="仿宋_GB2312" w:hint="eastAsia"/>
                <w:sz w:val="24"/>
              </w:rPr>
              <w:sym w:font="Wingdings 2" w:char="00A3"/>
            </w:r>
            <w:r>
              <w:rPr>
                <w:rFonts w:ascii="宋体" w:hAnsi="宋体" w:hint="eastAsia"/>
                <w:kern w:val="0"/>
                <w:sz w:val="24"/>
              </w:rPr>
              <w:t>文博非遗</w:t>
            </w:r>
            <w:r>
              <w:rPr>
                <w:rFonts w:ascii="宋体" w:hAnsi="宋体" w:hint="eastAsia"/>
                <w:kern w:val="0"/>
                <w:sz w:val="24"/>
              </w:rPr>
              <w:t xml:space="preserve"> </w:t>
            </w:r>
            <w:r>
              <w:rPr>
                <w:rFonts w:ascii="仿宋_GB2312" w:hAnsi="仿宋_GB2312" w:cs="仿宋_GB2312" w:hint="eastAsia"/>
                <w:sz w:val="24"/>
              </w:rPr>
              <w:sym w:font="Wingdings 2" w:char="00A3"/>
            </w:r>
            <w:r>
              <w:rPr>
                <w:rFonts w:ascii="宋体" w:hAnsi="宋体" w:hint="eastAsia"/>
                <w:kern w:val="0"/>
                <w:sz w:val="24"/>
              </w:rPr>
              <w:t>文化贸易</w:t>
            </w:r>
            <w:r>
              <w:rPr>
                <w:rFonts w:ascii="宋体" w:hAnsi="宋体" w:hint="eastAsia"/>
                <w:kern w:val="0"/>
                <w:sz w:val="24"/>
              </w:rPr>
              <w:t xml:space="preserve"> </w:t>
            </w:r>
          </w:p>
          <w:p w:rsidR="007E65FD" w:rsidRDefault="0004716C">
            <w:pPr>
              <w:spacing w:line="240" w:lineRule="auto"/>
              <w:ind w:firstLineChars="0" w:firstLine="0"/>
              <w:rPr>
                <w:rFonts w:ascii="仿宋_GB2312" w:hAnsi="仿宋_GB2312" w:cs="仿宋_GB2312"/>
                <w:sz w:val="24"/>
                <w:u w:color="000000"/>
                <w:lang w:val="zh-TW" w:eastAsia="zh-TW"/>
              </w:rPr>
            </w:pPr>
            <w:r>
              <w:rPr>
                <w:rFonts w:ascii="仿宋_GB2312" w:hAnsi="仿宋_GB2312" w:cs="仿宋_GB2312" w:hint="eastAsia"/>
                <w:sz w:val="24"/>
              </w:rPr>
              <w:sym w:font="Wingdings 2" w:char="00A3"/>
            </w:r>
            <w:r>
              <w:rPr>
                <w:rFonts w:ascii="宋体" w:hAnsi="宋体" w:hint="eastAsia"/>
                <w:kern w:val="0"/>
                <w:sz w:val="24"/>
              </w:rPr>
              <w:t>文化智库</w:t>
            </w:r>
            <w:r>
              <w:rPr>
                <w:rFonts w:ascii="宋体" w:hAnsi="宋体" w:hint="eastAsia"/>
                <w:kern w:val="0"/>
                <w:sz w:val="24"/>
              </w:rPr>
              <w:t xml:space="preserve"> </w:t>
            </w:r>
            <w:r>
              <w:rPr>
                <w:rFonts w:ascii="仿宋_GB2312" w:hAnsi="仿宋_GB2312" w:cs="仿宋_GB2312" w:hint="eastAsia"/>
                <w:sz w:val="24"/>
              </w:rPr>
              <w:sym w:font="Wingdings 2" w:char="00A3"/>
            </w:r>
            <w:r>
              <w:rPr>
                <w:rFonts w:ascii="宋体" w:hAnsi="宋体" w:hint="eastAsia"/>
                <w:kern w:val="0"/>
                <w:sz w:val="24"/>
              </w:rPr>
              <w:t>艺术展览</w:t>
            </w:r>
            <w:r>
              <w:rPr>
                <w:rFonts w:ascii="宋体" w:hAnsi="宋体" w:hint="eastAsia"/>
                <w:kern w:val="0"/>
                <w:sz w:val="24"/>
              </w:rPr>
              <w:t xml:space="preserve"> </w:t>
            </w:r>
            <w:r>
              <w:rPr>
                <w:rFonts w:ascii="仿宋_GB2312" w:hAnsi="仿宋_GB2312" w:cs="仿宋_GB2312" w:hint="eastAsia"/>
                <w:sz w:val="24"/>
              </w:rPr>
              <w:sym w:font="Wingdings 2" w:char="00A3"/>
            </w:r>
            <w:r>
              <w:rPr>
                <w:rFonts w:ascii="宋体" w:hAnsi="宋体" w:hint="eastAsia"/>
                <w:kern w:val="0"/>
                <w:sz w:val="24"/>
              </w:rPr>
              <w:t>其他（请注明）：</w:t>
            </w:r>
          </w:p>
        </w:tc>
      </w:tr>
      <w:tr w:rsidR="007E65FD">
        <w:trPr>
          <w:trHeight w:val="717"/>
          <w:jc w:val="center"/>
        </w:trPr>
        <w:tc>
          <w:tcPr>
            <w:tcW w:w="291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仿宋_GB2312" w:hAnsi="仿宋_GB2312" w:cs="仿宋_GB2312"/>
                <w:sz w:val="24"/>
              </w:rPr>
            </w:pPr>
            <w:r>
              <w:rPr>
                <w:rFonts w:ascii="仿宋_GB2312" w:hAnsi="仿宋_GB2312" w:cs="仿宋_GB2312" w:hint="eastAsia"/>
                <w:sz w:val="24"/>
              </w:rPr>
              <w:t>配套公共服务类型</w:t>
            </w:r>
          </w:p>
          <w:p w:rsidR="007E65FD" w:rsidRDefault="0004716C">
            <w:pPr>
              <w:spacing w:line="240" w:lineRule="auto"/>
              <w:ind w:firstLineChars="0" w:firstLine="0"/>
              <w:jc w:val="center"/>
              <w:rPr>
                <w:rFonts w:ascii="仿宋_GB2312" w:hAnsi="仿宋_GB2312" w:cs="仿宋_GB2312"/>
                <w:sz w:val="24"/>
              </w:rPr>
            </w:pPr>
            <w:r>
              <w:rPr>
                <w:rFonts w:ascii="仿宋_GB2312" w:hAnsi="仿宋_GB2312" w:cs="仿宋_GB2312" w:hint="eastAsia"/>
                <w:sz w:val="24"/>
              </w:rPr>
              <w:t>（可多选）</w:t>
            </w:r>
          </w:p>
        </w:tc>
        <w:tc>
          <w:tcPr>
            <w:tcW w:w="7546"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rPr>
                <w:rFonts w:ascii="仿宋_GB2312" w:hAnsi="仿宋_GB2312" w:cs="仿宋_GB2312"/>
                <w:sz w:val="24"/>
              </w:rPr>
            </w:pPr>
            <w:r>
              <w:rPr>
                <w:rFonts w:ascii="Wingdings 2" w:hAnsi="Wingdings 2" w:cs="仿宋_GB2312"/>
                <w:sz w:val="24"/>
                <w:u w:color="000000"/>
              </w:rPr>
              <w:sym w:font="Wingdings 2" w:char="00A3"/>
            </w:r>
            <w:r>
              <w:rPr>
                <w:rFonts w:ascii="仿宋_GB2312" w:hAnsi="仿宋_GB2312" w:cs="仿宋_GB2312" w:hint="eastAsia"/>
                <w:sz w:val="24"/>
              </w:rPr>
              <w:t xml:space="preserve">法律法规咨询 </w:t>
            </w:r>
            <w:r>
              <w:rPr>
                <w:rFonts w:ascii="Wingdings 2" w:hAnsi="Wingdings 2" w:cs="仿宋_GB2312"/>
                <w:sz w:val="24"/>
                <w:u w:color="000000"/>
              </w:rPr>
              <w:sym w:font="Wingdings 2" w:char="00A3"/>
            </w:r>
            <w:r>
              <w:rPr>
                <w:rFonts w:ascii="仿宋_GB2312" w:hAnsi="仿宋_GB2312" w:cs="仿宋_GB2312" w:hint="eastAsia"/>
                <w:sz w:val="24"/>
              </w:rPr>
              <w:t xml:space="preserve">政策咨询宣讲 </w:t>
            </w:r>
            <w:r>
              <w:rPr>
                <w:rFonts w:ascii="Wingdings 2" w:hAnsi="Wingdings 2" w:cs="仿宋_GB2312"/>
                <w:sz w:val="24"/>
                <w:u w:color="000000"/>
              </w:rPr>
              <w:sym w:font="Wingdings 2" w:char="00A3"/>
            </w:r>
            <w:r>
              <w:rPr>
                <w:rFonts w:ascii="仿宋_GB2312" w:hAnsi="仿宋_GB2312" w:cs="仿宋_GB2312" w:hint="eastAsia"/>
                <w:sz w:val="24"/>
              </w:rPr>
              <w:t xml:space="preserve">投融资服务  </w:t>
            </w:r>
          </w:p>
          <w:p w:rsidR="007E65FD" w:rsidRDefault="0004716C">
            <w:pPr>
              <w:spacing w:line="240" w:lineRule="auto"/>
              <w:ind w:firstLineChars="0" w:firstLine="0"/>
              <w:rPr>
                <w:rFonts w:ascii="仿宋_GB2312" w:hAnsi="仿宋_GB2312" w:cs="仿宋_GB2312"/>
                <w:sz w:val="24"/>
              </w:rPr>
            </w:pPr>
            <w:r>
              <w:rPr>
                <w:rFonts w:ascii="Wingdings 2" w:hAnsi="Wingdings 2" w:cs="仿宋_GB2312"/>
                <w:sz w:val="24"/>
                <w:u w:color="000000"/>
              </w:rPr>
              <w:sym w:font="Wingdings 2" w:char="00A3"/>
            </w:r>
            <w:r>
              <w:rPr>
                <w:rFonts w:ascii="仿宋_GB2312" w:hAnsi="仿宋_GB2312" w:cs="仿宋_GB2312" w:hint="eastAsia"/>
                <w:sz w:val="24"/>
              </w:rPr>
              <w:t xml:space="preserve">专业技术支持 </w:t>
            </w:r>
            <w:r>
              <w:rPr>
                <w:rFonts w:ascii="Wingdings 2" w:hAnsi="Wingdings 2" w:cs="仿宋_GB2312"/>
                <w:sz w:val="24"/>
                <w:u w:color="000000"/>
              </w:rPr>
              <w:sym w:font="Wingdings 2" w:char="00A3"/>
            </w:r>
            <w:r>
              <w:rPr>
                <w:rFonts w:ascii="仿宋_GB2312" w:hAnsi="仿宋_GB2312" w:cs="仿宋_GB2312" w:hint="eastAsia"/>
                <w:sz w:val="24"/>
              </w:rPr>
              <w:t xml:space="preserve">信息交流推介 </w:t>
            </w:r>
            <w:r>
              <w:rPr>
                <w:rFonts w:ascii="Wingdings 2" w:hAnsi="Wingdings 2" w:cs="仿宋_GB2312"/>
                <w:sz w:val="24"/>
                <w:u w:color="000000"/>
              </w:rPr>
              <w:sym w:font="Wingdings 2" w:char="00A3"/>
            </w:r>
            <w:r>
              <w:rPr>
                <w:rFonts w:ascii="仿宋_GB2312" w:hAnsi="仿宋_GB2312" w:cs="仿宋_GB2312" w:hint="eastAsia"/>
                <w:sz w:val="24"/>
              </w:rPr>
              <w:t xml:space="preserve">管理咨询服务 </w:t>
            </w:r>
          </w:p>
          <w:p w:rsidR="007E65FD" w:rsidRDefault="0004716C">
            <w:pPr>
              <w:spacing w:line="240" w:lineRule="auto"/>
              <w:ind w:firstLineChars="0" w:firstLine="0"/>
              <w:rPr>
                <w:rFonts w:ascii="仿宋_GB2312" w:hAnsi="仿宋_GB2312" w:cs="仿宋_GB2312"/>
                <w:sz w:val="24"/>
              </w:rPr>
            </w:pPr>
            <w:r>
              <w:rPr>
                <w:rFonts w:ascii="Wingdings 2" w:hAnsi="Wingdings 2" w:cs="仿宋_GB2312"/>
                <w:sz w:val="24"/>
                <w:u w:color="000000"/>
              </w:rPr>
              <w:sym w:font="Wingdings 2" w:char="00A3"/>
            </w:r>
            <w:r>
              <w:rPr>
                <w:rFonts w:ascii="仿宋_GB2312" w:hAnsi="仿宋_GB2312" w:cs="仿宋_GB2312" w:hint="eastAsia"/>
                <w:sz w:val="24"/>
              </w:rPr>
              <w:t xml:space="preserve">人才培训服务 </w:t>
            </w:r>
            <w:r>
              <w:rPr>
                <w:rFonts w:ascii="Wingdings 2" w:hAnsi="Wingdings 2" w:cs="仿宋_GB2312"/>
                <w:sz w:val="24"/>
                <w:u w:color="000000"/>
              </w:rPr>
              <w:sym w:font="Wingdings 2" w:char="00A3"/>
            </w:r>
            <w:r>
              <w:rPr>
                <w:rFonts w:ascii="仿宋_GB2312" w:hAnsi="仿宋_GB2312" w:cs="仿宋_GB2312" w:hint="eastAsia"/>
                <w:sz w:val="24"/>
              </w:rPr>
              <w:t xml:space="preserve">人才引进服务 </w:t>
            </w:r>
            <w:r>
              <w:rPr>
                <w:rFonts w:ascii="Wingdings 2" w:hAnsi="Wingdings 2" w:cs="仿宋_GB2312"/>
                <w:sz w:val="24"/>
                <w:u w:color="000000"/>
              </w:rPr>
              <w:sym w:font="Wingdings 2" w:char="00A3"/>
            </w:r>
            <w:r>
              <w:rPr>
                <w:rFonts w:ascii="仿宋_GB2312" w:hAnsi="仿宋_GB2312" w:cs="仿宋_GB2312" w:hint="eastAsia"/>
                <w:sz w:val="24"/>
              </w:rPr>
              <w:t xml:space="preserve">知识产权保护  </w:t>
            </w:r>
          </w:p>
          <w:p w:rsidR="007E65FD" w:rsidRDefault="0004716C">
            <w:pPr>
              <w:spacing w:line="240" w:lineRule="auto"/>
              <w:ind w:firstLineChars="0" w:firstLine="0"/>
              <w:rPr>
                <w:rFonts w:ascii="仿宋_GB2312" w:hAnsi="仿宋_GB2312" w:cs="仿宋_GB2312"/>
                <w:sz w:val="24"/>
              </w:rPr>
            </w:pPr>
            <w:r>
              <w:rPr>
                <w:rFonts w:ascii="Wingdings 2" w:hAnsi="Wingdings 2" w:cs="仿宋_GB2312"/>
                <w:sz w:val="24"/>
                <w:u w:color="000000"/>
              </w:rPr>
              <w:sym w:font="Wingdings 2" w:char="00A3"/>
            </w:r>
            <w:r>
              <w:rPr>
                <w:rFonts w:ascii="仿宋_GB2312" w:hAnsi="仿宋_GB2312" w:cs="仿宋_GB2312" w:hint="eastAsia"/>
                <w:sz w:val="24"/>
              </w:rPr>
              <w:t xml:space="preserve">知识产权交易 </w:t>
            </w:r>
            <w:r>
              <w:rPr>
                <w:rFonts w:ascii="Wingdings 2" w:hAnsi="Wingdings 2" w:cs="仿宋_GB2312"/>
                <w:sz w:val="24"/>
                <w:u w:color="000000"/>
              </w:rPr>
              <w:sym w:font="Wingdings 2" w:char="00A3"/>
            </w:r>
            <w:r>
              <w:rPr>
                <w:rFonts w:ascii="仿宋_GB2312" w:hAnsi="仿宋_GB2312" w:cs="仿宋_GB2312" w:hint="eastAsia"/>
                <w:sz w:val="24"/>
              </w:rPr>
              <w:t xml:space="preserve">市场营销推广 </w:t>
            </w:r>
            <w:r>
              <w:rPr>
                <w:rFonts w:ascii="Wingdings 2" w:hAnsi="Wingdings 2" w:cs="仿宋_GB2312"/>
                <w:sz w:val="24"/>
                <w:u w:color="000000"/>
              </w:rPr>
              <w:sym w:font="Wingdings 2" w:char="00A3"/>
            </w:r>
            <w:r>
              <w:rPr>
                <w:rFonts w:ascii="仿宋_GB2312" w:hAnsi="仿宋_GB2312" w:cs="仿宋_GB2312" w:hint="eastAsia"/>
                <w:sz w:val="24"/>
              </w:rPr>
              <w:t xml:space="preserve">版权服务 </w:t>
            </w:r>
          </w:p>
          <w:p w:rsidR="007E65FD" w:rsidRDefault="0004716C">
            <w:pPr>
              <w:spacing w:line="240" w:lineRule="auto"/>
              <w:ind w:firstLineChars="0" w:firstLine="0"/>
              <w:rPr>
                <w:rFonts w:ascii="仿宋_GB2312" w:hAnsi="仿宋_GB2312" w:cs="仿宋_GB2312"/>
                <w:sz w:val="24"/>
              </w:rPr>
            </w:pPr>
            <w:r>
              <w:rPr>
                <w:rFonts w:ascii="Wingdings 2" w:hAnsi="Wingdings 2" w:cs="仿宋_GB2312"/>
                <w:sz w:val="24"/>
                <w:u w:color="000000"/>
              </w:rPr>
              <w:sym w:font="Wingdings 2" w:char="00A3"/>
            </w:r>
            <w:r>
              <w:rPr>
                <w:rFonts w:ascii="仿宋_GB2312" w:hAnsi="仿宋_GB2312" w:cs="仿宋_GB2312" w:hint="eastAsia"/>
                <w:sz w:val="24"/>
              </w:rPr>
              <w:t xml:space="preserve">创业辅导服务 </w:t>
            </w:r>
            <w:r>
              <w:rPr>
                <w:rFonts w:ascii="Wingdings 2" w:hAnsi="Wingdings 2" w:cs="仿宋_GB2312"/>
                <w:sz w:val="24"/>
                <w:u w:color="000000"/>
              </w:rPr>
              <w:sym w:font="Wingdings 2" w:char="00A3"/>
            </w:r>
            <w:r>
              <w:rPr>
                <w:rFonts w:ascii="仿宋_GB2312" w:hAnsi="仿宋_GB2312" w:cs="仿宋_GB2312" w:hint="eastAsia"/>
                <w:sz w:val="24"/>
              </w:rPr>
              <w:t xml:space="preserve">信用评价服务 </w:t>
            </w:r>
            <w:r>
              <w:rPr>
                <w:rFonts w:ascii="Wingdings 2" w:hAnsi="Wingdings 2" w:cs="仿宋_GB2312"/>
                <w:sz w:val="24"/>
                <w:u w:color="000000"/>
              </w:rPr>
              <w:sym w:font="Wingdings 2" w:char="00A3"/>
            </w:r>
            <w:r>
              <w:rPr>
                <w:rFonts w:ascii="仿宋_GB2312" w:hAnsi="仿宋_GB2312" w:cs="仿宋_GB2312" w:hint="eastAsia"/>
                <w:sz w:val="24"/>
              </w:rPr>
              <w:t xml:space="preserve">其他（请注明）： </w:t>
            </w:r>
          </w:p>
        </w:tc>
      </w:tr>
      <w:tr w:rsidR="007E65FD">
        <w:trPr>
          <w:trHeight w:val="597"/>
          <w:jc w:val="center"/>
        </w:trPr>
        <w:tc>
          <w:tcPr>
            <w:tcW w:w="10458" w:type="dxa"/>
            <w:gridSpan w:val="1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Wingdings 2" w:hAnsi="Wingdings 2" w:cs="仿宋_GB2312"/>
                <w:b/>
                <w:bCs/>
                <w:sz w:val="28"/>
                <w:szCs w:val="28"/>
                <w:u w:color="000000"/>
              </w:rPr>
            </w:pPr>
            <w:r>
              <w:rPr>
                <w:rFonts w:ascii="仿宋_GB2312" w:hAnsi="仿宋_GB2312" w:cs="仿宋_GB2312" w:hint="eastAsia"/>
                <w:b/>
                <w:bCs/>
                <w:sz w:val="28"/>
                <w:szCs w:val="28"/>
              </w:rPr>
              <w:t>五、举办公益文化活动情况（申报方向为25、30的需填写）</w:t>
            </w:r>
          </w:p>
        </w:tc>
      </w:tr>
      <w:tr w:rsidR="007E65FD">
        <w:trPr>
          <w:trHeight w:val="557"/>
          <w:jc w:val="center"/>
        </w:trPr>
        <w:tc>
          <w:tcPr>
            <w:tcW w:w="5071"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Wingdings 2" w:hAnsi="Wingdings 2" w:cs="仿宋_GB2312"/>
                <w:sz w:val="24"/>
                <w:u w:color="000000"/>
              </w:rPr>
            </w:pPr>
            <w:r>
              <w:rPr>
                <w:rFonts w:ascii="Wingdings 2" w:hAnsi="Wingdings 2" w:cs="仿宋_GB2312" w:hint="eastAsia"/>
                <w:sz w:val="24"/>
                <w:u w:color="000000"/>
              </w:rPr>
              <w:t>年度公益文化活动运营费用（万元）</w:t>
            </w:r>
          </w:p>
        </w:tc>
        <w:tc>
          <w:tcPr>
            <w:tcW w:w="5387"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7E65FD">
            <w:pPr>
              <w:spacing w:line="240" w:lineRule="auto"/>
              <w:ind w:firstLineChars="0" w:firstLine="0"/>
              <w:rPr>
                <w:rFonts w:ascii="Wingdings 2" w:hAnsi="Wingdings 2" w:cs="仿宋_GB2312"/>
                <w:sz w:val="24"/>
                <w:u w:color="000000"/>
              </w:rPr>
            </w:pPr>
          </w:p>
        </w:tc>
      </w:tr>
      <w:tr w:rsidR="007E65FD">
        <w:trPr>
          <w:trHeight w:val="557"/>
          <w:jc w:val="center"/>
        </w:trPr>
        <w:tc>
          <w:tcPr>
            <w:tcW w:w="18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Wingdings 2" w:hAnsi="Wingdings 2" w:cs="仿宋_GB2312"/>
                <w:sz w:val="24"/>
                <w:u w:color="000000"/>
              </w:rPr>
            </w:pPr>
            <w:r>
              <w:rPr>
                <w:rFonts w:ascii="Wingdings 2" w:hAnsi="Wingdings 2" w:cs="仿宋_GB2312" w:hint="eastAsia"/>
                <w:sz w:val="24"/>
                <w:u w:color="000000"/>
              </w:rPr>
              <w:t>年度举办公益文化活动场次（场）</w:t>
            </w:r>
          </w:p>
        </w:tc>
        <w:tc>
          <w:tcPr>
            <w:tcW w:w="321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7E65FD">
            <w:pPr>
              <w:spacing w:line="240" w:lineRule="auto"/>
              <w:ind w:firstLineChars="0" w:firstLine="0"/>
              <w:jc w:val="center"/>
              <w:rPr>
                <w:rFonts w:ascii="Wingdings 2" w:hAnsi="Wingdings 2" w:cs="仿宋_GB2312"/>
                <w:sz w:val="24"/>
                <w:u w:color="000000"/>
              </w:rPr>
            </w:pPr>
          </w:p>
        </w:tc>
        <w:tc>
          <w:tcPr>
            <w:tcW w:w="26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Wingdings 2" w:hAnsi="Wingdings 2" w:cs="仿宋_GB2312"/>
                <w:sz w:val="24"/>
                <w:u w:color="000000"/>
              </w:rPr>
            </w:pPr>
            <w:r>
              <w:rPr>
                <w:rFonts w:ascii="Wingdings 2" w:hAnsi="Wingdings 2" w:cs="仿宋_GB2312" w:hint="eastAsia"/>
                <w:sz w:val="24"/>
                <w:u w:color="000000"/>
              </w:rPr>
              <w:t>年度公益文化活动观众总人数（人次）</w:t>
            </w:r>
          </w:p>
        </w:tc>
        <w:tc>
          <w:tcPr>
            <w:tcW w:w="276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7E65FD">
            <w:pPr>
              <w:spacing w:line="240" w:lineRule="auto"/>
              <w:ind w:firstLineChars="0" w:firstLine="0"/>
              <w:rPr>
                <w:rFonts w:ascii="Wingdings 2" w:hAnsi="Wingdings 2" w:cs="仿宋_GB2312"/>
                <w:sz w:val="24"/>
                <w:u w:color="000000"/>
              </w:rPr>
            </w:pPr>
          </w:p>
        </w:tc>
      </w:tr>
      <w:tr w:rsidR="007E65FD">
        <w:trPr>
          <w:trHeight w:val="1061"/>
          <w:jc w:val="center"/>
        </w:trPr>
        <w:tc>
          <w:tcPr>
            <w:tcW w:w="18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Wingdings 2" w:hAnsi="Wingdings 2" w:cs="仿宋_GB2312"/>
                <w:sz w:val="24"/>
                <w:u w:color="000000"/>
              </w:rPr>
            </w:pPr>
            <w:r>
              <w:rPr>
                <w:rFonts w:ascii="Wingdings 2" w:hAnsi="Wingdings 2" w:cs="仿宋_GB2312" w:hint="eastAsia"/>
                <w:sz w:val="24"/>
                <w:u w:color="000000"/>
              </w:rPr>
              <w:t>开展公益活动</w:t>
            </w:r>
          </w:p>
          <w:p w:rsidR="007E65FD" w:rsidRDefault="0004716C">
            <w:pPr>
              <w:spacing w:line="240" w:lineRule="auto"/>
              <w:ind w:firstLineChars="0" w:firstLine="0"/>
              <w:jc w:val="center"/>
              <w:rPr>
                <w:rFonts w:ascii="Wingdings 2" w:hAnsi="Wingdings 2" w:cs="仿宋_GB2312"/>
                <w:sz w:val="24"/>
                <w:u w:color="000000"/>
              </w:rPr>
            </w:pPr>
            <w:r>
              <w:rPr>
                <w:rFonts w:ascii="Wingdings 2" w:hAnsi="Wingdings 2" w:cs="仿宋_GB2312" w:hint="eastAsia"/>
                <w:sz w:val="24"/>
                <w:u w:color="000000"/>
              </w:rPr>
              <w:t>情况</w:t>
            </w:r>
          </w:p>
        </w:tc>
        <w:tc>
          <w:tcPr>
            <w:tcW w:w="8601"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rPr>
                <w:rFonts w:ascii="Wingdings 2" w:hAnsi="Wingdings 2" w:cs="仿宋_GB2312"/>
                <w:sz w:val="24"/>
                <w:u w:color="000000"/>
              </w:rPr>
            </w:pPr>
            <w:r>
              <w:rPr>
                <w:rFonts w:ascii="仿宋_GB2312" w:hAnsi="仿宋_GB2312" w:cs="仿宋_GB2312" w:hint="eastAsia"/>
                <w:sz w:val="24"/>
              </w:rPr>
              <w:t>开展活动数量、活动类型、活动社会效益、西城区特色文化传播情况等</w:t>
            </w:r>
          </w:p>
        </w:tc>
      </w:tr>
      <w:tr w:rsidR="007E65FD">
        <w:trPr>
          <w:trHeight w:val="90"/>
          <w:jc w:val="center"/>
        </w:trPr>
        <w:tc>
          <w:tcPr>
            <w:tcW w:w="18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Wingdings 2" w:hAnsi="Wingdings 2" w:cs="仿宋_GB2312"/>
                <w:sz w:val="24"/>
                <w:u w:color="000000"/>
              </w:rPr>
            </w:pPr>
            <w:r>
              <w:rPr>
                <w:rFonts w:ascii="仿宋_GB2312" w:hAnsi="仿宋_GB2312" w:cs="仿宋_GB2312" w:hint="eastAsia"/>
                <w:sz w:val="24"/>
              </w:rPr>
              <w:t>主要媒体及专业领域权威报刊媒体宣传报道情况</w:t>
            </w:r>
          </w:p>
        </w:tc>
        <w:tc>
          <w:tcPr>
            <w:tcW w:w="8601"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7E65FD">
            <w:pPr>
              <w:spacing w:line="240" w:lineRule="auto"/>
              <w:ind w:firstLineChars="0" w:firstLine="0"/>
              <w:rPr>
                <w:rFonts w:ascii="仿宋_GB2312" w:hAnsi="仿宋_GB2312" w:cs="仿宋_GB2312"/>
                <w:sz w:val="24"/>
              </w:rPr>
            </w:pPr>
          </w:p>
        </w:tc>
      </w:tr>
      <w:tr w:rsidR="007E65FD">
        <w:trPr>
          <w:trHeight w:val="557"/>
          <w:jc w:val="center"/>
        </w:trPr>
        <w:tc>
          <w:tcPr>
            <w:tcW w:w="10458" w:type="dxa"/>
            <w:gridSpan w:val="1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Wingdings 2" w:hAnsi="Wingdings 2" w:cs="仿宋_GB2312"/>
                <w:b/>
                <w:bCs/>
                <w:sz w:val="28"/>
                <w:szCs w:val="28"/>
                <w:u w:color="000000"/>
              </w:rPr>
            </w:pPr>
            <w:r>
              <w:rPr>
                <w:rFonts w:ascii="Wingdings 2" w:hAnsi="Wingdings 2" w:cs="仿宋_GB2312" w:hint="eastAsia"/>
                <w:b/>
                <w:bCs/>
                <w:sz w:val="28"/>
                <w:szCs w:val="28"/>
                <w:u w:color="000000"/>
              </w:rPr>
              <w:t>六、项目投资情况（申报方向为</w:t>
            </w:r>
            <w:r>
              <w:rPr>
                <w:rFonts w:ascii="仿宋_GB2312" w:hAnsi="仿宋_GB2312" w:cs="仿宋_GB2312" w:hint="eastAsia"/>
                <w:b/>
                <w:bCs/>
                <w:sz w:val="28"/>
                <w:szCs w:val="28"/>
              </w:rPr>
              <w:t>24、28、33的需填写</w:t>
            </w:r>
            <w:r>
              <w:rPr>
                <w:rFonts w:ascii="Wingdings 2" w:hAnsi="Wingdings 2" w:cs="仿宋_GB2312" w:hint="eastAsia"/>
                <w:b/>
                <w:bCs/>
                <w:sz w:val="28"/>
                <w:szCs w:val="28"/>
                <w:u w:color="000000"/>
              </w:rPr>
              <w:t>）</w:t>
            </w:r>
          </w:p>
        </w:tc>
      </w:tr>
      <w:tr w:rsidR="007E65FD">
        <w:trPr>
          <w:trHeight w:val="557"/>
          <w:jc w:val="center"/>
        </w:trPr>
        <w:tc>
          <w:tcPr>
            <w:tcW w:w="18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仿宋_GB2312" w:hAnsi="仿宋_GB2312" w:cs="仿宋_GB2312"/>
                <w:sz w:val="24"/>
              </w:rPr>
            </w:pPr>
            <w:r>
              <w:rPr>
                <w:rFonts w:ascii="仿宋_GB2312" w:hAnsi="仿宋_GB2312" w:cs="仿宋_GB2312" w:hint="eastAsia"/>
                <w:sz w:val="24"/>
              </w:rPr>
              <w:t>实际投资额</w:t>
            </w:r>
          </w:p>
          <w:p w:rsidR="007E65FD" w:rsidRDefault="0004716C">
            <w:pPr>
              <w:spacing w:line="240" w:lineRule="auto"/>
              <w:ind w:firstLineChars="0" w:firstLine="0"/>
              <w:jc w:val="center"/>
              <w:rPr>
                <w:rFonts w:ascii="Wingdings 2" w:hAnsi="Wingdings 2" w:cs="仿宋_GB2312"/>
                <w:sz w:val="24"/>
                <w:u w:color="000000"/>
              </w:rPr>
            </w:pPr>
            <w:r>
              <w:rPr>
                <w:rFonts w:ascii="仿宋_GB2312" w:hAnsi="仿宋_GB2312" w:cs="仿宋_GB2312" w:hint="eastAsia"/>
                <w:sz w:val="24"/>
              </w:rPr>
              <w:t>（万元）</w:t>
            </w:r>
          </w:p>
        </w:tc>
        <w:tc>
          <w:tcPr>
            <w:tcW w:w="8601"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7E65FD">
            <w:pPr>
              <w:spacing w:line="240" w:lineRule="auto"/>
              <w:ind w:firstLineChars="0" w:firstLine="0"/>
              <w:rPr>
                <w:rFonts w:ascii="Wingdings 2" w:hAnsi="Wingdings 2" w:cs="仿宋_GB2312"/>
                <w:sz w:val="24"/>
                <w:u w:color="000000"/>
              </w:rPr>
            </w:pPr>
          </w:p>
        </w:tc>
      </w:tr>
      <w:tr w:rsidR="007E65FD">
        <w:trPr>
          <w:trHeight w:val="557"/>
          <w:jc w:val="center"/>
        </w:trPr>
        <w:tc>
          <w:tcPr>
            <w:tcW w:w="10458" w:type="dxa"/>
            <w:gridSpan w:val="1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Wingdings 2" w:hAnsi="Wingdings 2" w:cs="仿宋_GB2312"/>
                <w:b/>
                <w:bCs/>
                <w:sz w:val="28"/>
                <w:szCs w:val="28"/>
                <w:u w:color="000000"/>
              </w:rPr>
            </w:pPr>
            <w:r>
              <w:rPr>
                <w:rFonts w:ascii="仿宋_GB2312" w:hAnsi="仿宋_GB2312" w:cs="仿宋_GB2312" w:hint="eastAsia"/>
                <w:b/>
                <w:bCs/>
                <w:sz w:val="28"/>
                <w:szCs w:val="28"/>
              </w:rPr>
              <w:lastRenderedPageBreak/>
              <w:t>七、文化企业出资建设类博物馆情况（申报方向为25的需填写）</w:t>
            </w:r>
          </w:p>
        </w:tc>
      </w:tr>
      <w:tr w:rsidR="007E65FD">
        <w:trPr>
          <w:trHeight w:val="557"/>
          <w:jc w:val="center"/>
        </w:trPr>
        <w:tc>
          <w:tcPr>
            <w:tcW w:w="291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仿宋_GB2312" w:hAnsi="仿宋_GB2312" w:cs="仿宋_GB2312"/>
                <w:sz w:val="24"/>
              </w:rPr>
            </w:pPr>
            <w:r>
              <w:rPr>
                <w:rFonts w:ascii="仿宋_GB2312" w:hAnsi="仿宋_GB2312" w:cs="仿宋_GB2312" w:hint="eastAsia"/>
                <w:sz w:val="24"/>
              </w:rPr>
              <w:t>类博物馆地址</w:t>
            </w:r>
          </w:p>
        </w:tc>
        <w:tc>
          <w:tcPr>
            <w:tcW w:w="7546"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7E65FD">
            <w:pPr>
              <w:spacing w:line="240" w:lineRule="auto"/>
              <w:ind w:firstLineChars="0" w:firstLine="0"/>
              <w:rPr>
                <w:rFonts w:ascii="Wingdings 2" w:hAnsi="Wingdings 2" w:cs="仿宋_GB2312"/>
                <w:sz w:val="24"/>
                <w:u w:color="000000"/>
              </w:rPr>
            </w:pPr>
          </w:p>
        </w:tc>
      </w:tr>
      <w:tr w:rsidR="007E65FD">
        <w:trPr>
          <w:trHeight w:val="557"/>
          <w:jc w:val="center"/>
        </w:trPr>
        <w:tc>
          <w:tcPr>
            <w:tcW w:w="291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仿宋_GB2312" w:hAnsi="仿宋_GB2312" w:cs="仿宋_GB2312"/>
                <w:sz w:val="24"/>
              </w:rPr>
            </w:pPr>
            <w:r>
              <w:rPr>
                <w:rFonts w:ascii="仿宋_GB2312" w:hAnsi="仿宋_GB2312" w:cs="仿宋_GB2312" w:hint="eastAsia"/>
                <w:sz w:val="24"/>
              </w:rPr>
              <w:t>出资额（万元）</w:t>
            </w:r>
          </w:p>
        </w:tc>
        <w:tc>
          <w:tcPr>
            <w:tcW w:w="223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7E65FD">
            <w:pPr>
              <w:spacing w:line="240" w:lineRule="auto"/>
              <w:ind w:firstLineChars="0" w:firstLine="0"/>
              <w:rPr>
                <w:rFonts w:ascii="Wingdings 2" w:hAnsi="Wingdings 2" w:cs="仿宋_GB2312"/>
                <w:sz w:val="24"/>
                <w:u w:color="000000"/>
              </w:rPr>
            </w:pPr>
          </w:p>
        </w:tc>
        <w:tc>
          <w:tcPr>
            <w:tcW w:w="25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Wingdings 2" w:hAnsi="Wingdings 2" w:cs="仿宋_GB2312"/>
                <w:sz w:val="24"/>
                <w:u w:color="000000"/>
              </w:rPr>
            </w:pPr>
            <w:r>
              <w:rPr>
                <w:rFonts w:ascii="Wingdings 2" w:hAnsi="Wingdings 2" w:cs="仿宋_GB2312" w:hint="eastAsia"/>
                <w:sz w:val="24"/>
                <w:u w:color="000000"/>
              </w:rPr>
              <w:t>投入运营时间</w:t>
            </w:r>
          </w:p>
        </w:tc>
        <w:tc>
          <w:tcPr>
            <w:tcW w:w="276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7E65FD">
            <w:pPr>
              <w:spacing w:line="240" w:lineRule="auto"/>
              <w:ind w:firstLineChars="0" w:firstLine="0"/>
              <w:rPr>
                <w:rFonts w:ascii="Wingdings 2" w:hAnsi="Wingdings 2" w:cs="仿宋_GB2312"/>
                <w:sz w:val="24"/>
                <w:u w:color="000000"/>
              </w:rPr>
            </w:pPr>
          </w:p>
        </w:tc>
      </w:tr>
      <w:tr w:rsidR="007E65FD">
        <w:trPr>
          <w:trHeight w:val="557"/>
          <w:jc w:val="center"/>
        </w:trPr>
        <w:tc>
          <w:tcPr>
            <w:tcW w:w="291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仿宋_GB2312" w:hAnsi="仿宋_GB2312" w:cs="仿宋_GB2312"/>
                <w:sz w:val="24"/>
              </w:rPr>
            </w:pPr>
            <w:r>
              <w:rPr>
                <w:rFonts w:ascii="仿宋_GB2312" w:hAnsi="仿宋_GB2312" w:cs="仿宋_GB2312" w:hint="eastAsia"/>
                <w:sz w:val="24"/>
              </w:rPr>
              <w:t>建筑面积（m</w:t>
            </w:r>
            <w:r>
              <w:rPr>
                <w:rFonts w:ascii="仿宋_GB2312" w:hAnsi="仿宋_GB2312" w:cs="仿宋_GB2312" w:hint="eastAsia"/>
                <w:sz w:val="24"/>
                <w:vertAlign w:val="superscript"/>
              </w:rPr>
              <w:t>2</w:t>
            </w:r>
            <w:r>
              <w:rPr>
                <w:rFonts w:ascii="仿宋_GB2312" w:hAnsi="仿宋_GB2312" w:cs="仿宋_GB2312" w:hint="eastAsia"/>
                <w:sz w:val="24"/>
              </w:rPr>
              <w:t>）</w:t>
            </w:r>
          </w:p>
        </w:tc>
        <w:tc>
          <w:tcPr>
            <w:tcW w:w="223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7E65FD">
            <w:pPr>
              <w:spacing w:line="240" w:lineRule="auto"/>
              <w:ind w:firstLineChars="0" w:firstLine="0"/>
              <w:rPr>
                <w:rFonts w:ascii="Wingdings 2" w:hAnsi="Wingdings 2" w:cs="仿宋_GB2312"/>
                <w:sz w:val="24"/>
                <w:u w:color="000000"/>
              </w:rPr>
            </w:pPr>
          </w:p>
        </w:tc>
        <w:tc>
          <w:tcPr>
            <w:tcW w:w="25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Wingdings 2" w:hAnsi="Wingdings 2" w:cs="仿宋_GB2312"/>
                <w:sz w:val="24"/>
                <w:u w:color="000000"/>
              </w:rPr>
            </w:pPr>
            <w:r>
              <w:rPr>
                <w:rFonts w:ascii="Wingdings 2" w:hAnsi="Wingdings 2" w:cs="仿宋_GB2312" w:hint="eastAsia"/>
                <w:sz w:val="24"/>
                <w:u w:color="000000"/>
              </w:rPr>
              <w:t>展览面积</w:t>
            </w:r>
            <w:r>
              <w:rPr>
                <w:rFonts w:ascii="仿宋_GB2312" w:hAnsi="仿宋_GB2312" w:cs="仿宋_GB2312" w:hint="eastAsia"/>
                <w:sz w:val="24"/>
              </w:rPr>
              <w:t>（m</w:t>
            </w:r>
            <w:r>
              <w:rPr>
                <w:rFonts w:ascii="仿宋_GB2312" w:hAnsi="仿宋_GB2312" w:cs="仿宋_GB2312" w:hint="eastAsia"/>
                <w:sz w:val="24"/>
                <w:vertAlign w:val="superscript"/>
              </w:rPr>
              <w:t>2</w:t>
            </w:r>
            <w:r>
              <w:rPr>
                <w:rFonts w:ascii="仿宋_GB2312" w:hAnsi="仿宋_GB2312" w:cs="仿宋_GB2312" w:hint="eastAsia"/>
                <w:sz w:val="24"/>
              </w:rPr>
              <w:t>）</w:t>
            </w:r>
          </w:p>
        </w:tc>
        <w:tc>
          <w:tcPr>
            <w:tcW w:w="276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7E65FD">
            <w:pPr>
              <w:spacing w:line="240" w:lineRule="auto"/>
              <w:ind w:firstLineChars="0" w:firstLine="0"/>
              <w:rPr>
                <w:rFonts w:ascii="Wingdings 2" w:hAnsi="Wingdings 2" w:cs="仿宋_GB2312"/>
                <w:sz w:val="24"/>
                <w:u w:color="000000"/>
              </w:rPr>
            </w:pPr>
          </w:p>
        </w:tc>
      </w:tr>
      <w:tr w:rsidR="007E65FD">
        <w:trPr>
          <w:trHeight w:val="557"/>
          <w:jc w:val="center"/>
        </w:trPr>
        <w:tc>
          <w:tcPr>
            <w:tcW w:w="10458" w:type="dxa"/>
            <w:gridSpan w:val="1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Wingdings 2" w:hAnsi="Wingdings 2" w:cs="仿宋_GB2312"/>
                <w:b/>
                <w:bCs/>
                <w:sz w:val="28"/>
                <w:szCs w:val="28"/>
                <w:u w:color="000000"/>
              </w:rPr>
            </w:pPr>
            <w:r>
              <w:rPr>
                <w:rFonts w:ascii="仿宋_GB2312" w:hAnsi="仿宋_GB2312" w:cs="仿宋_GB2312" w:hint="eastAsia"/>
                <w:b/>
                <w:bCs/>
                <w:sz w:val="28"/>
                <w:szCs w:val="28"/>
              </w:rPr>
              <w:t>八、举办特色文化品牌活动情况（申报方向为32的需填写）</w:t>
            </w:r>
          </w:p>
        </w:tc>
      </w:tr>
      <w:tr w:rsidR="007E65FD">
        <w:trPr>
          <w:trHeight w:val="557"/>
          <w:jc w:val="center"/>
        </w:trPr>
        <w:tc>
          <w:tcPr>
            <w:tcW w:w="291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仿宋_GB2312" w:hAnsi="仿宋_GB2312" w:cs="仿宋_GB2312"/>
                <w:sz w:val="24"/>
              </w:rPr>
            </w:pPr>
            <w:r>
              <w:rPr>
                <w:rFonts w:ascii="仿宋_GB2312" w:hAnsi="仿宋_GB2312" w:cs="仿宋_GB2312" w:hint="eastAsia"/>
                <w:sz w:val="24"/>
              </w:rPr>
              <w:t>活动时间</w:t>
            </w:r>
          </w:p>
        </w:tc>
        <w:tc>
          <w:tcPr>
            <w:tcW w:w="223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7E65FD">
            <w:pPr>
              <w:spacing w:line="240" w:lineRule="auto"/>
              <w:ind w:firstLineChars="0" w:firstLine="0"/>
              <w:rPr>
                <w:rFonts w:ascii="Wingdings 2" w:hAnsi="Wingdings 2" w:cs="仿宋_GB2312"/>
                <w:sz w:val="24"/>
                <w:u w:color="000000"/>
              </w:rPr>
            </w:pPr>
          </w:p>
        </w:tc>
        <w:tc>
          <w:tcPr>
            <w:tcW w:w="25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Wingdings 2" w:hAnsi="Wingdings 2" w:cs="仿宋_GB2312"/>
                <w:sz w:val="24"/>
                <w:u w:color="000000"/>
              </w:rPr>
            </w:pPr>
            <w:r>
              <w:rPr>
                <w:rFonts w:ascii="Wingdings 2" w:hAnsi="Wingdings 2" w:cs="仿宋_GB2312" w:hint="eastAsia"/>
                <w:sz w:val="24"/>
                <w:u w:color="000000"/>
              </w:rPr>
              <w:t>活动地点</w:t>
            </w:r>
          </w:p>
        </w:tc>
        <w:tc>
          <w:tcPr>
            <w:tcW w:w="276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7E65FD">
            <w:pPr>
              <w:spacing w:line="240" w:lineRule="auto"/>
              <w:ind w:firstLineChars="0" w:firstLine="0"/>
              <w:rPr>
                <w:rFonts w:ascii="Wingdings 2" w:hAnsi="Wingdings 2" w:cs="仿宋_GB2312"/>
                <w:sz w:val="24"/>
                <w:u w:color="000000"/>
              </w:rPr>
            </w:pPr>
          </w:p>
        </w:tc>
      </w:tr>
      <w:tr w:rsidR="007E65FD">
        <w:trPr>
          <w:trHeight w:val="656"/>
          <w:jc w:val="center"/>
        </w:trPr>
        <w:tc>
          <w:tcPr>
            <w:tcW w:w="291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Wingdings 2" w:hAnsi="Wingdings 2" w:cs="仿宋_GB2312"/>
                <w:sz w:val="24"/>
                <w:u w:color="000000"/>
              </w:rPr>
            </w:pPr>
            <w:r>
              <w:rPr>
                <w:rFonts w:ascii="Wingdings 2" w:hAnsi="Wingdings 2" w:cs="仿宋_GB2312" w:hint="eastAsia"/>
                <w:sz w:val="24"/>
                <w:u w:color="000000"/>
              </w:rPr>
              <w:t>投入金额</w:t>
            </w:r>
          </w:p>
          <w:p w:rsidR="007E65FD" w:rsidRDefault="0004716C">
            <w:pPr>
              <w:spacing w:line="240" w:lineRule="auto"/>
              <w:ind w:firstLineChars="0" w:firstLine="0"/>
              <w:jc w:val="center"/>
              <w:rPr>
                <w:rFonts w:ascii="Wingdings 2" w:hAnsi="Wingdings 2" w:cs="仿宋_GB2312"/>
                <w:sz w:val="24"/>
                <w:u w:color="000000"/>
              </w:rPr>
            </w:pPr>
            <w:r>
              <w:rPr>
                <w:rFonts w:ascii="Wingdings 2" w:hAnsi="Wingdings 2" w:cs="仿宋_GB2312" w:hint="eastAsia"/>
                <w:sz w:val="24"/>
                <w:u w:color="000000"/>
              </w:rPr>
              <w:t>（万元）</w:t>
            </w:r>
          </w:p>
        </w:tc>
        <w:tc>
          <w:tcPr>
            <w:tcW w:w="223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7E65FD">
            <w:pPr>
              <w:spacing w:line="240" w:lineRule="auto"/>
              <w:ind w:firstLineChars="0" w:firstLine="0"/>
              <w:jc w:val="center"/>
              <w:rPr>
                <w:rFonts w:ascii="Wingdings 2" w:hAnsi="Wingdings 2" w:cs="仿宋_GB2312"/>
                <w:sz w:val="24"/>
                <w:u w:color="000000"/>
              </w:rPr>
            </w:pPr>
          </w:p>
        </w:tc>
        <w:tc>
          <w:tcPr>
            <w:tcW w:w="25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Wingdings 2" w:hAnsi="Wingdings 2" w:cs="仿宋_GB2312"/>
                <w:sz w:val="24"/>
                <w:u w:color="000000"/>
              </w:rPr>
            </w:pPr>
            <w:r>
              <w:rPr>
                <w:rFonts w:ascii="Wingdings 2" w:hAnsi="Wingdings 2" w:cs="仿宋_GB2312" w:hint="eastAsia"/>
                <w:sz w:val="24"/>
                <w:u w:color="000000"/>
              </w:rPr>
              <w:t>实际支出金额</w:t>
            </w:r>
          </w:p>
          <w:p w:rsidR="007E65FD" w:rsidRDefault="0004716C">
            <w:pPr>
              <w:spacing w:line="240" w:lineRule="auto"/>
              <w:ind w:firstLineChars="0" w:firstLine="0"/>
              <w:jc w:val="center"/>
              <w:rPr>
                <w:rFonts w:ascii="Wingdings 2" w:hAnsi="Wingdings 2" w:cs="仿宋_GB2312"/>
                <w:sz w:val="24"/>
                <w:u w:color="000000"/>
              </w:rPr>
            </w:pPr>
            <w:r>
              <w:rPr>
                <w:rFonts w:ascii="Wingdings 2" w:hAnsi="Wingdings 2" w:cs="仿宋_GB2312" w:hint="eastAsia"/>
                <w:sz w:val="24"/>
                <w:u w:color="000000"/>
              </w:rPr>
              <w:t>（万元）</w:t>
            </w:r>
          </w:p>
        </w:tc>
        <w:tc>
          <w:tcPr>
            <w:tcW w:w="276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7E65FD">
            <w:pPr>
              <w:spacing w:line="240" w:lineRule="auto"/>
              <w:ind w:firstLineChars="0" w:firstLine="0"/>
              <w:rPr>
                <w:rFonts w:ascii="Wingdings 2" w:hAnsi="Wingdings 2" w:cs="仿宋_GB2312"/>
                <w:sz w:val="24"/>
                <w:u w:color="000000"/>
              </w:rPr>
            </w:pPr>
          </w:p>
        </w:tc>
      </w:tr>
      <w:tr w:rsidR="007E65FD">
        <w:trPr>
          <w:trHeight w:val="557"/>
          <w:jc w:val="center"/>
        </w:trPr>
        <w:tc>
          <w:tcPr>
            <w:tcW w:w="291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Wingdings 2" w:hAnsi="Wingdings 2" w:cs="仿宋_GB2312"/>
                <w:sz w:val="24"/>
                <w:u w:color="000000"/>
              </w:rPr>
            </w:pPr>
            <w:r>
              <w:rPr>
                <w:rFonts w:ascii="Wingdings 2" w:hAnsi="Wingdings 2" w:cs="仿宋_GB2312" w:hint="eastAsia"/>
                <w:sz w:val="24"/>
                <w:u w:color="000000"/>
              </w:rPr>
              <w:t>活动成交额</w:t>
            </w:r>
          </w:p>
          <w:p w:rsidR="007E65FD" w:rsidRDefault="0004716C">
            <w:pPr>
              <w:spacing w:line="240" w:lineRule="auto"/>
              <w:ind w:firstLineChars="0" w:firstLine="0"/>
              <w:jc w:val="center"/>
              <w:rPr>
                <w:rFonts w:ascii="仿宋_GB2312" w:hAnsi="仿宋_GB2312" w:cs="仿宋_GB2312"/>
                <w:sz w:val="24"/>
              </w:rPr>
            </w:pPr>
            <w:r>
              <w:rPr>
                <w:rFonts w:ascii="Wingdings 2" w:hAnsi="Wingdings 2" w:cs="仿宋_GB2312" w:hint="eastAsia"/>
                <w:sz w:val="24"/>
                <w:u w:color="000000"/>
              </w:rPr>
              <w:t>（万元）</w:t>
            </w:r>
          </w:p>
        </w:tc>
        <w:tc>
          <w:tcPr>
            <w:tcW w:w="7546"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7E65FD">
            <w:pPr>
              <w:spacing w:line="240" w:lineRule="auto"/>
              <w:ind w:firstLineChars="0" w:firstLine="0"/>
              <w:rPr>
                <w:rFonts w:ascii="Wingdings 2" w:hAnsi="Wingdings 2" w:cs="仿宋_GB2312"/>
                <w:sz w:val="24"/>
                <w:u w:color="000000"/>
              </w:rPr>
            </w:pPr>
          </w:p>
        </w:tc>
      </w:tr>
      <w:tr w:rsidR="007E65FD">
        <w:trPr>
          <w:trHeight w:val="557"/>
          <w:jc w:val="center"/>
        </w:trPr>
        <w:tc>
          <w:tcPr>
            <w:tcW w:w="291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仿宋_GB2312" w:hAnsi="仿宋_GB2312" w:cs="仿宋_GB2312"/>
                <w:sz w:val="24"/>
              </w:rPr>
            </w:pPr>
            <w:r>
              <w:rPr>
                <w:rFonts w:ascii="仿宋_GB2312" w:hAnsi="仿宋_GB2312" w:cs="仿宋_GB2312" w:hint="eastAsia"/>
                <w:sz w:val="24"/>
              </w:rPr>
              <w:t>参与企业数量（家）</w:t>
            </w:r>
          </w:p>
        </w:tc>
        <w:tc>
          <w:tcPr>
            <w:tcW w:w="223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7E65FD">
            <w:pPr>
              <w:spacing w:line="240" w:lineRule="auto"/>
              <w:ind w:firstLineChars="0" w:firstLine="0"/>
              <w:rPr>
                <w:rFonts w:ascii="Wingdings 2" w:hAnsi="Wingdings 2" w:cs="仿宋_GB2312"/>
                <w:sz w:val="24"/>
                <w:u w:color="000000"/>
              </w:rPr>
            </w:pPr>
          </w:p>
        </w:tc>
        <w:tc>
          <w:tcPr>
            <w:tcW w:w="25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Wingdings 2" w:hAnsi="Wingdings 2" w:cs="仿宋_GB2312"/>
                <w:sz w:val="24"/>
                <w:u w:color="000000"/>
              </w:rPr>
            </w:pPr>
            <w:r>
              <w:rPr>
                <w:rFonts w:ascii="Wingdings 2" w:hAnsi="Wingdings 2" w:cs="仿宋_GB2312" w:hint="eastAsia"/>
                <w:sz w:val="24"/>
                <w:u w:color="000000"/>
              </w:rPr>
              <w:t>吸引客流量（人次）</w:t>
            </w:r>
          </w:p>
        </w:tc>
        <w:tc>
          <w:tcPr>
            <w:tcW w:w="276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7E65FD">
            <w:pPr>
              <w:spacing w:line="240" w:lineRule="auto"/>
              <w:ind w:firstLineChars="0" w:firstLine="0"/>
              <w:rPr>
                <w:rFonts w:ascii="Wingdings 2" w:hAnsi="Wingdings 2" w:cs="仿宋_GB2312"/>
                <w:sz w:val="24"/>
                <w:u w:color="000000"/>
              </w:rPr>
            </w:pPr>
          </w:p>
        </w:tc>
      </w:tr>
      <w:tr w:rsidR="007E65FD">
        <w:trPr>
          <w:trHeight w:val="557"/>
          <w:jc w:val="center"/>
        </w:trPr>
        <w:tc>
          <w:tcPr>
            <w:tcW w:w="291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仿宋_GB2312" w:hAnsi="仿宋_GB2312" w:cs="仿宋_GB2312"/>
                <w:sz w:val="24"/>
              </w:rPr>
            </w:pPr>
            <w:r>
              <w:rPr>
                <w:rFonts w:ascii="仿宋_GB2312" w:hAnsi="仿宋_GB2312" w:cs="仿宋_GB2312" w:hint="eastAsia"/>
                <w:sz w:val="24"/>
              </w:rPr>
              <w:t>活动级别</w:t>
            </w:r>
          </w:p>
        </w:tc>
        <w:tc>
          <w:tcPr>
            <w:tcW w:w="7546"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rPr>
                <w:rFonts w:ascii="Wingdings 2" w:hAnsi="Wingdings 2" w:cs="仿宋_GB2312"/>
                <w:sz w:val="24"/>
                <w:u w:color="000000"/>
              </w:rPr>
            </w:pPr>
            <w:r>
              <w:rPr>
                <w:rFonts w:ascii="仿宋_GB2312" w:hAnsi="仿宋_GB2312" w:cs="仿宋_GB2312" w:hint="eastAsia"/>
                <w:sz w:val="24"/>
              </w:rPr>
              <w:sym w:font="Wingdings 2" w:char="00A3"/>
            </w:r>
            <w:r>
              <w:rPr>
                <w:rFonts w:ascii="仿宋_GB2312" w:hAnsi="仿宋_GB2312" w:cs="仿宋_GB2312" w:hint="eastAsia"/>
                <w:sz w:val="24"/>
              </w:rPr>
              <w:t xml:space="preserve">国际性  </w:t>
            </w:r>
            <w:r>
              <w:rPr>
                <w:rFonts w:ascii="仿宋_GB2312" w:hAnsi="仿宋_GB2312" w:cs="仿宋_GB2312" w:hint="eastAsia"/>
                <w:sz w:val="24"/>
              </w:rPr>
              <w:sym w:font="Wingdings 2" w:char="00A3"/>
            </w:r>
            <w:r>
              <w:rPr>
                <w:rFonts w:ascii="仿宋_GB2312" w:hAnsi="仿宋_GB2312" w:cs="仿宋_GB2312" w:hint="eastAsia"/>
                <w:sz w:val="24"/>
              </w:rPr>
              <w:t xml:space="preserve">国家级  </w:t>
            </w:r>
            <w:r>
              <w:rPr>
                <w:rFonts w:ascii="仿宋_GB2312" w:hAnsi="仿宋_GB2312" w:cs="仿宋_GB2312" w:hint="eastAsia"/>
                <w:sz w:val="24"/>
              </w:rPr>
              <w:sym w:font="Wingdings 2" w:char="00A3"/>
            </w:r>
            <w:r>
              <w:rPr>
                <w:rFonts w:ascii="仿宋_GB2312" w:hAnsi="仿宋_GB2312" w:cs="仿宋_GB2312" w:hint="eastAsia"/>
                <w:sz w:val="24"/>
              </w:rPr>
              <w:t xml:space="preserve">北京市   </w:t>
            </w:r>
            <w:r>
              <w:rPr>
                <w:rFonts w:ascii="仿宋_GB2312" w:hAnsi="仿宋_GB2312" w:cs="仿宋_GB2312" w:hint="eastAsia"/>
                <w:sz w:val="24"/>
              </w:rPr>
              <w:sym w:font="Wingdings 2" w:char="00A3"/>
            </w:r>
            <w:r>
              <w:rPr>
                <w:rFonts w:ascii="仿宋_GB2312" w:hAnsi="仿宋_GB2312" w:cs="仿宋_GB2312" w:hint="eastAsia"/>
                <w:sz w:val="24"/>
              </w:rPr>
              <w:t>其他</w:t>
            </w:r>
            <w:r>
              <w:rPr>
                <w:rFonts w:ascii="仿宋_GB2312" w:hAnsi="仿宋_GB2312" w:cs="仿宋_GB2312" w:hint="eastAsia"/>
                <w:sz w:val="24"/>
                <w:u w:val="single"/>
              </w:rPr>
              <w:t xml:space="preserve">         </w:t>
            </w:r>
          </w:p>
        </w:tc>
      </w:tr>
      <w:tr w:rsidR="007E65FD">
        <w:trPr>
          <w:trHeight w:val="557"/>
          <w:jc w:val="center"/>
        </w:trPr>
        <w:tc>
          <w:tcPr>
            <w:tcW w:w="291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仿宋_GB2312" w:hAnsi="仿宋_GB2312" w:cs="仿宋_GB2312"/>
                <w:sz w:val="24"/>
              </w:rPr>
            </w:pPr>
            <w:r>
              <w:rPr>
                <w:rFonts w:ascii="仿宋_GB2312" w:hAnsi="仿宋_GB2312" w:cs="仿宋_GB2312" w:hint="eastAsia"/>
                <w:sz w:val="24"/>
              </w:rPr>
              <w:t>主要媒体及专业领域权威报刊媒体宣传报道情况</w:t>
            </w:r>
          </w:p>
        </w:tc>
        <w:tc>
          <w:tcPr>
            <w:tcW w:w="7546"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7E65FD">
            <w:pPr>
              <w:spacing w:line="240" w:lineRule="auto"/>
              <w:ind w:firstLineChars="0" w:firstLine="0"/>
              <w:rPr>
                <w:rFonts w:ascii="仿宋_GB2312" w:hAnsi="仿宋_GB2312" w:cs="仿宋_GB2312"/>
                <w:sz w:val="24"/>
              </w:rPr>
            </w:pPr>
          </w:p>
        </w:tc>
      </w:tr>
      <w:tr w:rsidR="007E65FD">
        <w:trPr>
          <w:trHeight w:val="557"/>
          <w:jc w:val="center"/>
        </w:trPr>
        <w:tc>
          <w:tcPr>
            <w:tcW w:w="10458" w:type="dxa"/>
            <w:gridSpan w:val="1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仿宋_GB2312" w:hAnsi="仿宋_GB2312" w:cs="仿宋_GB2312"/>
                <w:sz w:val="24"/>
              </w:rPr>
            </w:pPr>
            <w:r>
              <w:rPr>
                <w:rFonts w:ascii="仿宋_GB2312" w:hAnsi="仿宋_GB2312" w:cs="仿宋_GB2312" w:hint="eastAsia"/>
                <w:b/>
                <w:bCs/>
                <w:sz w:val="28"/>
                <w:szCs w:val="28"/>
              </w:rPr>
              <w:t>九、申报单位简介及申报项目说明（必填项）</w:t>
            </w:r>
          </w:p>
        </w:tc>
      </w:tr>
      <w:tr w:rsidR="007E65FD">
        <w:trPr>
          <w:trHeight w:val="3084"/>
          <w:jc w:val="center"/>
        </w:trPr>
        <w:tc>
          <w:tcPr>
            <w:tcW w:w="291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Arial Unicode MS" w:eastAsia="Arial Unicode MS" w:hAnsi="Arial Unicode MS" w:cs="Arial Unicode MS"/>
                <w:sz w:val="24"/>
                <w:u w:color="000000"/>
              </w:rPr>
            </w:pPr>
            <w:r>
              <w:rPr>
                <w:rFonts w:ascii="仿宋_GB2312" w:hAnsi="仿宋_GB2312" w:cs="仿宋_GB2312" w:hint="eastAsia"/>
                <w:sz w:val="24"/>
                <w:u w:color="000000"/>
                <w:lang w:val="zh-TW" w:eastAsia="zh-TW"/>
              </w:rPr>
              <w:t>申报单位介绍</w:t>
            </w:r>
          </w:p>
        </w:tc>
        <w:tc>
          <w:tcPr>
            <w:tcW w:w="7546"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5FD" w:rsidRDefault="0004716C">
            <w:pPr>
              <w:spacing w:line="240" w:lineRule="auto"/>
              <w:ind w:firstLineChars="0" w:firstLine="0"/>
              <w:rPr>
                <w:rFonts w:ascii="Arial Unicode MS" w:eastAsia="Arial Unicode MS" w:hAnsi="Arial Unicode MS" w:cs="Arial Unicode MS"/>
                <w:sz w:val="24"/>
                <w:u w:color="000000"/>
              </w:rPr>
            </w:pPr>
            <w:r>
              <w:rPr>
                <w:rFonts w:ascii="仿宋_GB2312" w:hAnsi="仿宋_GB2312" w:cs="仿宋_GB2312" w:hint="eastAsia"/>
                <w:sz w:val="24"/>
                <w:u w:color="000000"/>
                <w:lang w:val="zh-TW" w:eastAsia="zh-TW"/>
              </w:rPr>
              <w:t>申报单位基本情况、主要经营业务、商业模式、关键技术、知识产权和行业地位等内容等进行简要描述，字数</w:t>
            </w:r>
            <w:r>
              <w:rPr>
                <w:rFonts w:ascii="仿宋_GB2312" w:hAnsi="仿宋_GB2312" w:cs="仿宋_GB2312" w:hint="eastAsia"/>
                <w:sz w:val="24"/>
                <w:u w:color="000000"/>
              </w:rPr>
              <w:t>1000</w:t>
            </w:r>
            <w:r>
              <w:rPr>
                <w:rFonts w:ascii="仿宋_GB2312" w:hAnsi="仿宋_GB2312" w:cs="仿宋_GB2312" w:hint="eastAsia"/>
                <w:sz w:val="24"/>
                <w:u w:color="000000"/>
                <w:lang w:val="zh-TW" w:eastAsia="zh-TW"/>
              </w:rPr>
              <w:t>字以内。</w:t>
            </w:r>
          </w:p>
        </w:tc>
      </w:tr>
      <w:tr w:rsidR="007E65FD">
        <w:trPr>
          <w:trHeight w:val="1266"/>
          <w:jc w:val="center"/>
        </w:trPr>
        <w:tc>
          <w:tcPr>
            <w:tcW w:w="291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rPr>
                <w:rFonts w:ascii="仿宋_GB2312" w:hAnsi="仿宋_GB2312" w:cs="仿宋_GB2312"/>
                <w:sz w:val="24"/>
                <w:lang w:val="zh-TW" w:eastAsia="zh-TW"/>
              </w:rPr>
            </w:pPr>
            <w:r>
              <w:rPr>
                <w:rFonts w:ascii="仿宋_GB2312" w:hAnsi="仿宋_GB2312" w:cs="仿宋_GB2312" w:hint="eastAsia"/>
                <w:sz w:val="24"/>
              </w:rPr>
              <w:lastRenderedPageBreak/>
              <w:t xml:space="preserve">申报项目列入市、区文化产业发展规划或重点工程情况 </w:t>
            </w:r>
          </w:p>
        </w:tc>
        <w:tc>
          <w:tcPr>
            <w:tcW w:w="7546"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65FD" w:rsidRDefault="0004716C">
            <w:pPr>
              <w:spacing w:line="240" w:lineRule="auto"/>
              <w:ind w:firstLineChars="0" w:firstLine="0"/>
              <w:rPr>
                <w:rFonts w:ascii="仿宋_GB2312" w:hAnsi="仿宋_GB2312" w:cs="仿宋_GB2312"/>
                <w:sz w:val="24"/>
                <w:lang w:val="zh-TW"/>
              </w:rPr>
            </w:pPr>
            <w:r>
              <w:rPr>
                <w:rFonts w:ascii="仿宋_GB2312" w:hAnsi="仿宋_GB2312" w:cs="仿宋_GB2312" w:hint="eastAsia"/>
                <w:sz w:val="24"/>
              </w:rPr>
              <w:t>如申报项目未列入填写“无”，如已列入需详细说明具体情况。</w:t>
            </w:r>
          </w:p>
        </w:tc>
      </w:tr>
      <w:tr w:rsidR="007E65FD">
        <w:trPr>
          <w:trHeight w:val="5980"/>
          <w:jc w:val="center"/>
        </w:trPr>
        <w:tc>
          <w:tcPr>
            <w:tcW w:w="2912" w:type="dxa"/>
            <w:gridSpan w:val="3"/>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jc w:val="center"/>
              <w:rPr>
                <w:rFonts w:ascii="Arial Unicode MS" w:eastAsia="Arial Unicode MS" w:hAnsi="Arial Unicode MS" w:cs="Arial Unicode MS"/>
                <w:sz w:val="24"/>
                <w:u w:color="000000"/>
              </w:rPr>
            </w:pPr>
            <w:r>
              <w:rPr>
                <w:rFonts w:ascii="仿宋_GB2312" w:hAnsi="仿宋_GB2312" w:cs="仿宋_GB2312" w:hint="eastAsia"/>
                <w:sz w:val="24"/>
                <w:u w:color="000000"/>
                <w:lang w:val="zh-TW" w:eastAsia="zh-TW"/>
              </w:rPr>
              <w:t>申报项目说明</w:t>
            </w:r>
          </w:p>
          <w:p w:rsidR="007E65FD" w:rsidRDefault="007E65FD">
            <w:pPr>
              <w:numPr>
                <w:ilvl w:val="255"/>
                <w:numId w:val="0"/>
              </w:numPr>
              <w:spacing w:line="240" w:lineRule="auto"/>
              <w:rPr>
                <w:rFonts w:ascii="仿宋_GB2312" w:hAnsi="仿宋_GB2312" w:cs="仿宋_GB2312"/>
                <w:sz w:val="24"/>
                <w:u w:color="000000"/>
              </w:rPr>
            </w:pPr>
          </w:p>
          <w:p w:rsidR="007E65FD" w:rsidRDefault="007E65FD">
            <w:pPr>
              <w:numPr>
                <w:ilvl w:val="255"/>
                <w:numId w:val="0"/>
              </w:numPr>
              <w:spacing w:line="240" w:lineRule="auto"/>
              <w:rPr>
                <w:rFonts w:ascii="仿宋_GB2312" w:hAnsi="仿宋_GB2312" w:cs="仿宋_GB2312"/>
                <w:sz w:val="24"/>
                <w:u w:color="000000"/>
              </w:rPr>
            </w:pPr>
          </w:p>
          <w:p w:rsidR="007E65FD" w:rsidRDefault="007E65FD">
            <w:pPr>
              <w:numPr>
                <w:ilvl w:val="255"/>
                <w:numId w:val="0"/>
              </w:numPr>
              <w:spacing w:line="240" w:lineRule="auto"/>
              <w:rPr>
                <w:rFonts w:ascii="仿宋_GB2312" w:hAnsi="仿宋_GB2312" w:cs="仿宋_GB2312"/>
                <w:sz w:val="24"/>
                <w:u w:color="000000"/>
              </w:rPr>
            </w:pPr>
          </w:p>
          <w:p w:rsidR="007E65FD" w:rsidRDefault="007E65FD">
            <w:pPr>
              <w:numPr>
                <w:ilvl w:val="255"/>
                <w:numId w:val="0"/>
              </w:numPr>
              <w:spacing w:line="240" w:lineRule="auto"/>
              <w:rPr>
                <w:rFonts w:ascii="仿宋_GB2312" w:hAnsi="仿宋_GB2312" w:cs="仿宋_GB2312"/>
                <w:sz w:val="24"/>
                <w:u w:color="000000"/>
              </w:rPr>
            </w:pPr>
          </w:p>
          <w:p w:rsidR="007E65FD" w:rsidRDefault="007E65FD">
            <w:pPr>
              <w:numPr>
                <w:ilvl w:val="255"/>
                <w:numId w:val="0"/>
              </w:numPr>
              <w:spacing w:line="240" w:lineRule="auto"/>
              <w:rPr>
                <w:rFonts w:ascii="仿宋_GB2312" w:hAnsi="仿宋_GB2312" w:cs="仿宋_GB2312"/>
                <w:sz w:val="24"/>
                <w:u w:color="000000"/>
              </w:rPr>
            </w:pPr>
          </w:p>
        </w:tc>
        <w:tc>
          <w:tcPr>
            <w:tcW w:w="7546" w:type="dxa"/>
            <w:gridSpan w:val="8"/>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tcPr>
          <w:p w:rsidR="007E65FD" w:rsidRDefault="0004716C">
            <w:pPr>
              <w:spacing w:line="240" w:lineRule="auto"/>
              <w:ind w:firstLineChars="0" w:firstLine="0"/>
              <w:rPr>
                <w:rFonts w:ascii="仿宋_GB2312" w:hAnsi="仿宋_GB2312" w:cs="仿宋_GB2312"/>
                <w:sz w:val="24"/>
                <w:u w:color="000000"/>
                <w:lang w:val="zh-TW" w:eastAsia="zh-TW"/>
              </w:rPr>
            </w:pPr>
            <w:r>
              <w:rPr>
                <w:rFonts w:ascii="仿宋_GB2312" w:hAnsi="仿宋_GB2312" w:cs="仿宋_GB2312" w:hint="eastAsia"/>
                <w:sz w:val="24"/>
                <w:u w:color="000000"/>
                <w:lang w:val="zh-TW" w:eastAsia="zh-TW"/>
              </w:rPr>
              <w:t>从</w:t>
            </w:r>
            <w:r>
              <w:rPr>
                <w:rFonts w:ascii="仿宋_GB2312" w:hAnsi="仿宋_GB2312" w:cs="仿宋_GB2312" w:hint="eastAsia"/>
                <w:sz w:val="24"/>
                <w:u w:color="000000"/>
              </w:rPr>
              <w:t>以下</w:t>
            </w:r>
            <w:r>
              <w:rPr>
                <w:rFonts w:ascii="仿宋_GB2312" w:hAnsi="仿宋_GB2312" w:cs="仿宋_GB2312" w:hint="eastAsia"/>
                <w:sz w:val="24"/>
                <w:u w:color="000000"/>
                <w:lang w:val="zh-TW" w:eastAsia="zh-TW"/>
              </w:rPr>
              <w:t>维度，对符合本次支持范围的理由进行描述。（</w:t>
            </w:r>
            <w:r>
              <w:rPr>
                <w:rFonts w:ascii="仿宋_GB2312" w:hAnsi="仿宋_GB2312" w:cs="仿宋_GB2312" w:hint="eastAsia"/>
                <w:sz w:val="24"/>
                <w:u w:color="000000"/>
              </w:rPr>
              <w:t>5000</w:t>
            </w:r>
            <w:r>
              <w:rPr>
                <w:rFonts w:ascii="仿宋_GB2312" w:hAnsi="仿宋_GB2312" w:cs="仿宋_GB2312" w:hint="eastAsia"/>
                <w:sz w:val="24"/>
                <w:u w:color="000000"/>
                <w:lang w:val="zh-TW" w:eastAsia="zh-TW"/>
              </w:rPr>
              <w:t>字以内）</w:t>
            </w:r>
          </w:p>
          <w:p w:rsidR="007E65FD" w:rsidRDefault="007E65FD">
            <w:pPr>
              <w:spacing w:line="240" w:lineRule="auto"/>
              <w:ind w:firstLineChars="0" w:firstLine="0"/>
              <w:rPr>
                <w:rFonts w:ascii="仿宋_GB2312" w:hAnsi="仿宋_GB2312" w:cs="仿宋_GB2312"/>
                <w:sz w:val="24"/>
                <w:u w:color="000000"/>
              </w:rPr>
            </w:pPr>
          </w:p>
          <w:p w:rsidR="007E65FD" w:rsidRDefault="0004716C">
            <w:pPr>
              <w:numPr>
                <w:ilvl w:val="255"/>
                <w:numId w:val="0"/>
              </w:numPr>
              <w:spacing w:line="240" w:lineRule="auto"/>
              <w:ind w:firstLineChars="200" w:firstLine="480"/>
              <w:rPr>
                <w:rFonts w:ascii="仿宋_GB2312" w:hAnsi="仿宋_GB2312" w:cs="仿宋_GB2312"/>
                <w:sz w:val="24"/>
                <w:u w:color="000000"/>
              </w:rPr>
            </w:pPr>
            <w:r>
              <w:rPr>
                <w:rFonts w:ascii="仿宋_GB2312" w:hAnsi="仿宋_GB2312" w:cs="仿宋_GB2312"/>
                <w:sz w:val="24"/>
                <w:u w:color="000000"/>
              </w:rPr>
              <w:t>项目需求和必要性分析、项目建设目标、项目建设主要内容和创新性、项目实施进度及完成情况、项目资金筹措方案及总投资构成、项目获得奖励情况及取得的社会经济效益情况、申请奖励/补助的主要理由。</w:t>
            </w:r>
          </w:p>
          <w:p w:rsidR="007E65FD" w:rsidRDefault="007E65FD">
            <w:pPr>
              <w:numPr>
                <w:ilvl w:val="255"/>
                <w:numId w:val="0"/>
              </w:numPr>
              <w:spacing w:line="240" w:lineRule="auto"/>
              <w:rPr>
                <w:rFonts w:ascii="仿宋_GB2312" w:hAnsi="仿宋_GB2312" w:cs="仿宋_GB2312"/>
                <w:sz w:val="24"/>
                <w:u w:color="000000"/>
              </w:rPr>
            </w:pPr>
          </w:p>
        </w:tc>
      </w:tr>
      <w:tr w:rsidR="007E65FD">
        <w:trPr>
          <w:trHeight w:val="998"/>
          <w:jc w:val="center"/>
        </w:trPr>
        <w:tc>
          <w:tcPr>
            <w:tcW w:w="291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rPr>
                <w:rFonts w:ascii="Arial Unicode MS" w:eastAsia="Arial Unicode MS" w:hAnsi="Arial Unicode MS" w:cs="Arial Unicode MS"/>
                <w:sz w:val="24"/>
                <w:u w:color="000000"/>
              </w:rPr>
            </w:pPr>
            <w:r>
              <w:rPr>
                <w:rFonts w:ascii="仿宋_GB2312" w:hAnsi="仿宋_GB2312" w:cs="仿宋_GB2312" w:hint="eastAsia"/>
                <w:sz w:val="24"/>
                <w:u w:color="000000"/>
                <w:lang w:val="zh-TW" w:eastAsia="zh-TW"/>
              </w:rPr>
              <w:t>本项目是否已获得西城区其他财政性资金支持</w:t>
            </w:r>
          </w:p>
          <w:p w:rsidR="007E65FD" w:rsidRDefault="007E65FD">
            <w:pPr>
              <w:spacing w:line="240" w:lineRule="auto"/>
              <w:ind w:firstLineChars="0" w:firstLine="0"/>
              <w:rPr>
                <w:rFonts w:ascii="Arial Unicode MS" w:eastAsia="Arial Unicode MS" w:hAnsi="Arial Unicode MS" w:cs="Arial Unicode MS"/>
                <w:sz w:val="24"/>
                <w:u w:color="000000"/>
              </w:rPr>
            </w:pPr>
          </w:p>
        </w:tc>
        <w:tc>
          <w:tcPr>
            <w:tcW w:w="7546"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rPr>
                <w:rFonts w:ascii="仿宋_GB2312" w:hAnsi="仿宋_GB2312" w:cs="仿宋_GB2312"/>
                <w:sz w:val="24"/>
                <w:u w:color="000000"/>
              </w:rPr>
            </w:pPr>
            <w:r>
              <w:rPr>
                <w:rFonts w:ascii="Wingdings 2" w:eastAsia="Arial Unicode MS" w:hAnsi="Wingdings 2" w:cs="Arial Unicode MS"/>
                <w:sz w:val="24"/>
                <w:u w:color="000000"/>
              </w:rPr>
              <w:t></w:t>
            </w:r>
            <w:r>
              <w:rPr>
                <w:rFonts w:ascii="仿宋_GB2312" w:hAnsi="仿宋_GB2312" w:cs="仿宋_GB2312" w:hint="eastAsia"/>
                <w:sz w:val="24"/>
                <w:u w:color="000000"/>
                <w:lang w:val="zh-TW" w:eastAsia="zh-TW"/>
              </w:rPr>
              <w:t>是</w:t>
            </w:r>
            <w:r>
              <w:rPr>
                <w:rFonts w:ascii="仿宋_GB2312" w:hAnsi="仿宋_GB2312" w:cs="仿宋_GB2312" w:hint="eastAsia"/>
                <w:sz w:val="24"/>
                <w:u w:color="000000"/>
                <w:lang w:val="zh-TW"/>
              </w:rPr>
              <w:t>。</w:t>
            </w:r>
            <w:r>
              <w:rPr>
                <w:rFonts w:ascii="仿宋_GB2312" w:hAnsi="仿宋_GB2312" w:cs="仿宋_GB2312" w:hint="eastAsia"/>
                <w:sz w:val="24"/>
                <w:u w:color="000000"/>
                <w:lang w:val="zh-TW" w:eastAsia="zh-TW"/>
              </w:rPr>
              <w:t>于</w:t>
            </w:r>
            <w:r>
              <w:rPr>
                <w:rFonts w:ascii="仿宋_GB2312" w:hAnsi="仿宋_GB2312" w:cs="仿宋_GB2312" w:hint="eastAsia"/>
                <w:sz w:val="24"/>
                <w:u w:val="single" w:color="000000"/>
              </w:rPr>
              <w:t xml:space="preserve">   </w:t>
            </w:r>
            <w:r>
              <w:rPr>
                <w:rFonts w:ascii="仿宋_GB2312" w:hAnsi="仿宋_GB2312" w:cs="仿宋_GB2312" w:hint="eastAsia"/>
                <w:sz w:val="24"/>
                <w:u w:color="000000"/>
                <w:lang w:val="zh-TW" w:eastAsia="zh-TW"/>
              </w:rPr>
              <w:t>年</w:t>
            </w:r>
            <w:r>
              <w:rPr>
                <w:rFonts w:ascii="仿宋_GB2312" w:hAnsi="仿宋_GB2312" w:cs="仿宋_GB2312" w:hint="eastAsia"/>
                <w:sz w:val="24"/>
                <w:u w:val="single" w:color="000000"/>
              </w:rPr>
              <w:t xml:space="preserve">   </w:t>
            </w:r>
            <w:r>
              <w:rPr>
                <w:rFonts w:ascii="仿宋_GB2312" w:hAnsi="仿宋_GB2312" w:cs="仿宋_GB2312" w:hint="eastAsia"/>
                <w:sz w:val="24"/>
                <w:u w:color="000000"/>
                <w:lang w:val="zh-TW" w:eastAsia="zh-TW"/>
              </w:rPr>
              <w:t>月获得</w:t>
            </w:r>
            <w:r>
              <w:rPr>
                <w:rFonts w:ascii="仿宋_GB2312" w:hAnsi="仿宋_GB2312" w:cs="仿宋_GB2312" w:hint="eastAsia"/>
                <w:sz w:val="24"/>
                <w:u w:val="single" w:color="000000"/>
              </w:rPr>
              <w:t xml:space="preserve">     </w:t>
            </w:r>
            <w:r>
              <w:rPr>
                <w:rFonts w:ascii="仿宋_GB2312" w:hAnsi="仿宋_GB2312" w:cs="仿宋_GB2312" w:hint="eastAsia"/>
                <w:sz w:val="24"/>
                <w:u w:color="000000"/>
                <w:lang w:val="zh-TW" w:eastAsia="zh-TW"/>
              </w:rPr>
              <w:t>政府部门</w:t>
            </w:r>
            <w:r>
              <w:rPr>
                <w:rFonts w:ascii="仿宋_GB2312" w:hAnsi="仿宋_GB2312" w:cs="仿宋_GB2312" w:hint="eastAsia"/>
                <w:sz w:val="24"/>
                <w:u w:val="single" w:color="000000"/>
              </w:rPr>
              <w:t xml:space="preserve">    </w:t>
            </w:r>
            <w:r>
              <w:rPr>
                <w:rFonts w:ascii="仿宋_GB2312" w:hAnsi="仿宋_GB2312" w:cs="仿宋_GB2312" w:hint="eastAsia"/>
                <w:sz w:val="24"/>
                <w:u w:color="000000"/>
                <w:lang w:val="zh-TW" w:eastAsia="zh-TW"/>
              </w:rPr>
              <w:t>万元</w:t>
            </w:r>
            <w:r>
              <w:rPr>
                <w:rFonts w:ascii="仿宋_GB2312" w:hAnsi="仿宋_GB2312" w:cs="仿宋_GB2312" w:hint="eastAsia"/>
                <w:sz w:val="24"/>
                <w:u w:val="single" w:color="000000"/>
              </w:rPr>
              <w:t xml:space="preserve">     </w:t>
            </w:r>
            <w:r>
              <w:rPr>
                <w:rFonts w:ascii="仿宋_GB2312" w:hAnsi="仿宋_GB2312" w:cs="仿宋_GB2312" w:hint="eastAsia"/>
                <w:sz w:val="24"/>
                <w:u w:color="000000"/>
                <w:lang w:val="zh-TW" w:eastAsia="zh-TW"/>
              </w:rPr>
              <w:t>专项资金支持</w:t>
            </w:r>
            <w:r>
              <w:rPr>
                <w:rFonts w:ascii="仿宋_GB2312" w:hAnsi="仿宋_GB2312" w:cs="仿宋_GB2312" w:hint="eastAsia"/>
                <w:sz w:val="24"/>
                <w:u w:color="000000"/>
              </w:rPr>
              <w:t xml:space="preserve">   </w:t>
            </w:r>
          </w:p>
          <w:p w:rsidR="007E65FD" w:rsidRDefault="0004716C">
            <w:pPr>
              <w:spacing w:line="240" w:lineRule="auto"/>
              <w:ind w:firstLineChars="0" w:firstLine="0"/>
              <w:rPr>
                <w:rFonts w:ascii="Wingdings 2" w:eastAsia="Arial Unicode MS" w:hAnsi="Wingdings 2" w:cs="Arial Unicode MS"/>
                <w:sz w:val="24"/>
                <w:u w:color="000000"/>
              </w:rPr>
            </w:pPr>
            <w:r>
              <w:rPr>
                <w:rFonts w:ascii="Wingdings 2" w:eastAsia="Arial Unicode MS" w:hAnsi="Wingdings 2" w:cs="Arial Unicode MS"/>
                <w:sz w:val="24"/>
                <w:u w:color="000000"/>
              </w:rPr>
              <w:t></w:t>
            </w:r>
            <w:r>
              <w:rPr>
                <w:rFonts w:ascii="仿宋_GB2312" w:hAnsi="仿宋_GB2312" w:cs="仿宋_GB2312" w:hint="eastAsia"/>
                <w:sz w:val="24"/>
                <w:u w:color="000000"/>
                <w:lang w:val="zh-TW" w:eastAsia="zh-TW"/>
              </w:rPr>
              <w:t>否</w:t>
            </w:r>
          </w:p>
        </w:tc>
      </w:tr>
      <w:tr w:rsidR="007E65FD">
        <w:trPr>
          <w:trHeight w:val="1305"/>
          <w:jc w:val="center"/>
        </w:trPr>
        <w:tc>
          <w:tcPr>
            <w:tcW w:w="291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rPr>
                <w:rFonts w:ascii="Arial Unicode MS" w:eastAsia="Arial Unicode MS" w:hAnsi="Arial Unicode MS" w:cs="Arial Unicode MS"/>
                <w:sz w:val="24"/>
                <w:u w:color="000000"/>
              </w:rPr>
            </w:pPr>
            <w:r>
              <w:rPr>
                <w:rFonts w:ascii="仿宋_GB2312" w:hAnsi="仿宋_GB2312" w:cs="仿宋_GB2312" w:hint="eastAsia"/>
                <w:sz w:val="24"/>
                <w:u w:color="000000"/>
                <w:lang w:val="zh-TW" w:eastAsia="zh-TW"/>
              </w:rPr>
              <w:t>本项目已获得其他奖励、政策性补贴、扶持等情况</w:t>
            </w:r>
          </w:p>
          <w:p w:rsidR="007E65FD" w:rsidRDefault="007E65FD">
            <w:pPr>
              <w:spacing w:line="240" w:lineRule="auto"/>
              <w:ind w:firstLineChars="0" w:firstLine="0"/>
              <w:rPr>
                <w:rFonts w:ascii="Arial Unicode MS" w:eastAsia="Arial Unicode MS" w:hAnsi="Arial Unicode MS" w:cs="Arial Unicode MS"/>
                <w:sz w:val="24"/>
                <w:u w:color="000000"/>
              </w:rPr>
            </w:pPr>
          </w:p>
        </w:tc>
        <w:tc>
          <w:tcPr>
            <w:tcW w:w="7546"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65FD" w:rsidRDefault="0004716C">
            <w:pPr>
              <w:spacing w:line="240" w:lineRule="auto"/>
              <w:ind w:firstLineChars="0" w:firstLine="0"/>
              <w:rPr>
                <w:rFonts w:ascii="仿宋_GB2312" w:hAnsi="仿宋_GB2312" w:cs="仿宋_GB2312"/>
                <w:sz w:val="24"/>
                <w:u w:color="000000"/>
              </w:rPr>
            </w:pPr>
            <w:r>
              <w:rPr>
                <w:rFonts w:ascii="Wingdings 2" w:hAnsi="Wingdings 2" w:cs="仿宋_GB2312"/>
                <w:sz w:val="24"/>
                <w:u w:color="000000"/>
              </w:rPr>
              <w:t></w:t>
            </w:r>
            <w:r>
              <w:rPr>
                <w:rFonts w:ascii="仿宋_GB2312" w:hAnsi="仿宋_GB2312" w:cs="仿宋_GB2312" w:hint="eastAsia"/>
                <w:sz w:val="24"/>
                <w:u w:color="000000"/>
                <w:lang w:val="zh-TW" w:eastAsia="zh-TW"/>
              </w:rPr>
              <w:t>是。于</w:t>
            </w:r>
            <w:r>
              <w:rPr>
                <w:rFonts w:ascii="仿宋_GB2312" w:hAnsi="仿宋_GB2312" w:cs="仿宋_GB2312" w:hint="eastAsia"/>
                <w:sz w:val="24"/>
                <w:u w:val="single" w:color="000000"/>
              </w:rPr>
              <w:t xml:space="preserve">   </w:t>
            </w:r>
            <w:r>
              <w:rPr>
                <w:rFonts w:ascii="仿宋_GB2312" w:hAnsi="仿宋_GB2312" w:cs="仿宋_GB2312" w:hint="eastAsia"/>
                <w:sz w:val="24"/>
                <w:u w:color="000000"/>
                <w:lang w:val="zh-TW" w:eastAsia="zh-TW"/>
              </w:rPr>
              <w:t>年</w:t>
            </w:r>
            <w:r>
              <w:rPr>
                <w:rFonts w:ascii="仿宋_GB2312" w:hAnsi="仿宋_GB2312" w:cs="仿宋_GB2312" w:hint="eastAsia"/>
                <w:sz w:val="24"/>
                <w:u w:val="single" w:color="000000"/>
              </w:rPr>
              <w:t xml:space="preserve">   </w:t>
            </w:r>
            <w:r>
              <w:rPr>
                <w:rFonts w:ascii="仿宋_GB2312" w:hAnsi="仿宋_GB2312" w:cs="仿宋_GB2312" w:hint="eastAsia"/>
                <w:sz w:val="24"/>
                <w:u w:color="000000"/>
                <w:lang w:val="zh-TW" w:eastAsia="zh-TW"/>
              </w:rPr>
              <w:t>月获得</w:t>
            </w:r>
            <w:r>
              <w:rPr>
                <w:rFonts w:ascii="仿宋_GB2312" w:hAnsi="仿宋_GB2312" w:cs="仿宋_GB2312" w:hint="eastAsia"/>
                <w:sz w:val="24"/>
                <w:u w:val="single" w:color="000000"/>
              </w:rPr>
              <w:t xml:space="preserve">     </w:t>
            </w:r>
            <w:r>
              <w:rPr>
                <w:rFonts w:ascii="仿宋_GB2312" w:hAnsi="仿宋_GB2312" w:cs="仿宋_GB2312" w:hint="eastAsia"/>
                <w:sz w:val="24"/>
                <w:u w:color="000000"/>
                <w:lang w:val="zh-TW" w:eastAsia="zh-TW"/>
              </w:rPr>
              <w:t>政府部门</w:t>
            </w:r>
            <w:r>
              <w:rPr>
                <w:rFonts w:ascii="仿宋_GB2312" w:hAnsi="仿宋_GB2312" w:cs="仿宋_GB2312" w:hint="eastAsia"/>
                <w:sz w:val="24"/>
                <w:u w:val="single" w:color="000000"/>
              </w:rPr>
              <w:t xml:space="preserve">    </w:t>
            </w:r>
            <w:r>
              <w:rPr>
                <w:rFonts w:ascii="仿宋_GB2312" w:hAnsi="仿宋_GB2312" w:cs="仿宋_GB2312" w:hint="eastAsia"/>
                <w:sz w:val="24"/>
                <w:u w:color="000000"/>
                <w:lang w:val="zh-TW" w:eastAsia="zh-TW"/>
              </w:rPr>
              <w:t>万元</w:t>
            </w:r>
            <w:r>
              <w:rPr>
                <w:rFonts w:ascii="仿宋_GB2312" w:hAnsi="仿宋_GB2312" w:cs="仿宋_GB2312" w:hint="eastAsia"/>
                <w:sz w:val="24"/>
                <w:u w:val="single" w:color="000000"/>
              </w:rPr>
              <w:t xml:space="preserve">     </w:t>
            </w:r>
            <w:r>
              <w:rPr>
                <w:rFonts w:ascii="仿宋_GB2312" w:hAnsi="仿宋_GB2312" w:cs="仿宋_GB2312" w:hint="eastAsia"/>
                <w:sz w:val="24"/>
                <w:u w:color="000000"/>
                <w:lang w:val="zh-TW" w:eastAsia="zh-TW"/>
              </w:rPr>
              <w:t>专项资金支持</w:t>
            </w:r>
          </w:p>
          <w:p w:rsidR="007E65FD" w:rsidRDefault="0004716C">
            <w:pPr>
              <w:spacing w:line="240" w:lineRule="auto"/>
              <w:ind w:firstLineChars="0" w:firstLine="0"/>
              <w:rPr>
                <w:rFonts w:ascii="Wingdings 2" w:eastAsia="Arial Unicode MS" w:hAnsi="Wingdings 2" w:cs="Arial Unicode MS"/>
                <w:sz w:val="24"/>
                <w:u w:color="000000"/>
              </w:rPr>
            </w:pPr>
            <w:r>
              <w:rPr>
                <w:rFonts w:ascii="Wingdings 2" w:eastAsia="Arial Unicode MS" w:hAnsi="Wingdings 2" w:cs="Arial Unicode MS"/>
                <w:sz w:val="24"/>
                <w:u w:color="000000"/>
              </w:rPr>
              <w:t></w:t>
            </w:r>
            <w:r>
              <w:rPr>
                <w:rFonts w:ascii="仿宋_GB2312" w:hAnsi="仿宋_GB2312" w:cs="仿宋_GB2312" w:hint="eastAsia"/>
                <w:sz w:val="24"/>
                <w:u w:color="000000"/>
                <w:lang w:val="zh-TW" w:eastAsia="zh-TW"/>
              </w:rPr>
              <w:t>否</w:t>
            </w:r>
          </w:p>
        </w:tc>
      </w:tr>
    </w:tbl>
    <w:p w:rsidR="007E65FD" w:rsidRDefault="0004716C" w:rsidP="00E10AC1">
      <w:pPr>
        <w:spacing w:line="240" w:lineRule="auto"/>
        <w:ind w:firstLine="480"/>
        <w:rPr>
          <w:sz w:val="24"/>
          <w:szCs w:val="21"/>
        </w:rPr>
      </w:pPr>
      <w:r>
        <w:rPr>
          <w:rFonts w:hint="eastAsia"/>
          <w:sz w:val="24"/>
          <w:szCs w:val="21"/>
        </w:rPr>
        <w:t>注：申报表中的“必填项”申报单位均需填写，其他栏目仅对应申报方向需填写，以“三、购置</w:t>
      </w:r>
      <w:r>
        <w:rPr>
          <w:rFonts w:hint="eastAsia"/>
          <w:sz w:val="24"/>
          <w:szCs w:val="21"/>
        </w:rPr>
        <w:t>/</w:t>
      </w:r>
      <w:r>
        <w:rPr>
          <w:rFonts w:hint="eastAsia"/>
          <w:sz w:val="24"/>
          <w:szCs w:val="21"/>
        </w:rPr>
        <w:t>租用办公用房情况（申报方向为</w:t>
      </w:r>
      <w:r>
        <w:rPr>
          <w:rFonts w:hint="eastAsia"/>
          <w:sz w:val="24"/>
          <w:szCs w:val="21"/>
        </w:rPr>
        <w:t>2</w:t>
      </w:r>
      <w:r>
        <w:rPr>
          <w:rFonts w:hint="eastAsia"/>
          <w:sz w:val="24"/>
          <w:szCs w:val="21"/>
        </w:rPr>
        <w:t>、</w:t>
      </w:r>
      <w:r>
        <w:rPr>
          <w:rFonts w:hint="eastAsia"/>
          <w:sz w:val="24"/>
          <w:szCs w:val="21"/>
        </w:rPr>
        <w:t>3</w:t>
      </w:r>
      <w:r>
        <w:rPr>
          <w:rFonts w:hint="eastAsia"/>
          <w:sz w:val="24"/>
          <w:szCs w:val="21"/>
        </w:rPr>
        <w:t>、</w:t>
      </w:r>
      <w:r>
        <w:rPr>
          <w:rFonts w:hint="eastAsia"/>
          <w:sz w:val="24"/>
          <w:szCs w:val="21"/>
        </w:rPr>
        <w:t>7</w:t>
      </w:r>
      <w:r>
        <w:rPr>
          <w:rFonts w:hint="eastAsia"/>
          <w:sz w:val="24"/>
          <w:szCs w:val="21"/>
        </w:rPr>
        <w:t>的需填写）为例”，该栏目仅申报方向为“</w:t>
      </w:r>
      <w:r>
        <w:rPr>
          <w:rFonts w:hint="eastAsia"/>
          <w:sz w:val="24"/>
          <w:szCs w:val="21"/>
        </w:rPr>
        <w:t>2</w:t>
      </w:r>
      <w:r>
        <w:rPr>
          <w:rFonts w:hint="eastAsia"/>
          <w:sz w:val="24"/>
          <w:szCs w:val="21"/>
        </w:rPr>
        <w:t>、</w:t>
      </w:r>
      <w:r>
        <w:rPr>
          <w:rFonts w:hint="eastAsia"/>
          <w:sz w:val="24"/>
          <w:szCs w:val="21"/>
        </w:rPr>
        <w:t>3</w:t>
      </w:r>
      <w:r>
        <w:rPr>
          <w:rFonts w:hint="eastAsia"/>
          <w:sz w:val="24"/>
          <w:szCs w:val="21"/>
        </w:rPr>
        <w:t>和</w:t>
      </w:r>
      <w:r>
        <w:rPr>
          <w:rFonts w:hint="eastAsia"/>
          <w:sz w:val="24"/>
          <w:szCs w:val="21"/>
        </w:rPr>
        <w:t>7</w:t>
      </w:r>
      <w:r>
        <w:rPr>
          <w:rFonts w:hint="eastAsia"/>
          <w:sz w:val="24"/>
          <w:szCs w:val="21"/>
        </w:rPr>
        <w:t>”的申报单位需填写。</w:t>
      </w:r>
    </w:p>
    <w:p w:rsidR="007E65FD" w:rsidRDefault="0004716C" w:rsidP="00E10AC1">
      <w:pPr>
        <w:ind w:firstLine="640"/>
      </w:pPr>
      <w:r>
        <w:rPr>
          <w:rFonts w:hint="eastAsia"/>
        </w:rPr>
        <w:br w:type="page"/>
      </w:r>
    </w:p>
    <w:p w:rsidR="007E65FD" w:rsidRDefault="0004716C" w:rsidP="00E10AC1">
      <w:pPr>
        <w:ind w:firstLine="640"/>
        <w:outlineLvl w:val="0"/>
        <w:rPr>
          <w:rFonts w:eastAsia="黑体"/>
          <w:kern w:val="44"/>
        </w:rPr>
      </w:pPr>
      <w:r>
        <w:rPr>
          <w:rFonts w:eastAsia="黑体" w:hint="eastAsia"/>
          <w:kern w:val="44"/>
        </w:rPr>
        <w:lastRenderedPageBreak/>
        <w:t>附件四：</w:t>
      </w:r>
    </w:p>
    <w:p w:rsidR="007E65FD" w:rsidRDefault="007E65FD">
      <w:pPr>
        <w:spacing w:line="240" w:lineRule="auto"/>
        <w:ind w:firstLineChars="0" w:firstLine="0"/>
        <w:jc w:val="center"/>
        <w:rPr>
          <w:rFonts w:ascii="方正小标宋简体" w:eastAsia="方正小标宋简体" w:hAnsi="方正小标宋简体" w:cs="方正小标宋简体"/>
          <w:sz w:val="44"/>
          <w:szCs w:val="44"/>
          <w:u w:color="000000"/>
          <w:lang w:val="zh-TW" w:eastAsia="zh-TW"/>
        </w:rPr>
      </w:pPr>
    </w:p>
    <w:p w:rsidR="007E65FD" w:rsidRDefault="0004716C">
      <w:pPr>
        <w:spacing w:line="240" w:lineRule="auto"/>
        <w:ind w:firstLineChars="0" w:firstLine="0"/>
        <w:jc w:val="center"/>
        <w:outlineLvl w:val="0"/>
        <w:rPr>
          <w:rFonts w:ascii="方正小标宋简体" w:eastAsia="方正小标宋简体" w:hAnsi="方正小标宋简体" w:cs="方正小标宋简体"/>
          <w:sz w:val="44"/>
          <w:szCs w:val="44"/>
          <w:u w:color="000000"/>
        </w:rPr>
      </w:pPr>
      <w:r>
        <w:rPr>
          <w:rFonts w:ascii="方正小标宋简体" w:eastAsia="方正小标宋简体" w:hAnsi="方正小标宋简体" w:cs="方正小标宋简体" w:hint="eastAsia"/>
          <w:sz w:val="44"/>
          <w:szCs w:val="44"/>
          <w:u w:color="000000"/>
        </w:rPr>
        <w:t>2023年度北京市</w:t>
      </w:r>
      <w:r>
        <w:rPr>
          <w:rFonts w:ascii="方正小标宋简体" w:eastAsia="方正小标宋简体" w:hAnsi="方正小标宋简体" w:cs="方正小标宋简体" w:hint="eastAsia"/>
          <w:sz w:val="44"/>
          <w:szCs w:val="44"/>
          <w:u w:color="000000"/>
          <w:lang w:val="zh-TW" w:eastAsia="zh-TW"/>
        </w:rPr>
        <w:t>西城区</w:t>
      </w:r>
      <w:r>
        <w:rPr>
          <w:rFonts w:ascii="方正小标宋简体" w:eastAsia="方正小标宋简体" w:hAnsi="方正小标宋简体" w:cs="方正小标宋简体" w:hint="eastAsia"/>
          <w:sz w:val="44"/>
          <w:szCs w:val="44"/>
          <w:u w:color="000000"/>
        </w:rPr>
        <w:t>“</w:t>
      </w:r>
      <w:r>
        <w:rPr>
          <w:rFonts w:ascii="方正小标宋简体" w:eastAsia="方正小标宋简体" w:hAnsi="方正小标宋简体" w:cs="方正小标宋简体" w:hint="eastAsia"/>
          <w:sz w:val="44"/>
          <w:szCs w:val="44"/>
          <w:u w:color="000000"/>
          <w:lang w:val="zh-TW" w:eastAsia="zh-TW"/>
        </w:rPr>
        <w:t>文化产业十条</w:t>
      </w:r>
      <w:r>
        <w:rPr>
          <w:rFonts w:ascii="方正小标宋简体" w:eastAsia="方正小标宋简体" w:hAnsi="方正小标宋简体" w:cs="方正小标宋简体" w:hint="eastAsia"/>
          <w:sz w:val="44"/>
          <w:szCs w:val="44"/>
          <w:u w:color="000000"/>
        </w:rPr>
        <w:t>”</w:t>
      </w:r>
    </w:p>
    <w:p w:rsidR="007E65FD" w:rsidRDefault="007E65FD">
      <w:pPr>
        <w:numPr>
          <w:ilvl w:val="255"/>
          <w:numId w:val="0"/>
        </w:numPr>
        <w:suppressAutoHyphens/>
        <w:spacing w:line="240" w:lineRule="auto"/>
        <w:jc w:val="left"/>
        <w:rPr>
          <w:lang w:val="zh-TW" w:eastAsia="zh-TW"/>
        </w:rPr>
      </w:pPr>
    </w:p>
    <w:p w:rsidR="007E65FD" w:rsidRDefault="007E65FD">
      <w:pPr>
        <w:numPr>
          <w:ilvl w:val="255"/>
          <w:numId w:val="0"/>
        </w:numPr>
        <w:suppressAutoHyphens/>
        <w:spacing w:line="240" w:lineRule="auto"/>
        <w:jc w:val="left"/>
        <w:rPr>
          <w:lang w:val="zh-TW" w:eastAsia="zh-TW"/>
        </w:rPr>
      </w:pPr>
    </w:p>
    <w:p w:rsidR="007E65FD" w:rsidRDefault="0004716C">
      <w:pPr>
        <w:ind w:firstLineChars="0" w:firstLine="0"/>
        <w:jc w:val="center"/>
        <w:outlineLvl w:val="0"/>
        <w:rPr>
          <w:rFonts w:ascii="方正小标宋简体" w:eastAsia="方正小标宋简体" w:hAnsi="方正小标宋简体" w:cs="方正小标宋简体"/>
          <w:sz w:val="44"/>
          <w:szCs w:val="44"/>
          <w:u w:color="000000"/>
          <w:lang w:val="zh-TW" w:eastAsia="zh-TW"/>
        </w:rPr>
      </w:pPr>
      <w:r>
        <w:rPr>
          <w:rFonts w:ascii="方正小标宋简体" w:eastAsia="方正小标宋简体" w:hAnsi="方正小标宋简体" w:cs="方正小标宋简体" w:hint="eastAsia"/>
          <w:sz w:val="44"/>
          <w:szCs w:val="44"/>
          <w:u w:color="000000"/>
          <w:lang w:val="zh-TW" w:eastAsia="zh-TW"/>
        </w:rPr>
        <w:t>项目</w:t>
      </w:r>
      <w:r>
        <w:rPr>
          <w:rFonts w:ascii="方正小标宋简体" w:eastAsia="方正小标宋简体" w:hAnsi="方正小标宋简体" w:cs="方正小标宋简体" w:hint="eastAsia"/>
          <w:sz w:val="44"/>
          <w:szCs w:val="44"/>
          <w:u w:color="000000"/>
        </w:rPr>
        <w:t>奖励/补助</w:t>
      </w:r>
      <w:r>
        <w:rPr>
          <w:rFonts w:ascii="方正小标宋简体" w:eastAsia="方正小标宋简体" w:hAnsi="方正小标宋简体" w:cs="方正小标宋简体" w:hint="eastAsia"/>
          <w:sz w:val="44"/>
          <w:szCs w:val="44"/>
          <w:u w:color="000000"/>
          <w:lang w:val="zh-TW" w:eastAsia="zh-TW"/>
        </w:rPr>
        <w:t>资金申请报告</w:t>
      </w:r>
    </w:p>
    <w:p w:rsidR="007E65FD" w:rsidRDefault="007E65FD">
      <w:pPr>
        <w:spacing w:line="240" w:lineRule="auto"/>
        <w:ind w:firstLineChars="0" w:firstLine="0"/>
        <w:jc w:val="left"/>
        <w:rPr>
          <w:rFonts w:ascii="楷体_GB2312" w:eastAsia="楷体_GB2312" w:hAnsi="楷体_GB2312" w:cs="楷体_GB2312"/>
          <w:b/>
          <w:bCs/>
          <w:szCs w:val="32"/>
          <w:u w:color="000000"/>
          <w:lang w:val="zh-TW" w:eastAsia="zh-TW"/>
        </w:rPr>
      </w:pPr>
    </w:p>
    <w:p w:rsidR="007E65FD" w:rsidRDefault="007E65FD">
      <w:pPr>
        <w:spacing w:line="240" w:lineRule="auto"/>
        <w:ind w:firstLineChars="0" w:firstLine="0"/>
        <w:jc w:val="left"/>
        <w:rPr>
          <w:rFonts w:ascii="楷体_GB2312" w:eastAsia="楷体_GB2312" w:hAnsi="楷体_GB2312" w:cs="楷体_GB2312"/>
          <w:b/>
          <w:bCs/>
          <w:szCs w:val="32"/>
          <w:u w:color="000000"/>
          <w:lang w:val="zh-TW" w:eastAsia="zh-TW"/>
        </w:rPr>
      </w:pPr>
    </w:p>
    <w:p w:rsidR="007E65FD" w:rsidRDefault="007E65FD">
      <w:pPr>
        <w:spacing w:line="240" w:lineRule="auto"/>
        <w:ind w:firstLineChars="0" w:firstLine="0"/>
        <w:jc w:val="left"/>
        <w:rPr>
          <w:rFonts w:ascii="楷体_GB2312" w:eastAsia="楷体_GB2312" w:hAnsi="楷体_GB2312" w:cs="楷体_GB2312"/>
          <w:b/>
          <w:bCs/>
          <w:szCs w:val="32"/>
          <w:u w:color="000000"/>
        </w:rPr>
      </w:pPr>
    </w:p>
    <w:p w:rsidR="007E65FD" w:rsidRDefault="007E65FD">
      <w:pPr>
        <w:spacing w:line="240" w:lineRule="auto"/>
        <w:ind w:firstLineChars="0" w:firstLine="0"/>
        <w:jc w:val="left"/>
        <w:rPr>
          <w:rFonts w:ascii="Arial Unicode MS" w:eastAsia="Arial Unicode MS" w:hAnsi="Arial Unicode MS" w:cs="Arial Unicode MS"/>
          <w:szCs w:val="32"/>
          <w:u w:color="000000"/>
          <w:lang w:val="zh-TW" w:eastAsia="zh-TW"/>
        </w:rPr>
      </w:pPr>
    </w:p>
    <w:p w:rsidR="007E65FD" w:rsidRDefault="007E65FD">
      <w:pPr>
        <w:spacing w:line="240" w:lineRule="auto"/>
        <w:ind w:firstLineChars="0" w:firstLine="0"/>
        <w:jc w:val="left"/>
        <w:rPr>
          <w:rFonts w:ascii="Arial Unicode MS" w:eastAsia="Arial Unicode MS" w:hAnsi="Arial Unicode MS" w:cs="Arial Unicode MS"/>
          <w:szCs w:val="32"/>
          <w:u w:color="000000"/>
          <w:lang w:val="zh-TW" w:eastAsia="zh-TW"/>
        </w:rPr>
      </w:pPr>
    </w:p>
    <w:p w:rsidR="007E65FD" w:rsidRDefault="007E65FD">
      <w:pPr>
        <w:spacing w:line="240" w:lineRule="auto"/>
        <w:ind w:firstLineChars="0" w:firstLine="0"/>
        <w:jc w:val="left"/>
        <w:rPr>
          <w:rFonts w:ascii="Arial Unicode MS" w:eastAsia="Arial Unicode MS" w:hAnsi="Arial Unicode MS" w:cs="Arial Unicode MS"/>
          <w:szCs w:val="32"/>
          <w:u w:color="000000"/>
        </w:rPr>
      </w:pPr>
    </w:p>
    <w:p w:rsidR="007E65FD" w:rsidRDefault="007E65FD">
      <w:pPr>
        <w:spacing w:line="240" w:lineRule="auto"/>
        <w:ind w:firstLineChars="0" w:firstLine="0"/>
        <w:jc w:val="left"/>
        <w:rPr>
          <w:rFonts w:ascii="Arial Unicode MS" w:eastAsia="Arial Unicode MS" w:hAnsi="Arial Unicode MS" w:cs="Arial Unicode MS"/>
          <w:szCs w:val="32"/>
          <w:u w:color="000000"/>
        </w:rPr>
      </w:pPr>
    </w:p>
    <w:p w:rsidR="007E65FD" w:rsidRDefault="007E65FD">
      <w:pPr>
        <w:spacing w:line="240" w:lineRule="auto"/>
        <w:ind w:firstLineChars="0" w:firstLine="0"/>
        <w:jc w:val="left"/>
        <w:rPr>
          <w:rFonts w:ascii="Arial Unicode MS" w:eastAsia="Arial Unicode MS" w:hAnsi="Arial Unicode MS" w:cs="Arial Unicode MS"/>
          <w:szCs w:val="32"/>
          <w:u w:color="000000"/>
        </w:rPr>
      </w:pPr>
    </w:p>
    <w:p w:rsidR="007E65FD" w:rsidRDefault="007E65FD">
      <w:pPr>
        <w:spacing w:line="240" w:lineRule="auto"/>
        <w:ind w:firstLineChars="0" w:firstLine="0"/>
        <w:jc w:val="left"/>
        <w:rPr>
          <w:rFonts w:ascii="Arial Unicode MS" w:eastAsia="Arial Unicode MS" w:hAnsi="Arial Unicode MS" w:cs="Arial Unicode MS"/>
          <w:szCs w:val="32"/>
          <w:u w:color="000000"/>
        </w:rPr>
      </w:pPr>
    </w:p>
    <w:p w:rsidR="007E65FD" w:rsidRDefault="007E65FD">
      <w:pPr>
        <w:spacing w:line="240" w:lineRule="auto"/>
        <w:ind w:firstLineChars="0" w:firstLine="0"/>
        <w:jc w:val="left"/>
        <w:rPr>
          <w:rFonts w:ascii="Arial Unicode MS" w:eastAsia="Arial Unicode MS" w:hAnsi="Arial Unicode MS" w:cs="Arial Unicode MS"/>
          <w:szCs w:val="32"/>
          <w:u w:color="000000"/>
        </w:rPr>
      </w:pPr>
    </w:p>
    <w:p w:rsidR="007E65FD" w:rsidRDefault="0004716C">
      <w:pPr>
        <w:spacing w:line="360" w:lineRule="auto"/>
        <w:ind w:firstLineChars="0" w:firstLine="961"/>
        <w:jc w:val="left"/>
        <w:rPr>
          <w:rFonts w:ascii="华文中宋" w:eastAsia="华文中宋" w:hAnsi="华文中宋" w:cs="华文中宋"/>
          <w:b/>
          <w:bCs/>
          <w:szCs w:val="32"/>
          <w:u w:color="000000"/>
          <w:lang w:val="zh-TW" w:eastAsia="zh-TW"/>
        </w:rPr>
      </w:pPr>
      <w:r>
        <w:rPr>
          <w:rFonts w:ascii="华文中宋" w:eastAsia="华文中宋" w:hAnsi="华文中宋" w:cs="华文中宋" w:hint="eastAsia"/>
          <w:b/>
          <w:bCs/>
          <w:szCs w:val="32"/>
          <w:u w:color="000000"/>
          <w:lang w:val="zh-TW" w:eastAsia="zh-TW"/>
        </w:rPr>
        <w:t>项目名称：</w:t>
      </w:r>
    </w:p>
    <w:p w:rsidR="007E65FD" w:rsidRDefault="0004716C">
      <w:pPr>
        <w:spacing w:line="360" w:lineRule="auto"/>
        <w:ind w:firstLineChars="0" w:firstLine="961"/>
        <w:jc w:val="left"/>
        <w:rPr>
          <w:rFonts w:ascii="华文中宋" w:eastAsia="华文中宋" w:hAnsi="华文中宋" w:cs="华文中宋"/>
          <w:b/>
          <w:bCs/>
          <w:szCs w:val="32"/>
          <w:u w:color="000000"/>
          <w:lang w:val="zh-TW" w:eastAsia="zh-TW"/>
        </w:rPr>
      </w:pPr>
      <w:r>
        <w:rPr>
          <w:rFonts w:ascii="华文中宋" w:eastAsia="华文中宋" w:hAnsi="华文中宋" w:cs="华文中宋" w:hint="eastAsia"/>
          <w:b/>
          <w:bCs/>
          <w:szCs w:val="32"/>
          <w:u w:color="000000"/>
          <w:lang w:val="zh-TW" w:eastAsia="zh-TW"/>
        </w:rPr>
        <w:t>申报单位：</w:t>
      </w:r>
    </w:p>
    <w:p w:rsidR="007E65FD" w:rsidRDefault="0004716C">
      <w:pPr>
        <w:spacing w:line="360" w:lineRule="auto"/>
        <w:ind w:firstLineChars="0" w:firstLine="961"/>
        <w:jc w:val="left"/>
        <w:rPr>
          <w:rFonts w:ascii="华文中宋" w:eastAsia="华文中宋" w:hAnsi="华文中宋" w:cs="华文中宋"/>
          <w:b/>
          <w:bCs/>
          <w:szCs w:val="32"/>
          <w:u w:color="000000"/>
          <w:lang w:val="zh-TW" w:eastAsia="zh-TW"/>
        </w:rPr>
      </w:pPr>
      <w:r>
        <w:rPr>
          <w:rFonts w:ascii="华文中宋" w:eastAsia="华文中宋" w:hAnsi="华文中宋" w:cs="华文中宋" w:hint="eastAsia"/>
          <w:b/>
          <w:bCs/>
          <w:szCs w:val="32"/>
          <w:u w:color="000000"/>
          <w:lang w:val="zh-TW" w:eastAsia="zh-TW"/>
        </w:rPr>
        <w:t>申请日期：</w:t>
      </w:r>
    </w:p>
    <w:p w:rsidR="007E65FD" w:rsidRDefault="007E65FD">
      <w:pPr>
        <w:spacing w:line="240" w:lineRule="auto"/>
        <w:ind w:firstLineChars="0" w:firstLine="0"/>
        <w:jc w:val="left"/>
        <w:rPr>
          <w:rFonts w:ascii="Arial Unicode MS" w:eastAsia="Arial Unicode MS" w:hAnsi="Arial Unicode MS" w:cs="Arial Unicode MS"/>
          <w:szCs w:val="32"/>
          <w:u w:color="000000"/>
        </w:rPr>
      </w:pPr>
    </w:p>
    <w:p w:rsidR="007E65FD" w:rsidRDefault="007E65FD">
      <w:pPr>
        <w:spacing w:line="240" w:lineRule="auto"/>
        <w:ind w:firstLineChars="0" w:firstLine="0"/>
        <w:jc w:val="left"/>
        <w:rPr>
          <w:rFonts w:ascii="Arial Unicode MS" w:eastAsia="Arial Unicode MS" w:hAnsi="Arial Unicode MS" w:cs="Arial Unicode MS"/>
          <w:szCs w:val="32"/>
          <w:u w:color="000000"/>
        </w:rPr>
      </w:pPr>
    </w:p>
    <w:p w:rsidR="007E65FD" w:rsidRDefault="0004716C">
      <w:pPr>
        <w:ind w:firstLineChars="0" w:firstLine="640"/>
        <w:rPr>
          <w:rFonts w:ascii="仿宋_GB2312" w:hAnsi="仿宋_GB2312" w:cs="仿宋_GB2312"/>
          <w:b/>
          <w:bCs/>
          <w:szCs w:val="32"/>
          <w:u w:color="000000"/>
          <w:lang w:val="zh-TW" w:eastAsia="zh-TW"/>
        </w:rPr>
      </w:pPr>
      <w:r>
        <w:rPr>
          <w:rFonts w:ascii="仿宋_GB2312" w:hAnsi="仿宋_GB2312" w:cs="仿宋_GB2312" w:hint="eastAsia"/>
          <w:b/>
          <w:bCs/>
          <w:szCs w:val="32"/>
          <w:u w:color="000000"/>
          <w:lang w:val="zh-TW" w:eastAsia="zh-TW"/>
        </w:rPr>
        <w:t>项目</w:t>
      </w:r>
      <w:r>
        <w:rPr>
          <w:rFonts w:ascii="仿宋_GB2312" w:hAnsi="仿宋_GB2312" w:cs="仿宋_GB2312" w:hint="eastAsia"/>
          <w:b/>
          <w:bCs/>
          <w:szCs w:val="32"/>
          <w:u w:color="000000"/>
        </w:rPr>
        <w:t>奖励/</w:t>
      </w:r>
      <w:r>
        <w:rPr>
          <w:rFonts w:ascii="仿宋_GB2312" w:hAnsi="仿宋_GB2312" w:cs="仿宋_GB2312" w:hint="eastAsia"/>
          <w:b/>
          <w:bCs/>
          <w:szCs w:val="32"/>
          <w:u w:color="000000"/>
          <w:lang w:val="zh-TW" w:eastAsia="zh-TW"/>
        </w:rPr>
        <w:t>补助资金申请报告，应包括但不限于以下内容：</w:t>
      </w:r>
    </w:p>
    <w:p w:rsidR="007E65FD" w:rsidRDefault="007E65FD">
      <w:pPr>
        <w:ind w:firstLineChars="0" w:firstLine="640"/>
        <w:rPr>
          <w:rFonts w:ascii="仿宋_GB2312" w:hAnsi="仿宋_GB2312" w:cs="仿宋_GB2312"/>
          <w:szCs w:val="32"/>
          <w:u w:color="000000"/>
          <w:lang w:val="zh-TW" w:eastAsia="zh-TW"/>
        </w:rPr>
      </w:pPr>
    </w:p>
    <w:p w:rsidR="007E65FD" w:rsidRDefault="0004716C" w:rsidP="00E10AC1">
      <w:pPr>
        <w:pStyle w:val="a3"/>
        <w:numPr>
          <w:ilvl w:val="0"/>
          <w:numId w:val="1"/>
        </w:numPr>
        <w:ind w:firstLine="640"/>
      </w:pPr>
      <w:r>
        <w:rPr>
          <w:rFonts w:hint="eastAsia"/>
          <w:lang w:val="zh-TW" w:eastAsia="zh-TW"/>
        </w:rPr>
        <w:t>项目</w:t>
      </w:r>
      <w:r>
        <w:rPr>
          <w:rFonts w:hint="eastAsia"/>
        </w:rPr>
        <w:t>申报单位基本情况</w:t>
      </w:r>
    </w:p>
    <w:p w:rsidR="007E65FD" w:rsidRDefault="0004716C" w:rsidP="00E10AC1">
      <w:pPr>
        <w:pStyle w:val="a3"/>
        <w:numPr>
          <w:ilvl w:val="0"/>
          <w:numId w:val="1"/>
        </w:numPr>
        <w:ind w:firstLine="640"/>
      </w:pPr>
      <w:r>
        <w:rPr>
          <w:rFonts w:hint="eastAsia"/>
        </w:rPr>
        <w:t>项目需求和必要性分析</w:t>
      </w:r>
    </w:p>
    <w:p w:rsidR="007E65FD" w:rsidRDefault="0004716C" w:rsidP="00E10AC1">
      <w:pPr>
        <w:pStyle w:val="a3"/>
        <w:numPr>
          <w:ilvl w:val="0"/>
          <w:numId w:val="1"/>
        </w:numPr>
        <w:ind w:firstLine="640"/>
      </w:pPr>
      <w:r>
        <w:rPr>
          <w:rFonts w:hint="eastAsia"/>
        </w:rPr>
        <w:t>项目建设目标</w:t>
      </w:r>
    </w:p>
    <w:p w:rsidR="007E65FD" w:rsidRDefault="0004716C" w:rsidP="00E10AC1">
      <w:pPr>
        <w:pStyle w:val="a3"/>
        <w:numPr>
          <w:ilvl w:val="0"/>
          <w:numId w:val="1"/>
        </w:numPr>
        <w:ind w:firstLine="640"/>
      </w:pPr>
      <w:r>
        <w:rPr>
          <w:rFonts w:hint="eastAsia"/>
        </w:rPr>
        <w:t>项目建设主要内容和创新性</w:t>
      </w:r>
    </w:p>
    <w:p w:rsidR="007E65FD" w:rsidRDefault="0004716C" w:rsidP="00E10AC1">
      <w:pPr>
        <w:pStyle w:val="a3"/>
        <w:numPr>
          <w:ilvl w:val="0"/>
          <w:numId w:val="1"/>
        </w:numPr>
        <w:ind w:firstLine="640"/>
      </w:pPr>
      <w:r>
        <w:rPr>
          <w:rFonts w:hint="eastAsia"/>
        </w:rPr>
        <w:t>项目实施进度及完成情况</w:t>
      </w:r>
    </w:p>
    <w:p w:rsidR="007E65FD" w:rsidRDefault="0004716C" w:rsidP="00E10AC1">
      <w:pPr>
        <w:pStyle w:val="a3"/>
        <w:numPr>
          <w:ilvl w:val="0"/>
          <w:numId w:val="1"/>
        </w:numPr>
        <w:ind w:firstLine="640"/>
      </w:pPr>
      <w:r>
        <w:rPr>
          <w:rFonts w:hint="eastAsia"/>
        </w:rPr>
        <w:t>项目资金筹措方案及总投资构成</w:t>
      </w:r>
    </w:p>
    <w:p w:rsidR="007E65FD" w:rsidRDefault="0004716C" w:rsidP="00E10AC1">
      <w:pPr>
        <w:pStyle w:val="a3"/>
        <w:numPr>
          <w:ilvl w:val="0"/>
          <w:numId w:val="1"/>
        </w:numPr>
        <w:ind w:firstLine="640"/>
      </w:pPr>
      <w:r>
        <w:rPr>
          <w:rFonts w:hint="eastAsia"/>
        </w:rPr>
        <w:t>项目获得奖励情况及取得的社会经济效益情况</w:t>
      </w:r>
    </w:p>
    <w:p w:rsidR="007E65FD" w:rsidRDefault="0004716C" w:rsidP="00E10AC1">
      <w:pPr>
        <w:pStyle w:val="a3"/>
        <w:numPr>
          <w:ilvl w:val="0"/>
          <w:numId w:val="1"/>
        </w:numPr>
        <w:ind w:firstLine="640"/>
      </w:pPr>
      <w:r>
        <w:rPr>
          <w:rFonts w:hint="eastAsia"/>
        </w:rPr>
        <w:t>申请奖励</w:t>
      </w:r>
      <w:r>
        <w:rPr>
          <w:rFonts w:hint="eastAsia"/>
        </w:rPr>
        <w:t>/</w:t>
      </w:r>
      <w:r>
        <w:rPr>
          <w:rFonts w:hint="eastAsia"/>
        </w:rPr>
        <w:t>补助的主要理由</w:t>
      </w:r>
    </w:p>
    <w:p w:rsidR="007E65FD" w:rsidRDefault="007E65FD" w:rsidP="00E10AC1">
      <w:pPr>
        <w:pStyle w:val="a3"/>
        <w:ind w:firstLine="640"/>
        <w:rPr>
          <w:lang w:val="zh-TW"/>
        </w:rPr>
      </w:pPr>
    </w:p>
    <w:p w:rsidR="007E65FD" w:rsidRDefault="007E65FD" w:rsidP="00E10AC1">
      <w:pPr>
        <w:ind w:firstLine="640"/>
        <w:rPr>
          <w:lang w:val="zh-TW"/>
        </w:rPr>
      </w:pPr>
    </w:p>
    <w:p w:rsidR="007E65FD" w:rsidRDefault="007E65FD" w:rsidP="00E10AC1">
      <w:pPr>
        <w:ind w:firstLine="640"/>
        <w:rPr>
          <w:lang w:val="zh-TW"/>
        </w:rPr>
      </w:pPr>
    </w:p>
    <w:p w:rsidR="007E65FD" w:rsidRDefault="007E65FD" w:rsidP="00E10AC1">
      <w:pPr>
        <w:ind w:firstLine="640"/>
        <w:rPr>
          <w:lang w:val="zh-TW"/>
        </w:rPr>
        <w:sectPr w:rsidR="007E65FD">
          <w:headerReference w:type="even" r:id="rId9"/>
          <w:headerReference w:type="default" r:id="rId10"/>
          <w:footerReference w:type="even" r:id="rId11"/>
          <w:footerReference w:type="default" r:id="rId12"/>
          <w:headerReference w:type="first" r:id="rId13"/>
          <w:footerReference w:type="first" r:id="rId14"/>
          <w:type w:val="continuous"/>
          <w:pgSz w:w="11906" w:h="16838"/>
          <w:pgMar w:top="2098" w:right="1474" w:bottom="1984" w:left="1587" w:header="851" w:footer="992" w:gutter="0"/>
          <w:cols w:space="425"/>
          <w:docGrid w:type="lines" w:linePitch="312"/>
        </w:sectPr>
      </w:pPr>
    </w:p>
    <w:p w:rsidR="007E65FD" w:rsidRDefault="0004716C" w:rsidP="00E10AC1">
      <w:pPr>
        <w:ind w:firstLine="640"/>
        <w:outlineLvl w:val="0"/>
        <w:rPr>
          <w:rFonts w:ascii="黑体" w:eastAsia="黑体" w:hAnsi="黑体" w:cs="黑体"/>
        </w:rPr>
      </w:pPr>
      <w:r>
        <w:rPr>
          <w:rFonts w:ascii="黑体" w:eastAsia="黑体" w:hAnsi="黑体" w:cs="黑体" w:hint="eastAsia"/>
        </w:rPr>
        <w:lastRenderedPageBreak/>
        <w:t>附件五：</w:t>
      </w:r>
    </w:p>
    <w:p w:rsidR="007E65FD" w:rsidRDefault="0004716C">
      <w:pPr>
        <w:ind w:firstLineChars="0" w:firstLine="0"/>
        <w:jc w:val="center"/>
        <w:outlineLvl w:val="0"/>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新引进企业基本情况表</w:t>
      </w:r>
    </w:p>
    <w:tbl>
      <w:tblPr>
        <w:tblStyle w:val="a7"/>
        <w:tblW w:w="13678" w:type="dxa"/>
        <w:jc w:val="center"/>
        <w:tblInd w:w="0" w:type="dxa"/>
        <w:tblCellMar>
          <w:left w:w="108" w:type="dxa"/>
          <w:right w:w="108" w:type="dxa"/>
        </w:tblCellMar>
        <w:tblLook w:val="04A0" w:firstRow="1" w:lastRow="0" w:firstColumn="1" w:lastColumn="0" w:noHBand="0" w:noVBand="1"/>
      </w:tblPr>
      <w:tblGrid>
        <w:gridCol w:w="767"/>
        <w:gridCol w:w="2756"/>
        <w:gridCol w:w="1733"/>
        <w:gridCol w:w="1489"/>
        <w:gridCol w:w="1544"/>
        <w:gridCol w:w="2411"/>
        <w:gridCol w:w="1334"/>
        <w:gridCol w:w="1644"/>
      </w:tblGrid>
      <w:tr w:rsidR="007E65FD">
        <w:trPr>
          <w:jc w:val="center"/>
        </w:trPr>
        <w:tc>
          <w:tcPr>
            <w:tcW w:w="767" w:type="dxa"/>
            <w:vAlign w:val="center"/>
          </w:tcPr>
          <w:p w:rsidR="007E65FD" w:rsidRDefault="0004716C">
            <w:pPr>
              <w:spacing w:line="240" w:lineRule="auto"/>
              <w:ind w:firstLineChars="0" w:firstLine="0"/>
              <w:jc w:val="center"/>
              <w:rPr>
                <w:rFonts w:ascii="宋体" w:eastAsia="宋体" w:hAnsi="宋体" w:cs="宋体"/>
                <w:b/>
                <w:bCs/>
                <w:sz w:val="24"/>
              </w:rPr>
            </w:pPr>
            <w:r>
              <w:rPr>
                <w:rFonts w:ascii="宋体" w:eastAsia="宋体" w:hAnsi="宋体" w:cs="宋体" w:hint="eastAsia"/>
                <w:b/>
                <w:bCs/>
                <w:sz w:val="24"/>
              </w:rPr>
              <w:t>序号</w:t>
            </w:r>
          </w:p>
        </w:tc>
        <w:tc>
          <w:tcPr>
            <w:tcW w:w="2756" w:type="dxa"/>
            <w:vAlign w:val="center"/>
          </w:tcPr>
          <w:p w:rsidR="007E65FD" w:rsidRDefault="0004716C">
            <w:pPr>
              <w:spacing w:line="240" w:lineRule="auto"/>
              <w:ind w:firstLineChars="0" w:firstLine="0"/>
              <w:jc w:val="center"/>
              <w:rPr>
                <w:rFonts w:ascii="宋体" w:eastAsia="宋体" w:hAnsi="宋体" w:cs="宋体"/>
                <w:b/>
                <w:bCs/>
                <w:sz w:val="24"/>
              </w:rPr>
            </w:pPr>
            <w:r>
              <w:rPr>
                <w:rFonts w:ascii="宋体" w:eastAsia="宋体" w:hAnsi="宋体" w:cs="宋体" w:hint="eastAsia"/>
                <w:b/>
                <w:bCs/>
                <w:sz w:val="24"/>
              </w:rPr>
              <w:t>企业名称</w:t>
            </w:r>
          </w:p>
        </w:tc>
        <w:tc>
          <w:tcPr>
            <w:tcW w:w="1733" w:type="dxa"/>
            <w:vAlign w:val="center"/>
          </w:tcPr>
          <w:p w:rsidR="007E65FD" w:rsidRDefault="0004716C">
            <w:pPr>
              <w:spacing w:line="240" w:lineRule="auto"/>
              <w:ind w:firstLineChars="0" w:firstLine="0"/>
              <w:jc w:val="center"/>
              <w:rPr>
                <w:rFonts w:ascii="宋体" w:eastAsia="宋体" w:hAnsi="宋体" w:cs="宋体"/>
                <w:b/>
                <w:bCs/>
                <w:sz w:val="24"/>
              </w:rPr>
            </w:pPr>
            <w:r>
              <w:rPr>
                <w:rFonts w:ascii="宋体" w:eastAsia="宋体" w:hAnsi="宋体" w:cs="宋体" w:hint="eastAsia"/>
                <w:b/>
                <w:bCs/>
                <w:sz w:val="24"/>
              </w:rPr>
              <w:t>统一社会</w:t>
            </w:r>
          </w:p>
          <w:p w:rsidR="007E65FD" w:rsidRDefault="0004716C">
            <w:pPr>
              <w:spacing w:line="240" w:lineRule="auto"/>
              <w:ind w:firstLineChars="0" w:firstLine="0"/>
              <w:jc w:val="center"/>
              <w:rPr>
                <w:rFonts w:ascii="宋体" w:eastAsia="宋体" w:hAnsi="宋体" w:cs="宋体"/>
                <w:b/>
                <w:bCs/>
                <w:sz w:val="24"/>
              </w:rPr>
            </w:pPr>
            <w:r>
              <w:rPr>
                <w:rFonts w:ascii="宋体" w:eastAsia="宋体" w:hAnsi="宋体" w:cs="宋体" w:hint="eastAsia"/>
                <w:b/>
                <w:bCs/>
                <w:sz w:val="24"/>
              </w:rPr>
              <w:t>信用代码</w:t>
            </w:r>
          </w:p>
        </w:tc>
        <w:tc>
          <w:tcPr>
            <w:tcW w:w="1489" w:type="dxa"/>
            <w:vAlign w:val="center"/>
          </w:tcPr>
          <w:p w:rsidR="007E65FD" w:rsidRDefault="0004716C">
            <w:pPr>
              <w:spacing w:line="240" w:lineRule="auto"/>
              <w:ind w:firstLineChars="0" w:firstLine="0"/>
              <w:jc w:val="center"/>
              <w:rPr>
                <w:rFonts w:ascii="宋体" w:eastAsia="宋体" w:hAnsi="宋体" w:cs="宋体"/>
                <w:b/>
                <w:bCs/>
                <w:sz w:val="24"/>
              </w:rPr>
            </w:pPr>
            <w:r>
              <w:rPr>
                <w:rFonts w:ascii="宋体" w:eastAsia="宋体" w:hAnsi="宋体" w:cs="宋体" w:hint="eastAsia"/>
                <w:b/>
                <w:bCs/>
                <w:sz w:val="24"/>
              </w:rPr>
              <w:t>2022年产值规模（万元）</w:t>
            </w:r>
          </w:p>
        </w:tc>
        <w:tc>
          <w:tcPr>
            <w:tcW w:w="1544" w:type="dxa"/>
            <w:vAlign w:val="center"/>
          </w:tcPr>
          <w:p w:rsidR="007E65FD" w:rsidRDefault="0004716C">
            <w:pPr>
              <w:spacing w:line="240" w:lineRule="auto"/>
              <w:ind w:firstLineChars="0" w:firstLine="0"/>
              <w:jc w:val="center"/>
              <w:rPr>
                <w:rFonts w:ascii="宋体" w:eastAsia="宋体" w:hAnsi="宋体" w:cs="宋体"/>
                <w:b/>
                <w:bCs/>
                <w:sz w:val="24"/>
              </w:rPr>
            </w:pPr>
            <w:r>
              <w:rPr>
                <w:rFonts w:ascii="宋体" w:eastAsia="宋体" w:hAnsi="宋体" w:cs="宋体" w:hint="eastAsia"/>
                <w:b/>
                <w:bCs/>
                <w:sz w:val="24"/>
              </w:rPr>
              <w:t>2022年纳税总额（万元）</w:t>
            </w:r>
          </w:p>
        </w:tc>
        <w:tc>
          <w:tcPr>
            <w:tcW w:w="2411" w:type="dxa"/>
            <w:vAlign w:val="center"/>
          </w:tcPr>
          <w:p w:rsidR="007E65FD" w:rsidRDefault="0004716C">
            <w:pPr>
              <w:spacing w:line="240" w:lineRule="auto"/>
              <w:ind w:firstLineChars="0" w:firstLine="0"/>
              <w:jc w:val="center"/>
              <w:rPr>
                <w:rFonts w:ascii="宋体" w:eastAsia="宋体" w:hAnsi="宋体" w:cs="宋体"/>
                <w:b/>
                <w:bCs/>
                <w:sz w:val="24"/>
              </w:rPr>
            </w:pPr>
            <w:r>
              <w:rPr>
                <w:rFonts w:ascii="宋体" w:eastAsia="宋体" w:hAnsi="宋体" w:cs="宋体" w:hint="eastAsia"/>
                <w:b/>
                <w:bCs/>
                <w:sz w:val="24"/>
              </w:rPr>
              <w:t>注册地址</w:t>
            </w:r>
          </w:p>
        </w:tc>
        <w:tc>
          <w:tcPr>
            <w:tcW w:w="1334" w:type="dxa"/>
            <w:vAlign w:val="center"/>
          </w:tcPr>
          <w:p w:rsidR="007E65FD" w:rsidRDefault="0004716C">
            <w:pPr>
              <w:spacing w:line="240" w:lineRule="auto"/>
              <w:ind w:firstLineChars="0" w:firstLine="0"/>
              <w:jc w:val="center"/>
              <w:rPr>
                <w:rFonts w:ascii="宋体" w:eastAsia="宋体" w:hAnsi="宋体" w:cs="宋体"/>
                <w:b/>
                <w:bCs/>
                <w:sz w:val="24"/>
              </w:rPr>
            </w:pPr>
            <w:r>
              <w:rPr>
                <w:rFonts w:ascii="宋体" w:eastAsia="宋体" w:hAnsi="宋体" w:cs="宋体" w:hint="eastAsia"/>
                <w:b/>
                <w:bCs/>
                <w:sz w:val="24"/>
              </w:rPr>
              <w:t>联系人</w:t>
            </w:r>
          </w:p>
        </w:tc>
        <w:tc>
          <w:tcPr>
            <w:tcW w:w="1644" w:type="dxa"/>
            <w:vAlign w:val="center"/>
          </w:tcPr>
          <w:p w:rsidR="007E65FD" w:rsidRDefault="0004716C">
            <w:pPr>
              <w:spacing w:line="240" w:lineRule="auto"/>
              <w:ind w:firstLineChars="0" w:firstLine="0"/>
              <w:jc w:val="center"/>
              <w:rPr>
                <w:rFonts w:ascii="宋体" w:eastAsia="宋体" w:hAnsi="宋体" w:cs="宋体"/>
                <w:b/>
                <w:bCs/>
                <w:sz w:val="24"/>
              </w:rPr>
            </w:pPr>
            <w:r>
              <w:rPr>
                <w:rFonts w:ascii="宋体" w:eastAsia="宋体" w:hAnsi="宋体" w:cs="宋体" w:hint="eastAsia"/>
                <w:b/>
                <w:bCs/>
                <w:sz w:val="24"/>
              </w:rPr>
              <w:t>联系电话</w:t>
            </w:r>
          </w:p>
        </w:tc>
      </w:tr>
      <w:tr w:rsidR="007E65FD">
        <w:trPr>
          <w:trHeight w:val="826"/>
          <w:jc w:val="center"/>
        </w:trPr>
        <w:tc>
          <w:tcPr>
            <w:tcW w:w="767" w:type="dxa"/>
          </w:tcPr>
          <w:p w:rsidR="007E65FD" w:rsidRDefault="007E65FD">
            <w:pPr>
              <w:spacing w:line="240" w:lineRule="auto"/>
              <w:ind w:firstLineChars="0" w:firstLine="0"/>
              <w:jc w:val="center"/>
              <w:rPr>
                <w:rFonts w:ascii="宋体" w:eastAsia="宋体" w:hAnsi="宋体" w:cs="宋体"/>
                <w:sz w:val="24"/>
                <w:lang w:val="zh-TW"/>
              </w:rPr>
            </w:pPr>
          </w:p>
        </w:tc>
        <w:tc>
          <w:tcPr>
            <w:tcW w:w="2756" w:type="dxa"/>
          </w:tcPr>
          <w:p w:rsidR="007E65FD" w:rsidRDefault="007E65FD">
            <w:pPr>
              <w:spacing w:line="240" w:lineRule="auto"/>
              <w:ind w:firstLineChars="0" w:firstLine="0"/>
              <w:jc w:val="center"/>
              <w:rPr>
                <w:rFonts w:ascii="宋体" w:eastAsia="宋体" w:hAnsi="宋体" w:cs="宋体"/>
                <w:sz w:val="24"/>
                <w:lang w:val="zh-TW"/>
              </w:rPr>
            </w:pPr>
          </w:p>
        </w:tc>
        <w:tc>
          <w:tcPr>
            <w:tcW w:w="1733" w:type="dxa"/>
          </w:tcPr>
          <w:p w:rsidR="007E65FD" w:rsidRDefault="007E65FD">
            <w:pPr>
              <w:spacing w:line="240" w:lineRule="auto"/>
              <w:ind w:firstLineChars="0" w:firstLine="0"/>
              <w:jc w:val="center"/>
              <w:rPr>
                <w:rFonts w:ascii="宋体" w:eastAsia="宋体" w:hAnsi="宋体" w:cs="宋体"/>
                <w:sz w:val="24"/>
                <w:lang w:val="zh-TW"/>
              </w:rPr>
            </w:pPr>
          </w:p>
        </w:tc>
        <w:tc>
          <w:tcPr>
            <w:tcW w:w="1489" w:type="dxa"/>
          </w:tcPr>
          <w:p w:rsidR="007E65FD" w:rsidRDefault="007E65FD">
            <w:pPr>
              <w:spacing w:line="240" w:lineRule="auto"/>
              <w:ind w:firstLineChars="0" w:firstLine="0"/>
              <w:jc w:val="center"/>
              <w:rPr>
                <w:rFonts w:ascii="宋体" w:eastAsia="宋体" w:hAnsi="宋体" w:cs="宋体"/>
                <w:sz w:val="24"/>
                <w:lang w:val="zh-TW"/>
              </w:rPr>
            </w:pPr>
          </w:p>
        </w:tc>
        <w:tc>
          <w:tcPr>
            <w:tcW w:w="1544" w:type="dxa"/>
          </w:tcPr>
          <w:p w:rsidR="007E65FD" w:rsidRDefault="007E65FD">
            <w:pPr>
              <w:spacing w:line="240" w:lineRule="auto"/>
              <w:ind w:firstLineChars="0" w:firstLine="0"/>
              <w:jc w:val="center"/>
              <w:rPr>
                <w:rFonts w:ascii="宋体" w:eastAsia="宋体" w:hAnsi="宋体" w:cs="宋体"/>
                <w:sz w:val="24"/>
                <w:lang w:val="zh-TW"/>
              </w:rPr>
            </w:pPr>
          </w:p>
        </w:tc>
        <w:tc>
          <w:tcPr>
            <w:tcW w:w="2411" w:type="dxa"/>
          </w:tcPr>
          <w:p w:rsidR="007E65FD" w:rsidRDefault="007E65FD">
            <w:pPr>
              <w:spacing w:line="240" w:lineRule="auto"/>
              <w:ind w:firstLineChars="0" w:firstLine="0"/>
              <w:jc w:val="center"/>
              <w:rPr>
                <w:rFonts w:ascii="宋体" w:eastAsia="宋体" w:hAnsi="宋体" w:cs="宋体"/>
                <w:sz w:val="24"/>
                <w:lang w:val="zh-TW"/>
              </w:rPr>
            </w:pPr>
          </w:p>
        </w:tc>
        <w:tc>
          <w:tcPr>
            <w:tcW w:w="1334" w:type="dxa"/>
          </w:tcPr>
          <w:p w:rsidR="007E65FD" w:rsidRDefault="007E65FD">
            <w:pPr>
              <w:spacing w:line="240" w:lineRule="auto"/>
              <w:ind w:firstLineChars="0" w:firstLine="0"/>
              <w:jc w:val="center"/>
              <w:rPr>
                <w:rFonts w:ascii="宋体" w:eastAsia="宋体" w:hAnsi="宋体" w:cs="宋体"/>
                <w:sz w:val="24"/>
                <w:lang w:val="zh-TW"/>
              </w:rPr>
            </w:pPr>
          </w:p>
        </w:tc>
        <w:tc>
          <w:tcPr>
            <w:tcW w:w="1644" w:type="dxa"/>
          </w:tcPr>
          <w:p w:rsidR="007E65FD" w:rsidRDefault="007E65FD">
            <w:pPr>
              <w:spacing w:line="240" w:lineRule="auto"/>
              <w:ind w:firstLineChars="0" w:firstLine="0"/>
              <w:jc w:val="center"/>
              <w:rPr>
                <w:rFonts w:ascii="宋体" w:eastAsia="宋体" w:hAnsi="宋体" w:cs="宋体"/>
                <w:sz w:val="24"/>
                <w:lang w:val="zh-TW"/>
              </w:rPr>
            </w:pPr>
          </w:p>
        </w:tc>
      </w:tr>
      <w:tr w:rsidR="007E65FD">
        <w:trPr>
          <w:trHeight w:val="828"/>
          <w:jc w:val="center"/>
        </w:trPr>
        <w:tc>
          <w:tcPr>
            <w:tcW w:w="767" w:type="dxa"/>
          </w:tcPr>
          <w:p w:rsidR="007E65FD" w:rsidRDefault="007E65FD">
            <w:pPr>
              <w:spacing w:line="240" w:lineRule="auto"/>
              <w:ind w:firstLineChars="0" w:firstLine="0"/>
              <w:jc w:val="center"/>
              <w:rPr>
                <w:rFonts w:ascii="宋体" w:eastAsia="宋体" w:hAnsi="宋体" w:cs="宋体"/>
                <w:sz w:val="24"/>
                <w:lang w:val="zh-TW"/>
              </w:rPr>
            </w:pPr>
          </w:p>
        </w:tc>
        <w:tc>
          <w:tcPr>
            <w:tcW w:w="2756" w:type="dxa"/>
          </w:tcPr>
          <w:p w:rsidR="007E65FD" w:rsidRDefault="007E65FD">
            <w:pPr>
              <w:spacing w:line="240" w:lineRule="auto"/>
              <w:ind w:firstLineChars="0" w:firstLine="0"/>
              <w:jc w:val="center"/>
              <w:rPr>
                <w:rFonts w:ascii="宋体" w:eastAsia="宋体" w:hAnsi="宋体" w:cs="宋体"/>
                <w:sz w:val="24"/>
                <w:lang w:val="zh-TW"/>
              </w:rPr>
            </w:pPr>
          </w:p>
        </w:tc>
        <w:tc>
          <w:tcPr>
            <w:tcW w:w="1733" w:type="dxa"/>
          </w:tcPr>
          <w:p w:rsidR="007E65FD" w:rsidRDefault="007E65FD">
            <w:pPr>
              <w:spacing w:line="240" w:lineRule="auto"/>
              <w:ind w:firstLineChars="0" w:firstLine="0"/>
              <w:jc w:val="center"/>
              <w:rPr>
                <w:rFonts w:ascii="宋体" w:eastAsia="宋体" w:hAnsi="宋体" w:cs="宋体"/>
                <w:sz w:val="24"/>
                <w:lang w:val="zh-TW"/>
              </w:rPr>
            </w:pPr>
          </w:p>
        </w:tc>
        <w:tc>
          <w:tcPr>
            <w:tcW w:w="1489" w:type="dxa"/>
          </w:tcPr>
          <w:p w:rsidR="007E65FD" w:rsidRDefault="007E65FD">
            <w:pPr>
              <w:spacing w:line="240" w:lineRule="auto"/>
              <w:ind w:firstLineChars="0" w:firstLine="0"/>
              <w:jc w:val="center"/>
              <w:rPr>
                <w:rFonts w:ascii="宋体" w:eastAsia="宋体" w:hAnsi="宋体" w:cs="宋体"/>
                <w:sz w:val="24"/>
                <w:lang w:val="zh-TW"/>
              </w:rPr>
            </w:pPr>
          </w:p>
        </w:tc>
        <w:tc>
          <w:tcPr>
            <w:tcW w:w="1544" w:type="dxa"/>
          </w:tcPr>
          <w:p w:rsidR="007E65FD" w:rsidRDefault="007E65FD">
            <w:pPr>
              <w:spacing w:line="240" w:lineRule="auto"/>
              <w:ind w:firstLineChars="0" w:firstLine="0"/>
              <w:jc w:val="center"/>
              <w:rPr>
                <w:rFonts w:ascii="宋体" w:eastAsia="宋体" w:hAnsi="宋体" w:cs="宋体"/>
                <w:sz w:val="24"/>
                <w:lang w:val="zh-TW"/>
              </w:rPr>
            </w:pPr>
          </w:p>
        </w:tc>
        <w:tc>
          <w:tcPr>
            <w:tcW w:w="2411" w:type="dxa"/>
          </w:tcPr>
          <w:p w:rsidR="007E65FD" w:rsidRDefault="007E65FD">
            <w:pPr>
              <w:spacing w:line="240" w:lineRule="auto"/>
              <w:ind w:firstLineChars="0" w:firstLine="0"/>
              <w:jc w:val="center"/>
              <w:rPr>
                <w:rFonts w:ascii="宋体" w:eastAsia="宋体" w:hAnsi="宋体" w:cs="宋体"/>
                <w:sz w:val="24"/>
                <w:lang w:val="zh-TW"/>
              </w:rPr>
            </w:pPr>
          </w:p>
        </w:tc>
        <w:tc>
          <w:tcPr>
            <w:tcW w:w="1334" w:type="dxa"/>
          </w:tcPr>
          <w:p w:rsidR="007E65FD" w:rsidRDefault="007E65FD">
            <w:pPr>
              <w:spacing w:line="240" w:lineRule="auto"/>
              <w:ind w:firstLineChars="0" w:firstLine="0"/>
              <w:jc w:val="center"/>
              <w:rPr>
                <w:rFonts w:ascii="宋体" w:eastAsia="宋体" w:hAnsi="宋体" w:cs="宋体"/>
                <w:sz w:val="24"/>
                <w:lang w:val="zh-TW"/>
              </w:rPr>
            </w:pPr>
          </w:p>
        </w:tc>
        <w:tc>
          <w:tcPr>
            <w:tcW w:w="1644" w:type="dxa"/>
          </w:tcPr>
          <w:p w:rsidR="007E65FD" w:rsidRDefault="007E65FD">
            <w:pPr>
              <w:spacing w:line="240" w:lineRule="auto"/>
              <w:ind w:firstLineChars="0" w:firstLine="0"/>
              <w:jc w:val="center"/>
              <w:rPr>
                <w:rFonts w:ascii="宋体" w:eastAsia="宋体" w:hAnsi="宋体" w:cs="宋体"/>
                <w:sz w:val="24"/>
                <w:lang w:val="zh-TW"/>
              </w:rPr>
            </w:pPr>
          </w:p>
        </w:tc>
      </w:tr>
      <w:tr w:rsidR="007E65FD">
        <w:trPr>
          <w:trHeight w:val="836"/>
          <w:jc w:val="center"/>
        </w:trPr>
        <w:tc>
          <w:tcPr>
            <w:tcW w:w="767" w:type="dxa"/>
          </w:tcPr>
          <w:p w:rsidR="007E65FD" w:rsidRDefault="007E65FD">
            <w:pPr>
              <w:spacing w:line="240" w:lineRule="auto"/>
              <w:ind w:firstLineChars="0" w:firstLine="0"/>
              <w:jc w:val="center"/>
              <w:rPr>
                <w:rFonts w:ascii="宋体" w:eastAsia="宋体" w:hAnsi="宋体" w:cs="宋体"/>
                <w:sz w:val="24"/>
                <w:lang w:val="zh-TW"/>
              </w:rPr>
            </w:pPr>
          </w:p>
        </w:tc>
        <w:tc>
          <w:tcPr>
            <w:tcW w:w="2756" w:type="dxa"/>
          </w:tcPr>
          <w:p w:rsidR="007E65FD" w:rsidRDefault="007E65FD">
            <w:pPr>
              <w:spacing w:line="240" w:lineRule="auto"/>
              <w:ind w:firstLineChars="0" w:firstLine="0"/>
              <w:jc w:val="center"/>
              <w:rPr>
                <w:rFonts w:ascii="宋体" w:eastAsia="宋体" w:hAnsi="宋体" w:cs="宋体"/>
                <w:sz w:val="24"/>
                <w:lang w:val="zh-TW"/>
              </w:rPr>
            </w:pPr>
          </w:p>
        </w:tc>
        <w:tc>
          <w:tcPr>
            <w:tcW w:w="1733" w:type="dxa"/>
          </w:tcPr>
          <w:p w:rsidR="007E65FD" w:rsidRDefault="007E65FD">
            <w:pPr>
              <w:spacing w:line="240" w:lineRule="auto"/>
              <w:ind w:firstLineChars="0" w:firstLine="0"/>
              <w:jc w:val="center"/>
              <w:rPr>
                <w:rFonts w:ascii="宋体" w:eastAsia="宋体" w:hAnsi="宋体" w:cs="宋体"/>
                <w:sz w:val="24"/>
                <w:lang w:val="zh-TW"/>
              </w:rPr>
            </w:pPr>
          </w:p>
        </w:tc>
        <w:tc>
          <w:tcPr>
            <w:tcW w:w="1489" w:type="dxa"/>
          </w:tcPr>
          <w:p w:rsidR="007E65FD" w:rsidRDefault="007E65FD">
            <w:pPr>
              <w:spacing w:line="240" w:lineRule="auto"/>
              <w:ind w:firstLineChars="0" w:firstLine="0"/>
              <w:jc w:val="center"/>
              <w:rPr>
                <w:rFonts w:ascii="宋体" w:eastAsia="宋体" w:hAnsi="宋体" w:cs="宋体"/>
                <w:sz w:val="24"/>
                <w:lang w:val="zh-TW"/>
              </w:rPr>
            </w:pPr>
          </w:p>
        </w:tc>
        <w:tc>
          <w:tcPr>
            <w:tcW w:w="1544" w:type="dxa"/>
          </w:tcPr>
          <w:p w:rsidR="007E65FD" w:rsidRDefault="007E65FD">
            <w:pPr>
              <w:spacing w:line="240" w:lineRule="auto"/>
              <w:ind w:firstLineChars="0" w:firstLine="0"/>
              <w:jc w:val="center"/>
              <w:rPr>
                <w:rFonts w:ascii="宋体" w:eastAsia="宋体" w:hAnsi="宋体" w:cs="宋体"/>
                <w:sz w:val="24"/>
                <w:lang w:val="zh-TW"/>
              </w:rPr>
            </w:pPr>
          </w:p>
        </w:tc>
        <w:tc>
          <w:tcPr>
            <w:tcW w:w="2411" w:type="dxa"/>
          </w:tcPr>
          <w:p w:rsidR="007E65FD" w:rsidRDefault="007E65FD">
            <w:pPr>
              <w:spacing w:line="240" w:lineRule="auto"/>
              <w:ind w:firstLineChars="0" w:firstLine="0"/>
              <w:jc w:val="center"/>
              <w:rPr>
                <w:rFonts w:ascii="宋体" w:eastAsia="宋体" w:hAnsi="宋体" w:cs="宋体"/>
                <w:sz w:val="24"/>
                <w:lang w:val="zh-TW"/>
              </w:rPr>
            </w:pPr>
          </w:p>
        </w:tc>
        <w:tc>
          <w:tcPr>
            <w:tcW w:w="1334" w:type="dxa"/>
          </w:tcPr>
          <w:p w:rsidR="007E65FD" w:rsidRDefault="007E65FD">
            <w:pPr>
              <w:spacing w:line="240" w:lineRule="auto"/>
              <w:ind w:firstLineChars="0" w:firstLine="0"/>
              <w:jc w:val="center"/>
              <w:rPr>
                <w:rFonts w:ascii="宋体" w:eastAsia="宋体" w:hAnsi="宋体" w:cs="宋体"/>
                <w:sz w:val="24"/>
                <w:lang w:val="zh-TW"/>
              </w:rPr>
            </w:pPr>
          </w:p>
        </w:tc>
        <w:tc>
          <w:tcPr>
            <w:tcW w:w="1644" w:type="dxa"/>
          </w:tcPr>
          <w:p w:rsidR="007E65FD" w:rsidRDefault="007E65FD">
            <w:pPr>
              <w:spacing w:line="240" w:lineRule="auto"/>
              <w:ind w:firstLineChars="0" w:firstLine="0"/>
              <w:jc w:val="center"/>
              <w:rPr>
                <w:rFonts w:ascii="宋体" w:eastAsia="宋体" w:hAnsi="宋体" w:cs="宋体"/>
                <w:sz w:val="24"/>
                <w:lang w:val="zh-TW"/>
              </w:rPr>
            </w:pPr>
          </w:p>
        </w:tc>
      </w:tr>
      <w:tr w:rsidR="007E65FD">
        <w:trPr>
          <w:trHeight w:val="846"/>
          <w:jc w:val="center"/>
        </w:trPr>
        <w:tc>
          <w:tcPr>
            <w:tcW w:w="767" w:type="dxa"/>
          </w:tcPr>
          <w:p w:rsidR="007E65FD" w:rsidRDefault="007E65FD">
            <w:pPr>
              <w:spacing w:line="240" w:lineRule="auto"/>
              <w:ind w:firstLineChars="0" w:firstLine="0"/>
              <w:jc w:val="center"/>
              <w:rPr>
                <w:rFonts w:ascii="宋体" w:eastAsia="宋体" w:hAnsi="宋体" w:cs="宋体"/>
                <w:sz w:val="24"/>
                <w:lang w:val="zh-TW"/>
              </w:rPr>
            </w:pPr>
          </w:p>
        </w:tc>
        <w:tc>
          <w:tcPr>
            <w:tcW w:w="2756" w:type="dxa"/>
          </w:tcPr>
          <w:p w:rsidR="007E65FD" w:rsidRDefault="007E65FD">
            <w:pPr>
              <w:spacing w:line="240" w:lineRule="auto"/>
              <w:ind w:firstLineChars="0" w:firstLine="0"/>
              <w:jc w:val="center"/>
              <w:rPr>
                <w:rFonts w:ascii="宋体" w:eastAsia="宋体" w:hAnsi="宋体" w:cs="宋体"/>
                <w:sz w:val="24"/>
                <w:lang w:val="zh-TW"/>
              </w:rPr>
            </w:pPr>
          </w:p>
        </w:tc>
        <w:tc>
          <w:tcPr>
            <w:tcW w:w="1733" w:type="dxa"/>
          </w:tcPr>
          <w:p w:rsidR="007E65FD" w:rsidRDefault="007E65FD">
            <w:pPr>
              <w:spacing w:line="240" w:lineRule="auto"/>
              <w:ind w:firstLineChars="0" w:firstLine="0"/>
              <w:jc w:val="center"/>
              <w:rPr>
                <w:rFonts w:ascii="宋体" w:eastAsia="宋体" w:hAnsi="宋体" w:cs="宋体"/>
                <w:sz w:val="24"/>
                <w:lang w:val="zh-TW"/>
              </w:rPr>
            </w:pPr>
          </w:p>
        </w:tc>
        <w:tc>
          <w:tcPr>
            <w:tcW w:w="1489" w:type="dxa"/>
          </w:tcPr>
          <w:p w:rsidR="007E65FD" w:rsidRDefault="007E65FD">
            <w:pPr>
              <w:spacing w:line="240" w:lineRule="auto"/>
              <w:ind w:firstLineChars="0" w:firstLine="0"/>
              <w:jc w:val="center"/>
              <w:rPr>
                <w:rFonts w:ascii="宋体" w:eastAsia="宋体" w:hAnsi="宋体" w:cs="宋体"/>
                <w:sz w:val="24"/>
                <w:lang w:val="zh-TW"/>
              </w:rPr>
            </w:pPr>
          </w:p>
        </w:tc>
        <w:tc>
          <w:tcPr>
            <w:tcW w:w="1544" w:type="dxa"/>
          </w:tcPr>
          <w:p w:rsidR="007E65FD" w:rsidRDefault="007E65FD">
            <w:pPr>
              <w:spacing w:line="240" w:lineRule="auto"/>
              <w:ind w:firstLineChars="0" w:firstLine="0"/>
              <w:jc w:val="center"/>
              <w:rPr>
                <w:rFonts w:ascii="宋体" w:eastAsia="宋体" w:hAnsi="宋体" w:cs="宋体"/>
                <w:sz w:val="24"/>
                <w:lang w:val="zh-TW"/>
              </w:rPr>
            </w:pPr>
          </w:p>
        </w:tc>
        <w:tc>
          <w:tcPr>
            <w:tcW w:w="2411" w:type="dxa"/>
          </w:tcPr>
          <w:p w:rsidR="007E65FD" w:rsidRDefault="007E65FD">
            <w:pPr>
              <w:spacing w:line="240" w:lineRule="auto"/>
              <w:ind w:firstLineChars="0" w:firstLine="0"/>
              <w:jc w:val="center"/>
              <w:rPr>
                <w:rFonts w:ascii="宋体" w:eastAsia="宋体" w:hAnsi="宋体" w:cs="宋体"/>
                <w:sz w:val="24"/>
                <w:lang w:val="zh-TW"/>
              </w:rPr>
            </w:pPr>
          </w:p>
        </w:tc>
        <w:tc>
          <w:tcPr>
            <w:tcW w:w="1334" w:type="dxa"/>
          </w:tcPr>
          <w:p w:rsidR="007E65FD" w:rsidRDefault="007E65FD">
            <w:pPr>
              <w:spacing w:line="240" w:lineRule="auto"/>
              <w:ind w:firstLineChars="0" w:firstLine="0"/>
              <w:jc w:val="center"/>
              <w:rPr>
                <w:rFonts w:ascii="宋体" w:eastAsia="宋体" w:hAnsi="宋体" w:cs="宋体"/>
                <w:sz w:val="24"/>
                <w:lang w:val="zh-TW"/>
              </w:rPr>
            </w:pPr>
          </w:p>
        </w:tc>
        <w:tc>
          <w:tcPr>
            <w:tcW w:w="1644" w:type="dxa"/>
          </w:tcPr>
          <w:p w:rsidR="007E65FD" w:rsidRDefault="007E65FD">
            <w:pPr>
              <w:spacing w:line="240" w:lineRule="auto"/>
              <w:ind w:firstLineChars="0" w:firstLine="0"/>
              <w:jc w:val="center"/>
              <w:rPr>
                <w:rFonts w:ascii="宋体" w:eastAsia="宋体" w:hAnsi="宋体" w:cs="宋体"/>
                <w:sz w:val="24"/>
                <w:lang w:val="zh-TW"/>
              </w:rPr>
            </w:pPr>
          </w:p>
        </w:tc>
      </w:tr>
      <w:tr w:rsidR="007E65FD">
        <w:trPr>
          <w:trHeight w:val="846"/>
          <w:jc w:val="center"/>
        </w:trPr>
        <w:tc>
          <w:tcPr>
            <w:tcW w:w="767" w:type="dxa"/>
          </w:tcPr>
          <w:p w:rsidR="007E65FD" w:rsidRDefault="007E65FD">
            <w:pPr>
              <w:spacing w:line="240" w:lineRule="auto"/>
              <w:ind w:firstLineChars="0" w:firstLine="0"/>
              <w:jc w:val="center"/>
              <w:rPr>
                <w:rFonts w:ascii="宋体" w:eastAsia="宋体" w:hAnsi="宋体" w:cs="宋体"/>
                <w:sz w:val="24"/>
                <w:lang w:val="zh-TW"/>
              </w:rPr>
            </w:pPr>
          </w:p>
        </w:tc>
        <w:tc>
          <w:tcPr>
            <w:tcW w:w="2756" w:type="dxa"/>
          </w:tcPr>
          <w:p w:rsidR="007E65FD" w:rsidRDefault="007E65FD">
            <w:pPr>
              <w:spacing w:line="240" w:lineRule="auto"/>
              <w:ind w:firstLineChars="0" w:firstLine="0"/>
              <w:jc w:val="center"/>
              <w:rPr>
                <w:rFonts w:ascii="宋体" w:eastAsia="宋体" w:hAnsi="宋体" w:cs="宋体"/>
                <w:sz w:val="24"/>
                <w:lang w:val="zh-TW"/>
              </w:rPr>
            </w:pPr>
          </w:p>
        </w:tc>
        <w:tc>
          <w:tcPr>
            <w:tcW w:w="1733" w:type="dxa"/>
          </w:tcPr>
          <w:p w:rsidR="007E65FD" w:rsidRDefault="007E65FD">
            <w:pPr>
              <w:spacing w:line="240" w:lineRule="auto"/>
              <w:ind w:firstLineChars="0" w:firstLine="0"/>
              <w:jc w:val="center"/>
              <w:rPr>
                <w:rFonts w:ascii="宋体" w:eastAsia="宋体" w:hAnsi="宋体" w:cs="宋体"/>
                <w:sz w:val="24"/>
                <w:lang w:val="zh-TW"/>
              </w:rPr>
            </w:pPr>
          </w:p>
        </w:tc>
        <w:tc>
          <w:tcPr>
            <w:tcW w:w="1489" w:type="dxa"/>
          </w:tcPr>
          <w:p w:rsidR="007E65FD" w:rsidRDefault="007E65FD">
            <w:pPr>
              <w:spacing w:line="240" w:lineRule="auto"/>
              <w:ind w:firstLineChars="0" w:firstLine="0"/>
              <w:jc w:val="center"/>
              <w:rPr>
                <w:rFonts w:ascii="宋体" w:eastAsia="宋体" w:hAnsi="宋体" w:cs="宋体"/>
                <w:sz w:val="24"/>
                <w:lang w:val="zh-TW"/>
              </w:rPr>
            </w:pPr>
          </w:p>
        </w:tc>
        <w:tc>
          <w:tcPr>
            <w:tcW w:w="1544" w:type="dxa"/>
          </w:tcPr>
          <w:p w:rsidR="007E65FD" w:rsidRDefault="007E65FD">
            <w:pPr>
              <w:spacing w:line="240" w:lineRule="auto"/>
              <w:ind w:firstLineChars="0" w:firstLine="0"/>
              <w:jc w:val="center"/>
              <w:rPr>
                <w:rFonts w:ascii="宋体" w:eastAsia="宋体" w:hAnsi="宋体" w:cs="宋体"/>
                <w:sz w:val="24"/>
                <w:lang w:val="zh-TW"/>
              </w:rPr>
            </w:pPr>
          </w:p>
        </w:tc>
        <w:tc>
          <w:tcPr>
            <w:tcW w:w="2411" w:type="dxa"/>
          </w:tcPr>
          <w:p w:rsidR="007E65FD" w:rsidRDefault="007E65FD">
            <w:pPr>
              <w:spacing w:line="240" w:lineRule="auto"/>
              <w:ind w:firstLineChars="0" w:firstLine="0"/>
              <w:jc w:val="center"/>
              <w:rPr>
                <w:rFonts w:ascii="宋体" w:eastAsia="宋体" w:hAnsi="宋体" w:cs="宋体"/>
                <w:sz w:val="24"/>
                <w:lang w:val="zh-TW"/>
              </w:rPr>
            </w:pPr>
          </w:p>
        </w:tc>
        <w:tc>
          <w:tcPr>
            <w:tcW w:w="1334" w:type="dxa"/>
          </w:tcPr>
          <w:p w:rsidR="007E65FD" w:rsidRDefault="007E65FD">
            <w:pPr>
              <w:spacing w:line="240" w:lineRule="auto"/>
              <w:ind w:firstLineChars="0" w:firstLine="0"/>
              <w:jc w:val="center"/>
              <w:rPr>
                <w:rFonts w:ascii="宋体" w:eastAsia="宋体" w:hAnsi="宋体" w:cs="宋体"/>
                <w:sz w:val="24"/>
                <w:lang w:val="zh-TW"/>
              </w:rPr>
            </w:pPr>
          </w:p>
        </w:tc>
        <w:tc>
          <w:tcPr>
            <w:tcW w:w="1644" w:type="dxa"/>
          </w:tcPr>
          <w:p w:rsidR="007E65FD" w:rsidRDefault="007E65FD">
            <w:pPr>
              <w:spacing w:line="240" w:lineRule="auto"/>
              <w:ind w:firstLineChars="0" w:firstLine="0"/>
              <w:jc w:val="center"/>
              <w:rPr>
                <w:rFonts w:ascii="宋体" w:eastAsia="宋体" w:hAnsi="宋体" w:cs="宋体"/>
                <w:sz w:val="24"/>
                <w:lang w:val="zh-TW"/>
              </w:rPr>
            </w:pPr>
          </w:p>
        </w:tc>
      </w:tr>
      <w:tr w:rsidR="007E65FD">
        <w:trPr>
          <w:trHeight w:val="846"/>
          <w:jc w:val="center"/>
        </w:trPr>
        <w:tc>
          <w:tcPr>
            <w:tcW w:w="767" w:type="dxa"/>
          </w:tcPr>
          <w:p w:rsidR="007E65FD" w:rsidRDefault="007E65FD">
            <w:pPr>
              <w:spacing w:line="240" w:lineRule="auto"/>
              <w:ind w:firstLineChars="0" w:firstLine="0"/>
              <w:jc w:val="center"/>
              <w:rPr>
                <w:rFonts w:ascii="宋体" w:eastAsia="宋体" w:hAnsi="宋体" w:cs="宋体"/>
                <w:sz w:val="24"/>
                <w:lang w:val="zh-TW"/>
              </w:rPr>
            </w:pPr>
          </w:p>
        </w:tc>
        <w:tc>
          <w:tcPr>
            <w:tcW w:w="2756" w:type="dxa"/>
          </w:tcPr>
          <w:p w:rsidR="007E65FD" w:rsidRDefault="007E65FD">
            <w:pPr>
              <w:spacing w:line="240" w:lineRule="auto"/>
              <w:ind w:firstLineChars="0" w:firstLine="0"/>
              <w:jc w:val="center"/>
              <w:rPr>
                <w:rFonts w:ascii="宋体" w:eastAsia="宋体" w:hAnsi="宋体" w:cs="宋体"/>
                <w:sz w:val="24"/>
                <w:lang w:val="zh-TW"/>
              </w:rPr>
            </w:pPr>
          </w:p>
        </w:tc>
        <w:tc>
          <w:tcPr>
            <w:tcW w:w="1733" w:type="dxa"/>
          </w:tcPr>
          <w:p w:rsidR="007E65FD" w:rsidRDefault="007E65FD">
            <w:pPr>
              <w:spacing w:line="240" w:lineRule="auto"/>
              <w:ind w:firstLineChars="0" w:firstLine="0"/>
              <w:jc w:val="center"/>
              <w:rPr>
                <w:rFonts w:ascii="宋体" w:eastAsia="宋体" w:hAnsi="宋体" w:cs="宋体"/>
                <w:sz w:val="24"/>
                <w:lang w:val="zh-TW"/>
              </w:rPr>
            </w:pPr>
          </w:p>
        </w:tc>
        <w:tc>
          <w:tcPr>
            <w:tcW w:w="1489" w:type="dxa"/>
          </w:tcPr>
          <w:p w:rsidR="007E65FD" w:rsidRDefault="007E65FD">
            <w:pPr>
              <w:spacing w:line="240" w:lineRule="auto"/>
              <w:ind w:firstLineChars="0" w:firstLine="0"/>
              <w:jc w:val="center"/>
              <w:rPr>
                <w:rFonts w:ascii="宋体" w:eastAsia="宋体" w:hAnsi="宋体" w:cs="宋体"/>
                <w:sz w:val="24"/>
                <w:lang w:val="zh-TW"/>
              </w:rPr>
            </w:pPr>
          </w:p>
        </w:tc>
        <w:tc>
          <w:tcPr>
            <w:tcW w:w="1544" w:type="dxa"/>
          </w:tcPr>
          <w:p w:rsidR="007E65FD" w:rsidRDefault="007E65FD">
            <w:pPr>
              <w:spacing w:line="240" w:lineRule="auto"/>
              <w:ind w:firstLineChars="0" w:firstLine="0"/>
              <w:jc w:val="center"/>
              <w:rPr>
                <w:rFonts w:ascii="宋体" w:eastAsia="宋体" w:hAnsi="宋体" w:cs="宋体"/>
                <w:sz w:val="24"/>
                <w:lang w:val="zh-TW"/>
              </w:rPr>
            </w:pPr>
          </w:p>
        </w:tc>
        <w:tc>
          <w:tcPr>
            <w:tcW w:w="2411" w:type="dxa"/>
          </w:tcPr>
          <w:p w:rsidR="007E65FD" w:rsidRDefault="007E65FD">
            <w:pPr>
              <w:spacing w:line="240" w:lineRule="auto"/>
              <w:ind w:firstLineChars="0" w:firstLine="0"/>
              <w:jc w:val="center"/>
              <w:rPr>
                <w:rFonts w:ascii="宋体" w:eastAsia="宋体" w:hAnsi="宋体" w:cs="宋体"/>
                <w:sz w:val="24"/>
                <w:lang w:val="zh-TW"/>
              </w:rPr>
            </w:pPr>
          </w:p>
        </w:tc>
        <w:tc>
          <w:tcPr>
            <w:tcW w:w="1334" w:type="dxa"/>
          </w:tcPr>
          <w:p w:rsidR="007E65FD" w:rsidRDefault="007E65FD">
            <w:pPr>
              <w:spacing w:line="240" w:lineRule="auto"/>
              <w:ind w:firstLineChars="0" w:firstLine="0"/>
              <w:jc w:val="center"/>
              <w:rPr>
                <w:rFonts w:ascii="宋体" w:eastAsia="宋体" w:hAnsi="宋体" w:cs="宋体"/>
                <w:sz w:val="24"/>
                <w:lang w:val="zh-TW"/>
              </w:rPr>
            </w:pPr>
          </w:p>
        </w:tc>
        <w:tc>
          <w:tcPr>
            <w:tcW w:w="1644" w:type="dxa"/>
          </w:tcPr>
          <w:p w:rsidR="007E65FD" w:rsidRDefault="007E65FD">
            <w:pPr>
              <w:spacing w:line="240" w:lineRule="auto"/>
              <w:ind w:firstLineChars="0" w:firstLine="0"/>
              <w:jc w:val="center"/>
              <w:rPr>
                <w:rFonts w:ascii="宋体" w:eastAsia="宋体" w:hAnsi="宋体" w:cs="宋体"/>
                <w:sz w:val="24"/>
                <w:lang w:val="zh-TW"/>
              </w:rPr>
            </w:pPr>
          </w:p>
        </w:tc>
      </w:tr>
      <w:tr w:rsidR="007E65FD">
        <w:trPr>
          <w:trHeight w:val="846"/>
          <w:jc w:val="center"/>
        </w:trPr>
        <w:tc>
          <w:tcPr>
            <w:tcW w:w="767" w:type="dxa"/>
          </w:tcPr>
          <w:p w:rsidR="007E65FD" w:rsidRDefault="007E65FD">
            <w:pPr>
              <w:spacing w:line="240" w:lineRule="auto"/>
              <w:ind w:firstLineChars="0" w:firstLine="0"/>
              <w:jc w:val="center"/>
              <w:rPr>
                <w:rFonts w:ascii="宋体" w:eastAsia="宋体" w:hAnsi="宋体" w:cs="宋体"/>
                <w:sz w:val="24"/>
                <w:lang w:val="zh-TW"/>
              </w:rPr>
            </w:pPr>
          </w:p>
        </w:tc>
        <w:tc>
          <w:tcPr>
            <w:tcW w:w="2756" w:type="dxa"/>
          </w:tcPr>
          <w:p w:rsidR="007E65FD" w:rsidRDefault="007E65FD">
            <w:pPr>
              <w:spacing w:line="240" w:lineRule="auto"/>
              <w:ind w:firstLineChars="0" w:firstLine="0"/>
              <w:jc w:val="center"/>
              <w:rPr>
                <w:rFonts w:ascii="宋体" w:eastAsia="宋体" w:hAnsi="宋体" w:cs="宋体"/>
                <w:sz w:val="24"/>
                <w:lang w:val="zh-TW"/>
              </w:rPr>
            </w:pPr>
          </w:p>
        </w:tc>
        <w:tc>
          <w:tcPr>
            <w:tcW w:w="1733" w:type="dxa"/>
          </w:tcPr>
          <w:p w:rsidR="007E65FD" w:rsidRDefault="007E65FD">
            <w:pPr>
              <w:spacing w:line="240" w:lineRule="auto"/>
              <w:ind w:firstLineChars="0" w:firstLine="0"/>
              <w:jc w:val="center"/>
              <w:rPr>
                <w:rFonts w:ascii="宋体" w:eastAsia="宋体" w:hAnsi="宋体" w:cs="宋体"/>
                <w:sz w:val="24"/>
                <w:lang w:val="zh-TW"/>
              </w:rPr>
            </w:pPr>
          </w:p>
        </w:tc>
        <w:tc>
          <w:tcPr>
            <w:tcW w:w="1489" w:type="dxa"/>
          </w:tcPr>
          <w:p w:rsidR="007E65FD" w:rsidRDefault="007E65FD">
            <w:pPr>
              <w:spacing w:line="240" w:lineRule="auto"/>
              <w:ind w:firstLineChars="0" w:firstLine="0"/>
              <w:jc w:val="center"/>
              <w:rPr>
                <w:rFonts w:ascii="宋体" w:eastAsia="宋体" w:hAnsi="宋体" w:cs="宋体"/>
                <w:sz w:val="24"/>
                <w:lang w:val="zh-TW"/>
              </w:rPr>
            </w:pPr>
          </w:p>
        </w:tc>
        <w:tc>
          <w:tcPr>
            <w:tcW w:w="1544" w:type="dxa"/>
          </w:tcPr>
          <w:p w:rsidR="007E65FD" w:rsidRDefault="007E65FD">
            <w:pPr>
              <w:spacing w:line="240" w:lineRule="auto"/>
              <w:ind w:firstLineChars="0" w:firstLine="0"/>
              <w:jc w:val="center"/>
              <w:rPr>
                <w:rFonts w:ascii="宋体" w:eastAsia="宋体" w:hAnsi="宋体" w:cs="宋体"/>
                <w:sz w:val="24"/>
                <w:lang w:val="zh-TW"/>
              </w:rPr>
            </w:pPr>
          </w:p>
        </w:tc>
        <w:tc>
          <w:tcPr>
            <w:tcW w:w="2411" w:type="dxa"/>
          </w:tcPr>
          <w:p w:rsidR="007E65FD" w:rsidRDefault="007E65FD">
            <w:pPr>
              <w:spacing w:line="240" w:lineRule="auto"/>
              <w:ind w:firstLineChars="0" w:firstLine="0"/>
              <w:jc w:val="center"/>
              <w:rPr>
                <w:rFonts w:ascii="宋体" w:eastAsia="宋体" w:hAnsi="宋体" w:cs="宋体"/>
                <w:sz w:val="24"/>
                <w:lang w:val="zh-TW"/>
              </w:rPr>
            </w:pPr>
          </w:p>
        </w:tc>
        <w:tc>
          <w:tcPr>
            <w:tcW w:w="1334" w:type="dxa"/>
          </w:tcPr>
          <w:p w:rsidR="007E65FD" w:rsidRDefault="007E65FD">
            <w:pPr>
              <w:spacing w:line="240" w:lineRule="auto"/>
              <w:ind w:firstLineChars="0" w:firstLine="0"/>
              <w:jc w:val="center"/>
              <w:rPr>
                <w:rFonts w:ascii="宋体" w:eastAsia="宋体" w:hAnsi="宋体" w:cs="宋体"/>
                <w:sz w:val="24"/>
                <w:lang w:val="zh-TW"/>
              </w:rPr>
            </w:pPr>
          </w:p>
        </w:tc>
        <w:tc>
          <w:tcPr>
            <w:tcW w:w="1644" w:type="dxa"/>
          </w:tcPr>
          <w:p w:rsidR="007E65FD" w:rsidRDefault="007E65FD">
            <w:pPr>
              <w:spacing w:line="240" w:lineRule="auto"/>
              <w:ind w:firstLineChars="0" w:firstLine="0"/>
              <w:jc w:val="center"/>
              <w:rPr>
                <w:rFonts w:ascii="宋体" w:eastAsia="宋体" w:hAnsi="宋体" w:cs="宋体"/>
                <w:sz w:val="24"/>
                <w:lang w:val="zh-TW"/>
              </w:rPr>
            </w:pPr>
          </w:p>
        </w:tc>
      </w:tr>
      <w:tr w:rsidR="007E65FD">
        <w:trPr>
          <w:trHeight w:val="846"/>
          <w:jc w:val="center"/>
        </w:trPr>
        <w:tc>
          <w:tcPr>
            <w:tcW w:w="767" w:type="dxa"/>
          </w:tcPr>
          <w:p w:rsidR="007E65FD" w:rsidRDefault="007E65FD">
            <w:pPr>
              <w:spacing w:line="240" w:lineRule="auto"/>
              <w:ind w:firstLineChars="0" w:firstLine="0"/>
              <w:jc w:val="center"/>
              <w:rPr>
                <w:rFonts w:ascii="宋体" w:eastAsia="宋体" w:hAnsi="宋体" w:cs="宋体"/>
                <w:sz w:val="24"/>
                <w:lang w:val="zh-TW"/>
              </w:rPr>
            </w:pPr>
          </w:p>
        </w:tc>
        <w:tc>
          <w:tcPr>
            <w:tcW w:w="2756" w:type="dxa"/>
          </w:tcPr>
          <w:p w:rsidR="007E65FD" w:rsidRDefault="007E65FD">
            <w:pPr>
              <w:spacing w:line="240" w:lineRule="auto"/>
              <w:ind w:firstLineChars="0" w:firstLine="0"/>
              <w:jc w:val="center"/>
              <w:rPr>
                <w:rFonts w:ascii="宋体" w:eastAsia="宋体" w:hAnsi="宋体" w:cs="宋体"/>
                <w:sz w:val="24"/>
                <w:lang w:val="zh-TW"/>
              </w:rPr>
            </w:pPr>
          </w:p>
        </w:tc>
        <w:tc>
          <w:tcPr>
            <w:tcW w:w="1733" w:type="dxa"/>
          </w:tcPr>
          <w:p w:rsidR="007E65FD" w:rsidRDefault="007E65FD">
            <w:pPr>
              <w:spacing w:line="240" w:lineRule="auto"/>
              <w:ind w:firstLineChars="0" w:firstLine="0"/>
              <w:jc w:val="center"/>
              <w:rPr>
                <w:rFonts w:ascii="宋体" w:eastAsia="宋体" w:hAnsi="宋体" w:cs="宋体"/>
                <w:sz w:val="24"/>
                <w:lang w:val="zh-TW"/>
              </w:rPr>
            </w:pPr>
          </w:p>
        </w:tc>
        <w:tc>
          <w:tcPr>
            <w:tcW w:w="1489" w:type="dxa"/>
          </w:tcPr>
          <w:p w:rsidR="007E65FD" w:rsidRDefault="007E65FD">
            <w:pPr>
              <w:spacing w:line="240" w:lineRule="auto"/>
              <w:ind w:firstLineChars="0" w:firstLine="0"/>
              <w:jc w:val="center"/>
              <w:rPr>
                <w:rFonts w:ascii="宋体" w:eastAsia="宋体" w:hAnsi="宋体" w:cs="宋体"/>
                <w:sz w:val="24"/>
                <w:lang w:val="zh-TW"/>
              </w:rPr>
            </w:pPr>
          </w:p>
        </w:tc>
        <w:tc>
          <w:tcPr>
            <w:tcW w:w="1544" w:type="dxa"/>
          </w:tcPr>
          <w:p w:rsidR="007E65FD" w:rsidRDefault="007E65FD">
            <w:pPr>
              <w:spacing w:line="240" w:lineRule="auto"/>
              <w:ind w:firstLineChars="0" w:firstLine="0"/>
              <w:jc w:val="center"/>
              <w:rPr>
                <w:rFonts w:ascii="宋体" w:eastAsia="宋体" w:hAnsi="宋体" w:cs="宋体"/>
                <w:sz w:val="24"/>
                <w:lang w:val="zh-TW"/>
              </w:rPr>
            </w:pPr>
          </w:p>
        </w:tc>
        <w:tc>
          <w:tcPr>
            <w:tcW w:w="2411" w:type="dxa"/>
          </w:tcPr>
          <w:p w:rsidR="007E65FD" w:rsidRDefault="007E65FD">
            <w:pPr>
              <w:spacing w:line="240" w:lineRule="auto"/>
              <w:ind w:firstLineChars="0" w:firstLine="0"/>
              <w:jc w:val="center"/>
              <w:rPr>
                <w:rFonts w:ascii="宋体" w:eastAsia="宋体" w:hAnsi="宋体" w:cs="宋体"/>
                <w:sz w:val="24"/>
                <w:lang w:val="zh-TW"/>
              </w:rPr>
            </w:pPr>
          </w:p>
        </w:tc>
        <w:tc>
          <w:tcPr>
            <w:tcW w:w="1334" w:type="dxa"/>
          </w:tcPr>
          <w:p w:rsidR="007E65FD" w:rsidRDefault="007E65FD">
            <w:pPr>
              <w:spacing w:line="240" w:lineRule="auto"/>
              <w:ind w:firstLineChars="0" w:firstLine="0"/>
              <w:jc w:val="center"/>
              <w:rPr>
                <w:rFonts w:ascii="宋体" w:eastAsia="宋体" w:hAnsi="宋体" w:cs="宋体"/>
                <w:sz w:val="24"/>
                <w:lang w:val="zh-TW"/>
              </w:rPr>
            </w:pPr>
          </w:p>
        </w:tc>
        <w:tc>
          <w:tcPr>
            <w:tcW w:w="1644" w:type="dxa"/>
          </w:tcPr>
          <w:p w:rsidR="007E65FD" w:rsidRDefault="007E65FD">
            <w:pPr>
              <w:spacing w:line="240" w:lineRule="auto"/>
              <w:ind w:firstLineChars="0" w:firstLine="0"/>
              <w:jc w:val="center"/>
              <w:rPr>
                <w:rFonts w:ascii="宋体" w:eastAsia="宋体" w:hAnsi="宋体" w:cs="宋体"/>
                <w:sz w:val="24"/>
                <w:lang w:val="zh-TW"/>
              </w:rPr>
            </w:pPr>
          </w:p>
        </w:tc>
      </w:tr>
    </w:tbl>
    <w:p w:rsidR="007E65FD" w:rsidRDefault="0004716C">
      <w:pPr>
        <w:ind w:firstLineChars="0" w:firstLine="0"/>
        <w:jc w:val="center"/>
        <w:rPr>
          <w:rFonts w:ascii="方正小标宋简体" w:eastAsia="方正小标宋简体" w:hAnsi="方正小标宋简体" w:cs="方正小标宋简体"/>
          <w:sz w:val="44"/>
          <w:szCs w:val="44"/>
          <w:lang w:val="zh-TW"/>
        </w:rPr>
      </w:pPr>
      <w:r>
        <w:rPr>
          <w:rFonts w:ascii="方正小标宋简体" w:eastAsia="方正小标宋简体" w:hAnsi="方正小标宋简体" w:cs="方正小标宋简体" w:hint="eastAsia"/>
          <w:sz w:val="44"/>
          <w:szCs w:val="44"/>
          <w:lang w:val="zh-TW"/>
        </w:rPr>
        <w:lastRenderedPageBreak/>
        <w:br w:type="page"/>
      </w:r>
    </w:p>
    <w:p w:rsidR="007E65FD" w:rsidRDefault="0004716C" w:rsidP="00E10AC1">
      <w:pPr>
        <w:ind w:firstLine="640"/>
        <w:outlineLvl w:val="0"/>
        <w:rPr>
          <w:rFonts w:ascii="方正小标宋简体" w:eastAsia="方正小标宋简体" w:hAnsi="方正小标宋简体" w:cs="方正小标宋简体"/>
          <w:sz w:val="44"/>
          <w:szCs w:val="44"/>
          <w:lang w:val="zh-TW"/>
        </w:rPr>
      </w:pPr>
      <w:r>
        <w:rPr>
          <w:rFonts w:ascii="黑体" w:eastAsia="黑体" w:hAnsi="黑体" w:cs="黑体" w:hint="eastAsia"/>
        </w:rPr>
        <w:lastRenderedPageBreak/>
        <w:t>附件六：</w:t>
      </w:r>
    </w:p>
    <w:p w:rsidR="007E65FD" w:rsidRDefault="0004716C">
      <w:pPr>
        <w:ind w:firstLineChars="0" w:firstLine="0"/>
        <w:jc w:val="center"/>
        <w:outlineLvl w:val="0"/>
        <w:rPr>
          <w:rFonts w:ascii="方正小标宋简体" w:eastAsia="方正小标宋简体" w:hAnsi="方正小标宋简体" w:cs="方正小标宋简体"/>
          <w:sz w:val="44"/>
          <w:szCs w:val="44"/>
          <w:lang w:val="zh-TW"/>
        </w:rPr>
      </w:pPr>
      <w:r>
        <w:rPr>
          <w:rFonts w:ascii="方正小标宋简体" w:eastAsia="方正小标宋简体" w:hAnsi="方正小标宋简体" w:cs="方正小标宋简体" w:hint="eastAsia"/>
          <w:sz w:val="44"/>
          <w:szCs w:val="44"/>
          <w:lang w:val="zh-TW"/>
        </w:rPr>
        <w:t>园区入驻单位基本情况表</w:t>
      </w:r>
    </w:p>
    <w:tbl>
      <w:tblPr>
        <w:tblW w:w="15430" w:type="dxa"/>
        <w:jc w:val="center"/>
        <w:tblLayout w:type="fixed"/>
        <w:tblLook w:val="04A0" w:firstRow="1" w:lastRow="0" w:firstColumn="1" w:lastColumn="0" w:noHBand="0" w:noVBand="1"/>
      </w:tblPr>
      <w:tblGrid>
        <w:gridCol w:w="640"/>
        <w:gridCol w:w="1320"/>
        <w:gridCol w:w="1430"/>
        <w:gridCol w:w="1220"/>
        <w:gridCol w:w="923"/>
        <w:gridCol w:w="4908"/>
        <w:gridCol w:w="4989"/>
      </w:tblGrid>
      <w:tr w:rsidR="007E65FD">
        <w:trPr>
          <w:trHeight w:val="689"/>
          <w:jc w:val="center"/>
        </w:trPr>
        <w:tc>
          <w:tcPr>
            <w:tcW w:w="640" w:type="dxa"/>
            <w:tcBorders>
              <w:top w:val="single" w:sz="4" w:space="0" w:color="000000"/>
              <w:left w:val="single" w:sz="4" w:space="0" w:color="000000"/>
              <w:bottom w:val="single" w:sz="4" w:space="0" w:color="000000"/>
              <w:right w:val="single" w:sz="4" w:space="0" w:color="000000"/>
            </w:tcBorders>
            <w:noWrap/>
            <w:vAlign w:val="center"/>
          </w:tcPr>
          <w:p w:rsidR="007E65FD" w:rsidRDefault="0004716C">
            <w:pPr>
              <w:widowControl/>
              <w:spacing w:line="240" w:lineRule="exact"/>
              <w:ind w:firstLineChars="0" w:firstLine="0"/>
              <w:jc w:val="center"/>
              <w:textAlignment w:val="center"/>
              <w:rPr>
                <w:rFonts w:ascii="宋体" w:eastAsia="宋体" w:hAnsi="宋体" w:cs="Times New Roman"/>
                <w:b/>
                <w:bCs/>
                <w:kern w:val="0"/>
                <w:sz w:val="24"/>
              </w:rPr>
            </w:pPr>
            <w:r>
              <w:rPr>
                <w:rFonts w:ascii="宋体" w:eastAsia="宋体" w:hAnsi="宋体" w:cs="Times New Roman" w:hint="eastAsia"/>
                <w:b/>
                <w:bCs/>
                <w:kern w:val="0"/>
                <w:sz w:val="24"/>
              </w:rPr>
              <w:t>序号</w:t>
            </w:r>
          </w:p>
        </w:tc>
        <w:tc>
          <w:tcPr>
            <w:tcW w:w="1320" w:type="dxa"/>
            <w:tcBorders>
              <w:top w:val="single" w:sz="4" w:space="0" w:color="000000"/>
              <w:left w:val="single" w:sz="4" w:space="0" w:color="000000"/>
              <w:bottom w:val="single" w:sz="4" w:space="0" w:color="000000"/>
              <w:right w:val="single" w:sz="4" w:space="0" w:color="000000"/>
            </w:tcBorders>
            <w:noWrap/>
            <w:vAlign w:val="center"/>
          </w:tcPr>
          <w:p w:rsidR="007E65FD" w:rsidRDefault="0004716C">
            <w:pPr>
              <w:widowControl/>
              <w:spacing w:line="240" w:lineRule="exact"/>
              <w:ind w:firstLineChars="0" w:firstLine="0"/>
              <w:jc w:val="center"/>
              <w:textAlignment w:val="center"/>
              <w:rPr>
                <w:rFonts w:ascii="宋体" w:eastAsia="宋体" w:hAnsi="宋体" w:cs="Times New Roman"/>
                <w:b/>
                <w:bCs/>
                <w:sz w:val="24"/>
              </w:rPr>
            </w:pPr>
            <w:r>
              <w:rPr>
                <w:rFonts w:ascii="宋体" w:eastAsia="宋体" w:hAnsi="宋体" w:cs="Times New Roman" w:hint="eastAsia"/>
                <w:b/>
                <w:bCs/>
                <w:kern w:val="0"/>
                <w:sz w:val="24"/>
              </w:rPr>
              <w:t>入驻单位名称</w:t>
            </w:r>
          </w:p>
        </w:tc>
        <w:tc>
          <w:tcPr>
            <w:tcW w:w="1430" w:type="dxa"/>
            <w:tcBorders>
              <w:top w:val="single" w:sz="4" w:space="0" w:color="000000"/>
              <w:left w:val="nil"/>
              <w:bottom w:val="single" w:sz="4" w:space="0" w:color="000000"/>
              <w:right w:val="single" w:sz="4" w:space="0" w:color="000000"/>
            </w:tcBorders>
            <w:noWrap/>
            <w:vAlign w:val="center"/>
          </w:tcPr>
          <w:p w:rsidR="007E65FD" w:rsidRDefault="0004716C">
            <w:pPr>
              <w:widowControl/>
              <w:spacing w:line="240" w:lineRule="exact"/>
              <w:ind w:firstLineChars="0" w:firstLine="0"/>
              <w:jc w:val="center"/>
              <w:textAlignment w:val="center"/>
              <w:rPr>
                <w:rFonts w:ascii="宋体" w:eastAsia="宋体" w:hAnsi="宋体" w:cs="Times New Roman"/>
                <w:b/>
                <w:bCs/>
                <w:kern w:val="0"/>
                <w:sz w:val="24"/>
              </w:rPr>
            </w:pPr>
            <w:r>
              <w:rPr>
                <w:rFonts w:ascii="宋体" w:eastAsia="宋体" w:hAnsi="宋体" w:cs="Times New Roman" w:hint="eastAsia"/>
                <w:b/>
                <w:bCs/>
                <w:kern w:val="0"/>
                <w:sz w:val="24"/>
              </w:rPr>
              <w:t>是否为</w:t>
            </w:r>
          </w:p>
          <w:p w:rsidR="007E65FD" w:rsidRDefault="0004716C">
            <w:pPr>
              <w:widowControl/>
              <w:spacing w:line="240" w:lineRule="exact"/>
              <w:ind w:firstLineChars="0" w:firstLine="0"/>
              <w:jc w:val="center"/>
              <w:textAlignment w:val="center"/>
              <w:rPr>
                <w:rFonts w:ascii="宋体" w:eastAsia="宋体" w:hAnsi="宋体" w:cs="Times New Roman"/>
                <w:b/>
                <w:bCs/>
                <w:kern w:val="0"/>
                <w:sz w:val="24"/>
              </w:rPr>
            </w:pPr>
            <w:r>
              <w:rPr>
                <w:rFonts w:ascii="宋体" w:eastAsia="宋体" w:hAnsi="宋体" w:cs="Times New Roman" w:hint="eastAsia"/>
                <w:b/>
                <w:bCs/>
                <w:kern w:val="0"/>
                <w:sz w:val="24"/>
              </w:rPr>
              <w:t>文化单位</w:t>
            </w:r>
          </w:p>
        </w:tc>
        <w:tc>
          <w:tcPr>
            <w:tcW w:w="1220" w:type="dxa"/>
            <w:tcBorders>
              <w:top w:val="single" w:sz="4" w:space="0" w:color="000000"/>
              <w:left w:val="nil"/>
              <w:bottom w:val="single" w:sz="4" w:space="0" w:color="000000"/>
              <w:right w:val="single" w:sz="4" w:space="0" w:color="000000"/>
            </w:tcBorders>
            <w:noWrap/>
            <w:vAlign w:val="center"/>
          </w:tcPr>
          <w:p w:rsidR="007E65FD" w:rsidRDefault="0004716C">
            <w:pPr>
              <w:widowControl/>
              <w:spacing w:line="240" w:lineRule="exact"/>
              <w:ind w:firstLineChars="0" w:firstLine="0"/>
              <w:jc w:val="center"/>
              <w:textAlignment w:val="center"/>
              <w:rPr>
                <w:rFonts w:ascii="宋体" w:eastAsia="宋体" w:hAnsi="宋体" w:cs="Times New Roman"/>
                <w:b/>
                <w:bCs/>
                <w:kern w:val="0"/>
                <w:sz w:val="24"/>
              </w:rPr>
            </w:pPr>
            <w:r>
              <w:rPr>
                <w:rFonts w:ascii="宋体" w:eastAsia="宋体" w:hAnsi="宋体" w:cs="Times New Roman" w:hint="eastAsia"/>
                <w:b/>
                <w:bCs/>
                <w:kern w:val="0"/>
                <w:sz w:val="24"/>
              </w:rPr>
              <w:t>统一社会</w:t>
            </w:r>
          </w:p>
          <w:p w:rsidR="007E65FD" w:rsidRDefault="0004716C">
            <w:pPr>
              <w:widowControl/>
              <w:spacing w:line="240" w:lineRule="exact"/>
              <w:ind w:firstLineChars="0" w:firstLine="0"/>
              <w:jc w:val="center"/>
              <w:textAlignment w:val="center"/>
              <w:rPr>
                <w:rFonts w:ascii="宋体" w:eastAsia="宋体" w:hAnsi="宋体" w:cs="Times New Roman"/>
                <w:b/>
                <w:bCs/>
                <w:sz w:val="24"/>
              </w:rPr>
            </w:pPr>
            <w:r>
              <w:rPr>
                <w:rFonts w:ascii="宋体" w:eastAsia="宋体" w:hAnsi="宋体" w:cs="Times New Roman" w:hint="eastAsia"/>
                <w:b/>
                <w:bCs/>
                <w:kern w:val="0"/>
                <w:sz w:val="24"/>
              </w:rPr>
              <w:t>信用代码</w:t>
            </w:r>
          </w:p>
        </w:tc>
        <w:tc>
          <w:tcPr>
            <w:tcW w:w="923" w:type="dxa"/>
            <w:tcBorders>
              <w:top w:val="single" w:sz="4" w:space="0" w:color="000000"/>
              <w:left w:val="nil"/>
              <w:bottom w:val="single" w:sz="4" w:space="0" w:color="000000"/>
              <w:right w:val="single" w:sz="4" w:space="0" w:color="000000"/>
            </w:tcBorders>
            <w:noWrap/>
            <w:vAlign w:val="center"/>
          </w:tcPr>
          <w:p w:rsidR="007E65FD" w:rsidRDefault="0004716C">
            <w:pPr>
              <w:widowControl/>
              <w:spacing w:line="240" w:lineRule="exact"/>
              <w:ind w:firstLineChars="0" w:firstLine="0"/>
              <w:jc w:val="center"/>
              <w:textAlignment w:val="center"/>
              <w:rPr>
                <w:rFonts w:ascii="宋体" w:eastAsia="宋体" w:hAnsi="宋体" w:cs="Times New Roman"/>
                <w:b/>
                <w:bCs/>
                <w:sz w:val="24"/>
              </w:rPr>
            </w:pPr>
            <w:r>
              <w:rPr>
                <w:rFonts w:ascii="宋体" w:eastAsia="宋体" w:hAnsi="宋体" w:cs="Times New Roman" w:hint="eastAsia"/>
                <w:b/>
                <w:bCs/>
                <w:kern w:val="0"/>
                <w:sz w:val="24"/>
              </w:rPr>
              <w:t>房屋租赁面积</w:t>
            </w:r>
          </w:p>
        </w:tc>
        <w:tc>
          <w:tcPr>
            <w:tcW w:w="4908" w:type="dxa"/>
            <w:tcBorders>
              <w:top w:val="single" w:sz="4" w:space="0" w:color="000000"/>
              <w:left w:val="nil"/>
              <w:bottom w:val="single" w:sz="4" w:space="0" w:color="000000"/>
              <w:right w:val="single" w:sz="4" w:space="0" w:color="000000"/>
            </w:tcBorders>
            <w:noWrap/>
            <w:vAlign w:val="center"/>
          </w:tcPr>
          <w:p w:rsidR="007E65FD" w:rsidRDefault="0004716C">
            <w:pPr>
              <w:widowControl/>
              <w:spacing w:line="240" w:lineRule="exact"/>
              <w:ind w:firstLineChars="0" w:firstLine="0"/>
              <w:jc w:val="center"/>
              <w:textAlignment w:val="center"/>
              <w:rPr>
                <w:rFonts w:ascii="宋体" w:eastAsia="宋体" w:hAnsi="宋体" w:cs="Times New Roman"/>
                <w:b/>
                <w:bCs/>
                <w:kern w:val="0"/>
                <w:sz w:val="24"/>
              </w:rPr>
            </w:pPr>
            <w:r>
              <w:rPr>
                <w:rFonts w:ascii="宋体" w:eastAsia="宋体" w:hAnsi="宋体" w:cs="宋体" w:hint="eastAsia"/>
                <w:b/>
                <w:bCs/>
                <w:kern w:val="0"/>
                <w:sz w:val="24"/>
              </w:rPr>
              <w:t>注册所在地及区划（是否在西城区）</w:t>
            </w:r>
          </w:p>
        </w:tc>
        <w:tc>
          <w:tcPr>
            <w:tcW w:w="4989" w:type="dxa"/>
            <w:tcBorders>
              <w:top w:val="single" w:sz="4" w:space="0" w:color="000000"/>
              <w:left w:val="nil"/>
              <w:bottom w:val="single" w:sz="4" w:space="0" w:color="000000"/>
              <w:right w:val="single" w:sz="4" w:space="0" w:color="000000"/>
            </w:tcBorders>
            <w:noWrap/>
            <w:vAlign w:val="center"/>
          </w:tcPr>
          <w:p w:rsidR="007E65FD" w:rsidRDefault="0004716C">
            <w:pPr>
              <w:widowControl/>
              <w:spacing w:line="240" w:lineRule="exact"/>
              <w:ind w:firstLineChars="0" w:firstLine="0"/>
              <w:jc w:val="center"/>
              <w:textAlignment w:val="center"/>
              <w:rPr>
                <w:rFonts w:ascii="宋体" w:eastAsia="宋体" w:hAnsi="宋体" w:cs="Times New Roman"/>
                <w:b/>
                <w:bCs/>
                <w:kern w:val="0"/>
                <w:sz w:val="24"/>
              </w:rPr>
            </w:pPr>
            <w:r>
              <w:rPr>
                <w:rFonts w:ascii="宋体" w:eastAsia="宋体" w:hAnsi="宋体" w:cs="宋体" w:hint="eastAsia"/>
                <w:b/>
                <w:bCs/>
                <w:kern w:val="0"/>
                <w:sz w:val="24"/>
              </w:rPr>
              <w:t>纳税所在地及区划（是否在西城区）</w:t>
            </w:r>
          </w:p>
        </w:tc>
      </w:tr>
      <w:tr w:rsidR="007E65FD">
        <w:trPr>
          <w:trHeight w:val="1080"/>
          <w:jc w:val="center"/>
        </w:trPr>
        <w:tc>
          <w:tcPr>
            <w:tcW w:w="640" w:type="dxa"/>
            <w:tcBorders>
              <w:top w:val="single" w:sz="4" w:space="0" w:color="000000"/>
              <w:left w:val="single" w:sz="4" w:space="0" w:color="000000"/>
              <w:bottom w:val="single" w:sz="4" w:space="0" w:color="000000"/>
              <w:right w:val="single" w:sz="4" w:space="0" w:color="000000"/>
            </w:tcBorders>
            <w:noWrap/>
            <w:vAlign w:val="center"/>
          </w:tcPr>
          <w:p w:rsidR="007E65FD" w:rsidRDefault="007E65FD">
            <w:pPr>
              <w:widowControl/>
              <w:spacing w:line="240" w:lineRule="exact"/>
              <w:ind w:firstLineChars="0" w:firstLine="0"/>
              <w:jc w:val="center"/>
              <w:textAlignment w:val="center"/>
              <w:rPr>
                <w:rFonts w:ascii="宋体" w:eastAsia="宋体" w:hAnsi="宋体" w:cs="Times New Roman"/>
                <w:sz w:val="22"/>
                <w:szCs w:val="22"/>
              </w:rPr>
            </w:pPr>
          </w:p>
        </w:tc>
        <w:tc>
          <w:tcPr>
            <w:tcW w:w="1320" w:type="dxa"/>
            <w:tcBorders>
              <w:top w:val="single" w:sz="4" w:space="0" w:color="000000"/>
              <w:left w:val="single" w:sz="4" w:space="0" w:color="000000"/>
              <w:bottom w:val="single" w:sz="4" w:space="0" w:color="000000"/>
              <w:right w:val="single" w:sz="4" w:space="0" w:color="000000"/>
            </w:tcBorders>
            <w:noWrap/>
            <w:vAlign w:val="center"/>
          </w:tcPr>
          <w:p w:rsidR="007E65FD" w:rsidRDefault="007E65FD">
            <w:pPr>
              <w:widowControl/>
              <w:spacing w:line="240" w:lineRule="exact"/>
              <w:ind w:firstLineChars="0" w:firstLine="0"/>
              <w:jc w:val="center"/>
              <w:textAlignment w:val="center"/>
              <w:rPr>
                <w:rFonts w:ascii="宋体" w:eastAsia="宋体" w:hAnsi="宋体" w:cs="Times New Roman"/>
                <w:sz w:val="22"/>
                <w:szCs w:val="22"/>
              </w:rPr>
            </w:pPr>
          </w:p>
        </w:tc>
        <w:tc>
          <w:tcPr>
            <w:tcW w:w="1430" w:type="dxa"/>
            <w:tcBorders>
              <w:top w:val="single" w:sz="4" w:space="0" w:color="000000"/>
              <w:left w:val="nil"/>
              <w:bottom w:val="single" w:sz="4" w:space="0" w:color="000000"/>
              <w:right w:val="single" w:sz="4" w:space="0" w:color="000000"/>
            </w:tcBorders>
            <w:noWrap/>
            <w:vAlign w:val="center"/>
          </w:tcPr>
          <w:p w:rsidR="007E65FD" w:rsidRDefault="0004716C">
            <w:pPr>
              <w:spacing w:line="240" w:lineRule="exact"/>
              <w:ind w:firstLineChars="0" w:firstLine="0"/>
              <w:jc w:val="left"/>
              <w:rPr>
                <w:rFonts w:ascii="宋体" w:eastAsia="宋体" w:hAnsi="宋体" w:cs="Times New Roman"/>
                <w:sz w:val="22"/>
                <w:szCs w:val="22"/>
              </w:rPr>
            </w:pPr>
            <w:r>
              <w:rPr>
                <w:rFonts w:ascii="宋体" w:eastAsia="宋体" w:hAnsi="宋体" w:cs="Times New Roman" w:hint="eastAsia"/>
                <w:sz w:val="22"/>
                <w:szCs w:val="22"/>
              </w:rPr>
              <w:sym w:font="Wingdings 2" w:char="00A3"/>
            </w:r>
            <w:r>
              <w:rPr>
                <w:rFonts w:ascii="宋体" w:eastAsia="宋体" w:hAnsi="宋体" w:cs="Times New Roman" w:hint="eastAsia"/>
                <w:sz w:val="22"/>
                <w:szCs w:val="22"/>
              </w:rPr>
              <w:t>是，填写四位统计代码：</w:t>
            </w:r>
          </w:p>
          <w:p w:rsidR="007E65FD" w:rsidRDefault="0004716C">
            <w:pPr>
              <w:spacing w:line="240" w:lineRule="exact"/>
              <w:ind w:firstLineChars="0" w:firstLine="0"/>
              <w:rPr>
                <w:rFonts w:ascii="宋体" w:eastAsia="宋体" w:hAnsi="宋体" w:cs="Times New Roman"/>
                <w:sz w:val="22"/>
                <w:szCs w:val="22"/>
              </w:rPr>
            </w:pPr>
            <w:r>
              <w:rPr>
                <w:rFonts w:ascii="宋体" w:eastAsia="宋体" w:hAnsi="宋体" w:cs="Times New Roman" w:hint="eastAsia"/>
                <w:sz w:val="22"/>
                <w:szCs w:val="22"/>
              </w:rPr>
              <w:t>□否</w:t>
            </w:r>
          </w:p>
        </w:tc>
        <w:tc>
          <w:tcPr>
            <w:tcW w:w="1220" w:type="dxa"/>
            <w:tcBorders>
              <w:top w:val="single" w:sz="4" w:space="0" w:color="000000"/>
              <w:left w:val="nil"/>
              <w:bottom w:val="single" w:sz="4" w:space="0" w:color="000000"/>
              <w:right w:val="single" w:sz="4" w:space="0" w:color="000000"/>
            </w:tcBorders>
            <w:noWrap/>
            <w:vAlign w:val="center"/>
          </w:tcPr>
          <w:p w:rsidR="007E65FD" w:rsidRDefault="007E65FD">
            <w:pPr>
              <w:widowControl/>
              <w:spacing w:line="240" w:lineRule="auto"/>
              <w:ind w:firstLineChars="0" w:firstLine="0"/>
              <w:jc w:val="left"/>
              <w:textAlignment w:val="center"/>
              <w:rPr>
                <w:rFonts w:ascii="宋体" w:eastAsia="宋体" w:hAnsi="宋体" w:cs="Times New Roman"/>
                <w:sz w:val="22"/>
                <w:szCs w:val="22"/>
              </w:rPr>
            </w:pPr>
          </w:p>
        </w:tc>
        <w:tc>
          <w:tcPr>
            <w:tcW w:w="923" w:type="dxa"/>
            <w:tcBorders>
              <w:top w:val="single" w:sz="4" w:space="0" w:color="000000"/>
              <w:left w:val="nil"/>
              <w:bottom w:val="single" w:sz="4" w:space="0" w:color="000000"/>
              <w:right w:val="single" w:sz="4" w:space="0" w:color="000000"/>
            </w:tcBorders>
            <w:noWrap/>
            <w:vAlign w:val="center"/>
          </w:tcPr>
          <w:p w:rsidR="007E65FD" w:rsidRDefault="007E65FD">
            <w:pPr>
              <w:widowControl/>
              <w:spacing w:line="240" w:lineRule="auto"/>
              <w:ind w:firstLineChars="0" w:firstLine="0"/>
              <w:jc w:val="left"/>
              <w:textAlignment w:val="center"/>
              <w:rPr>
                <w:rFonts w:ascii="宋体" w:eastAsia="宋体" w:hAnsi="宋体" w:cs="Times New Roman"/>
                <w:sz w:val="22"/>
                <w:szCs w:val="22"/>
              </w:rPr>
            </w:pPr>
          </w:p>
        </w:tc>
        <w:tc>
          <w:tcPr>
            <w:tcW w:w="4908" w:type="dxa"/>
            <w:tcBorders>
              <w:top w:val="single" w:sz="4" w:space="0" w:color="000000"/>
              <w:left w:val="nil"/>
              <w:bottom w:val="single" w:sz="4" w:space="0" w:color="000000"/>
              <w:right w:val="single" w:sz="4" w:space="0" w:color="000000"/>
            </w:tcBorders>
            <w:noWrap/>
            <w:vAlign w:val="center"/>
          </w:tcPr>
          <w:p w:rsidR="007E65FD" w:rsidRDefault="0004716C">
            <w:pPr>
              <w:spacing w:line="240" w:lineRule="exact"/>
              <w:ind w:firstLineChars="0" w:firstLine="0"/>
              <w:jc w:val="left"/>
              <w:rPr>
                <w:rFonts w:ascii="宋体" w:eastAsia="宋体" w:hAnsi="宋体" w:cs="Times New Roman"/>
                <w:sz w:val="22"/>
                <w:szCs w:val="22"/>
              </w:rPr>
            </w:pPr>
            <w:r>
              <w:rPr>
                <w:rFonts w:ascii="宋体" w:eastAsia="宋体" w:hAnsi="宋体" w:cs="Times New Roman" w:hint="eastAsia"/>
                <w:sz w:val="22"/>
                <w:szCs w:val="22"/>
              </w:rPr>
              <w:sym w:font="Wingdings 2" w:char="00A3"/>
            </w:r>
            <w:r>
              <w:rPr>
                <w:rFonts w:ascii="宋体" w:eastAsia="宋体" w:hAnsi="宋体" w:cs="Times New Roman" w:hint="eastAsia"/>
                <w:sz w:val="22"/>
                <w:szCs w:val="22"/>
              </w:rPr>
              <w:t>是</w:t>
            </w:r>
          </w:p>
          <w:p w:rsidR="007E65FD" w:rsidRDefault="0004716C">
            <w:pPr>
              <w:spacing w:line="240" w:lineRule="exact"/>
              <w:ind w:firstLineChars="0" w:firstLine="0"/>
              <w:jc w:val="left"/>
              <w:rPr>
                <w:rFonts w:ascii="宋体" w:eastAsia="宋体" w:hAnsi="宋体" w:cs="Times New Roman"/>
                <w:sz w:val="20"/>
                <w:szCs w:val="20"/>
              </w:rPr>
            </w:pPr>
            <w:r>
              <w:rPr>
                <w:rFonts w:ascii="宋体" w:eastAsia="宋体" w:hAnsi="宋体" w:cs="Times New Roman" w:hint="eastAsia"/>
                <w:sz w:val="22"/>
                <w:szCs w:val="22"/>
              </w:rPr>
              <w:sym w:font="Wingdings 2" w:char="00A3"/>
            </w:r>
            <w:r>
              <w:rPr>
                <w:rFonts w:ascii="宋体" w:eastAsia="宋体" w:hAnsi="宋体" w:cs="Times New Roman" w:hint="eastAsia"/>
                <w:sz w:val="22"/>
                <w:szCs w:val="22"/>
              </w:rPr>
              <w:t>否，填写详细地址：</w:t>
            </w:r>
          </w:p>
        </w:tc>
        <w:tc>
          <w:tcPr>
            <w:tcW w:w="4989" w:type="dxa"/>
            <w:tcBorders>
              <w:top w:val="single" w:sz="4" w:space="0" w:color="000000"/>
              <w:left w:val="nil"/>
              <w:bottom w:val="single" w:sz="4" w:space="0" w:color="000000"/>
              <w:right w:val="single" w:sz="4" w:space="0" w:color="000000"/>
            </w:tcBorders>
            <w:noWrap/>
            <w:vAlign w:val="center"/>
          </w:tcPr>
          <w:p w:rsidR="007E65FD" w:rsidRDefault="0004716C">
            <w:pPr>
              <w:spacing w:line="240" w:lineRule="exact"/>
              <w:ind w:firstLineChars="0" w:firstLine="0"/>
              <w:jc w:val="left"/>
              <w:rPr>
                <w:rFonts w:ascii="宋体" w:eastAsia="宋体" w:hAnsi="宋体" w:cs="Times New Roman"/>
                <w:sz w:val="22"/>
                <w:szCs w:val="22"/>
              </w:rPr>
            </w:pPr>
            <w:r>
              <w:rPr>
                <w:rFonts w:ascii="宋体" w:eastAsia="宋体" w:hAnsi="宋体" w:cs="Times New Roman" w:hint="eastAsia"/>
                <w:sz w:val="22"/>
                <w:szCs w:val="22"/>
              </w:rPr>
              <w:sym w:font="Wingdings 2" w:char="00A3"/>
            </w:r>
            <w:r>
              <w:rPr>
                <w:rFonts w:ascii="宋体" w:eastAsia="宋体" w:hAnsi="宋体" w:cs="Times New Roman" w:hint="eastAsia"/>
                <w:sz w:val="22"/>
                <w:szCs w:val="22"/>
              </w:rPr>
              <w:t>是</w:t>
            </w:r>
          </w:p>
          <w:p w:rsidR="007E65FD" w:rsidRDefault="0004716C">
            <w:pPr>
              <w:spacing w:line="240" w:lineRule="exact"/>
              <w:ind w:firstLineChars="0" w:firstLine="0"/>
              <w:jc w:val="left"/>
              <w:rPr>
                <w:rFonts w:ascii="宋体" w:eastAsia="宋体" w:hAnsi="宋体" w:cs="Times New Roman"/>
                <w:sz w:val="22"/>
                <w:szCs w:val="22"/>
              </w:rPr>
            </w:pPr>
            <w:r>
              <w:rPr>
                <w:rFonts w:ascii="宋体" w:eastAsia="宋体" w:hAnsi="宋体" w:cs="Times New Roman" w:hint="eastAsia"/>
                <w:sz w:val="22"/>
                <w:szCs w:val="22"/>
              </w:rPr>
              <w:t>□否，填写详细地址：</w:t>
            </w:r>
          </w:p>
          <w:p w:rsidR="007E65FD" w:rsidRDefault="007E65FD">
            <w:pPr>
              <w:ind w:firstLineChars="0" w:firstLine="0"/>
              <w:rPr>
                <w:rFonts w:ascii="宋体" w:eastAsia="宋体" w:hAnsi="宋体" w:cs="Times New Roman"/>
                <w:sz w:val="22"/>
                <w:szCs w:val="22"/>
              </w:rPr>
            </w:pPr>
          </w:p>
        </w:tc>
      </w:tr>
      <w:tr w:rsidR="007E65FD">
        <w:trPr>
          <w:trHeight w:val="1130"/>
          <w:jc w:val="center"/>
        </w:trPr>
        <w:tc>
          <w:tcPr>
            <w:tcW w:w="640" w:type="dxa"/>
            <w:tcBorders>
              <w:top w:val="single" w:sz="4" w:space="0" w:color="000000"/>
              <w:left w:val="single" w:sz="4" w:space="0" w:color="000000"/>
              <w:bottom w:val="single" w:sz="4" w:space="0" w:color="000000"/>
              <w:right w:val="single" w:sz="4" w:space="0" w:color="000000"/>
            </w:tcBorders>
            <w:noWrap/>
            <w:vAlign w:val="center"/>
          </w:tcPr>
          <w:p w:rsidR="007E65FD" w:rsidRDefault="007E65FD">
            <w:pPr>
              <w:widowControl/>
              <w:spacing w:line="240" w:lineRule="auto"/>
              <w:ind w:firstLineChars="0" w:firstLine="0"/>
              <w:jc w:val="left"/>
              <w:textAlignment w:val="center"/>
              <w:rPr>
                <w:rFonts w:ascii="宋体" w:eastAsia="宋体" w:hAnsi="宋体" w:cs="Times New Roman"/>
                <w:sz w:val="22"/>
                <w:szCs w:val="22"/>
              </w:rPr>
            </w:pPr>
          </w:p>
        </w:tc>
        <w:tc>
          <w:tcPr>
            <w:tcW w:w="1320" w:type="dxa"/>
            <w:tcBorders>
              <w:top w:val="single" w:sz="4" w:space="0" w:color="000000"/>
              <w:left w:val="single" w:sz="4" w:space="0" w:color="000000"/>
              <w:bottom w:val="single" w:sz="4" w:space="0" w:color="000000"/>
              <w:right w:val="single" w:sz="4" w:space="0" w:color="000000"/>
            </w:tcBorders>
            <w:noWrap/>
            <w:vAlign w:val="center"/>
          </w:tcPr>
          <w:p w:rsidR="007E65FD" w:rsidRDefault="007E65FD">
            <w:pPr>
              <w:widowControl/>
              <w:spacing w:line="240" w:lineRule="auto"/>
              <w:ind w:firstLineChars="0" w:firstLine="0"/>
              <w:jc w:val="left"/>
              <w:textAlignment w:val="center"/>
              <w:rPr>
                <w:rFonts w:ascii="宋体" w:eastAsia="宋体" w:hAnsi="宋体" w:cs="Times New Roman"/>
                <w:sz w:val="22"/>
                <w:szCs w:val="22"/>
              </w:rPr>
            </w:pPr>
          </w:p>
        </w:tc>
        <w:tc>
          <w:tcPr>
            <w:tcW w:w="1430" w:type="dxa"/>
            <w:tcBorders>
              <w:top w:val="single" w:sz="4" w:space="0" w:color="000000"/>
              <w:left w:val="nil"/>
              <w:bottom w:val="single" w:sz="4" w:space="0" w:color="000000"/>
              <w:right w:val="single" w:sz="4" w:space="0" w:color="000000"/>
            </w:tcBorders>
            <w:noWrap/>
            <w:vAlign w:val="center"/>
          </w:tcPr>
          <w:p w:rsidR="007E65FD" w:rsidRDefault="0004716C">
            <w:pPr>
              <w:spacing w:line="240" w:lineRule="exact"/>
              <w:ind w:firstLineChars="0" w:firstLine="0"/>
              <w:jc w:val="left"/>
              <w:rPr>
                <w:rFonts w:ascii="宋体" w:eastAsia="宋体" w:hAnsi="宋体" w:cs="Times New Roman"/>
                <w:sz w:val="22"/>
                <w:szCs w:val="22"/>
              </w:rPr>
            </w:pPr>
            <w:r>
              <w:rPr>
                <w:rFonts w:ascii="宋体" w:eastAsia="宋体" w:hAnsi="宋体" w:cs="Times New Roman" w:hint="eastAsia"/>
                <w:sz w:val="22"/>
                <w:szCs w:val="22"/>
              </w:rPr>
              <w:t>□是，填写四位统计代码：</w:t>
            </w:r>
          </w:p>
          <w:p w:rsidR="007E65FD" w:rsidRDefault="0004716C">
            <w:pPr>
              <w:spacing w:line="240" w:lineRule="exact"/>
              <w:ind w:firstLineChars="0" w:firstLine="0"/>
              <w:rPr>
                <w:rFonts w:ascii="宋体" w:eastAsia="宋体" w:hAnsi="宋体" w:cs="Times New Roman"/>
                <w:sz w:val="22"/>
                <w:szCs w:val="22"/>
              </w:rPr>
            </w:pPr>
            <w:r>
              <w:rPr>
                <w:rFonts w:ascii="宋体" w:eastAsia="宋体" w:hAnsi="宋体" w:cs="Times New Roman" w:hint="eastAsia"/>
                <w:sz w:val="22"/>
                <w:szCs w:val="22"/>
              </w:rPr>
              <w:t>□否</w:t>
            </w:r>
          </w:p>
        </w:tc>
        <w:tc>
          <w:tcPr>
            <w:tcW w:w="1220" w:type="dxa"/>
            <w:tcBorders>
              <w:top w:val="single" w:sz="4" w:space="0" w:color="000000"/>
              <w:left w:val="nil"/>
              <w:bottom w:val="single" w:sz="4" w:space="0" w:color="000000"/>
              <w:right w:val="single" w:sz="4" w:space="0" w:color="000000"/>
            </w:tcBorders>
            <w:noWrap/>
            <w:vAlign w:val="center"/>
          </w:tcPr>
          <w:p w:rsidR="007E65FD" w:rsidRDefault="007E65FD">
            <w:pPr>
              <w:widowControl/>
              <w:spacing w:line="240" w:lineRule="auto"/>
              <w:ind w:firstLineChars="0" w:firstLine="0"/>
              <w:jc w:val="left"/>
              <w:textAlignment w:val="center"/>
              <w:rPr>
                <w:rFonts w:ascii="宋体" w:eastAsia="宋体" w:hAnsi="宋体" w:cs="Times New Roman"/>
                <w:sz w:val="22"/>
                <w:szCs w:val="22"/>
              </w:rPr>
            </w:pPr>
          </w:p>
        </w:tc>
        <w:tc>
          <w:tcPr>
            <w:tcW w:w="923" w:type="dxa"/>
            <w:tcBorders>
              <w:top w:val="single" w:sz="4" w:space="0" w:color="000000"/>
              <w:left w:val="nil"/>
              <w:bottom w:val="single" w:sz="4" w:space="0" w:color="000000"/>
              <w:right w:val="single" w:sz="4" w:space="0" w:color="000000"/>
            </w:tcBorders>
            <w:noWrap/>
            <w:vAlign w:val="center"/>
          </w:tcPr>
          <w:p w:rsidR="007E65FD" w:rsidRDefault="007E65FD">
            <w:pPr>
              <w:widowControl/>
              <w:spacing w:line="240" w:lineRule="auto"/>
              <w:ind w:firstLineChars="0" w:firstLine="0"/>
              <w:jc w:val="left"/>
              <w:textAlignment w:val="center"/>
              <w:rPr>
                <w:rFonts w:ascii="宋体" w:eastAsia="宋体" w:hAnsi="宋体" w:cs="Times New Roman"/>
                <w:sz w:val="22"/>
                <w:szCs w:val="22"/>
              </w:rPr>
            </w:pPr>
          </w:p>
        </w:tc>
        <w:tc>
          <w:tcPr>
            <w:tcW w:w="4908" w:type="dxa"/>
            <w:tcBorders>
              <w:top w:val="single" w:sz="4" w:space="0" w:color="000000"/>
              <w:left w:val="nil"/>
              <w:bottom w:val="single" w:sz="4" w:space="0" w:color="000000"/>
              <w:right w:val="single" w:sz="4" w:space="0" w:color="000000"/>
            </w:tcBorders>
            <w:noWrap/>
            <w:vAlign w:val="center"/>
          </w:tcPr>
          <w:p w:rsidR="007E65FD" w:rsidRDefault="0004716C">
            <w:pPr>
              <w:spacing w:line="240" w:lineRule="exact"/>
              <w:ind w:firstLineChars="0" w:firstLine="0"/>
              <w:jc w:val="left"/>
              <w:rPr>
                <w:rFonts w:ascii="宋体" w:eastAsia="宋体" w:hAnsi="宋体" w:cs="Times New Roman"/>
                <w:sz w:val="22"/>
                <w:szCs w:val="22"/>
              </w:rPr>
            </w:pPr>
            <w:r>
              <w:rPr>
                <w:rFonts w:ascii="宋体" w:eastAsia="宋体" w:hAnsi="宋体" w:cs="Times New Roman" w:hint="eastAsia"/>
                <w:sz w:val="22"/>
                <w:szCs w:val="22"/>
              </w:rPr>
              <w:sym w:font="Wingdings 2" w:char="00A3"/>
            </w:r>
            <w:r>
              <w:rPr>
                <w:rFonts w:ascii="宋体" w:eastAsia="宋体" w:hAnsi="宋体" w:cs="Times New Roman" w:hint="eastAsia"/>
                <w:sz w:val="22"/>
                <w:szCs w:val="22"/>
              </w:rPr>
              <w:t>是</w:t>
            </w:r>
          </w:p>
          <w:p w:rsidR="007E65FD" w:rsidRDefault="0004716C">
            <w:pPr>
              <w:spacing w:line="240" w:lineRule="exact"/>
              <w:ind w:firstLineChars="0" w:firstLine="0"/>
              <w:jc w:val="left"/>
              <w:rPr>
                <w:rFonts w:ascii="宋体" w:eastAsia="宋体" w:hAnsi="宋体" w:cs="Times New Roman"/>
                <w:sz w:val="22"/>
                <w:szCs w:val="22"/>
              </w:rPr>
            </w:pPr>
            <w:r>
              <w:rPr>
                <w:rFonts w:ascii="宋体" w:eastAsia="宋体" w:hAnsi="宋体" w:cs="Times New Roman" w:hint="eastAsia"/>
                <w:sz w:val="22"/>
                <w:szCs w:val="22"/>
              </w:rPr>
              <w:t>□否，填写详细地址：</w:t>
            </w:r>
          </w:p>
        </w:tc>
        <w:tc>
          <w:tcPr>
            <w:tcW w:w="4989" w:type="dxa"/>
            <w:tcBorders>
              <w:top w:val="single" w:sz="4" w:space="0" w:color="000000"/>
              <w:left w:val="nil"/>
              <w:bottom w:val="single" w:sz="4" w:space="0" w:color="000000"/>
              <w:right w:val="single" w:sz="4" w:space="0" w:color="000000"/>
            </w:tcBorders>
            <w:noWrap/>
            <w:vAlign w:val="center"/>
          </w:tcPr>
          <w:p w:rsidR="007E65FD" w:rsidRDefault="0004716C">
            <w:pPr>
              <w:spacing w:line="240" w:lineRule="exact"/>
              <w:ind w:firstLineChars="0" w:firstLine="0"/>
              <w:jc w:val="left"/>
              <w:rPr>
                <w:rFonts w:ascii="宋体" w:eastAsia="宋体" w:hAnsi="宋体" w:cs="Times New Roman"/>
                <w:sz w:val="22"/>
                <w:szCs w:val="22"/>
              </w:rPr>
            </w:pPr>
            <w:r>
              <w:rPr>
                <w:rFonts w:ascii="宋体" w:eastAsia="宋体" w:hAnsi="宋体" w:cs="Times New Roman" w:hint="eastAsia"/>
                <w:sz w:val="22"/>
                <w:szCs w:val="22"/>
              </w:rPr>
              <w:sym w:font="Wingdings 2" w:char="00A3"/>
            </w:r>
            <w:r>
              <w:rPr>
                <w:rFonts w:ascii="宋体" w:eastAsia="宋体" w:hAnsi="宋体" w:cs="Times New Roman" w:hint="eastAsia"/>
                <w:sz w:val="22"/>
                <w:szCs w:val="22"/>
              </w:rPr>
              <w:t>是</w:t>
            </w:r>
          </w:p>
          <w:p w:rsidR="007E65FD" w:rsidRDefault="0004716C">
            <w:pPr>
              <w:spacing w:line="240" w:lineRule="exact"/>
              <w:ind w:firstLineChars="0" w:firstLine="0"/>
              <w:jc w:val="left"/>
              <w:rPr>
                <w:rFonts w:ascii="宋体" w:eastAsia="宋体" w:hAnsi="宋体" w:cs="Times New Roman"/>
                <w:sz w:val="22"/>
                <w:szCs w:val="22"/>
              </w:rPr>
            </w:pPr>
            <w:r>
              <w:rPr>
                <w:rFonts w:ascii="宋体" w:eastAsia="宋体" w:hAnsi="宋体" w:cs="Times New Roman" w:hint="eastAsia"/>
                <w:sz w:val="22"/>
                <w:szCs w:val="22"/>
              </w:rPr>
              <w:t>□否，填写详细地址：</w:t>
            </w:r>
            <w:r>
              <w:rPr>
                <w:rFonts w:ascii="宋体" w:eastAsia="宋体" w:hAnsi="宋体" w:cs="宋体" w:hint="eastAsia"/>
                <w:kern w:val="0"/>
                <w:sz w:val="22"/>
              </w:rPr>
              <w:t xml:space="preserve">  </w:t>
            </w:r>
          </w:p>
        </w:tc>
      </w:tr>
      <w:tr w:rsidR="007E65FD">
        <w:trPr>
          <w:trHeight w:val="1257"/>
          <w:jc w:val="center"/>
        </w:trPr>
        <w:tc>
          <w:tcPr>
            <w:tcW w:w="640" w:type="dxa"/>
            <w:tcBorders>
              <w:top w:val="single" w:sz="4" w:space="0" w:color="000000"/>
              <w:left w:val="single" w:sz="4" w:space="0" w:color="000000"/>
              <w:bottom w:val="single" w:sz="4" w:space="0" w:color="000000"/>
              <w:right w:val="single" w:sz="4" w:space="0" w:color="000000"/>
            </w:tcBorders>
            <w:noWrap/>
            <w:vAlign w:val="center"/>
          </w:tcPr>
          <w:p w:rsidR="007E65FD" w:rsidRDefault="007E65FD">
            <w:pPr>
              <w:widowControl/>
              <w:spacing w:line="240" w:lineRule="auto"/>
              <w:ind w:firstLineChars="0" w:firstLine="0"/>
              <w:jc w:val="left"/>
              <w:textAlignment w:val="center"/>
              <w:rPr>
                <w:rFonts w:ascii="宋体" w:eastAsia="宋体" w:hAnsi="宋体" w:cs="Times New Roman"/>
                <w:sz w:val="22"/>
                <w:szCs w:val="22"/>
              </w:rPr>
            </w:pPr>
          </w:p>
        </w:tc>
        <w:tc>
          <w:tcPr>
            <w:tcW w:w="1320" w:type="dxa"/>
            <w:tcBorders>
              <w:top w:val="single" w:sz="4" w:space="0" w:color="000000"/>
              <w:left w:val="single" w:sz="4" w:space="0" w:color="000000"/>
              <w:bottom w:val="single" w:sz="4" w:space="0" w:color="000000"/>
              <w:right w:val="single" w:sz="4" w:space="0" w:color="000000"/>
            </w:tcBorders>
            <w:noWrap/>
            <w:vAlign w:val="center"/>
          </w:tcPr>
          <w:p w:rsidR="007E65FD" w:rsidRDefault="007E65FD">
            <w:pPr>
              <w:widowControl/>
              <w:spacing w:line="240" w:lineRule="auto"/>
              <w:ind w:firstLineChars="0" w:firstLine="0"/>
              <w:jc w:val="left"/>
              <w:textAlignment w:val="center"/>
              <w:rPr>
                <w:rFonts w:ascii="宋体" w:eastAsia="宋体" w:hAnsi="宋体" w:cs="Times New Roman"/>
                <w:sz w:val="22"/>
                <w:szCs w:val="22"/>
              </w:rPr>
            </w:pPr>
          </w:p>
        </w:tc>
        <w:tc>
          <w:tcPr>
            <w:tcW w:w="1430" w:type="dxa"/>
            <w:tcBorders>
              <w:top w:val="single" w:sz="4" w:space="0" w:color="000000"/>
              <w:left w:val="nil"/>
              <w:bottom w:val="single" w:sz="4" w:space="0" w:color="000000"/>
              <w:right w:val="single" w:sz="4" w:space="0" w:color="000000"/>
            </w:tcBorders>
            <w:noWrap/>
            <w:vAlign w:val="center"/>
          </w:tcPr>
          <w:p w:rsidR="007E65FD" w:rsidRDefault="0004716C">
            <w:pPr>
              <w:spacing w:line="240" w:lineRule="exact"/>
              <w:ind w:firstLineChars="0" w:firstLine="0"/>
              <w:jc w:val="left"/>
              <w:rPr>
                <w:rFonts w:ascii="宋体" w:eastAsia="宋体" w:hAnsi="宋体" w:cs="Times New Roman"/>
                <w:sz w:val="22"/>
                <w:szCs w:val="22"/>
              </w:rPr>
            </w:pPr>
            <w:r>
              <w:rPr>
                <w:rFonts w:ascii="宋体" w:eastAsia="宋体" w:hAnsi="宋体" w:cs="Times New Roman" w:hint="eastAsia"/>
                <w:sz w:val="22"/>
                <w:szCs w:val="22"/>
              </w:rPr>
              <w:t>□是，填写四位统计代码：</w:t>
            </w:r>
          </w:p>
          <w:p w:rsidR="007E65FD" w:rsidRDefault="0004716C">
            <w:pPr>
              <w:spacing w:line="240" w:lineRule="exact"/>
              <w:ind w:firstLineChars="0" w:firstLine="0"/>
              <w:rPr>
                <w:rFonts w:ascii="宋体" w:eastAsia="宋体" w:hAnsi="宋体" w:cs="Times New Roman"/>
                <w:sz w:val="22"/>
                <w:szCs w:val="22"/>
              </w:rPr>
            </w:pPr>
            <w:r>
              <w:rPr>
                <w:rFonts w:ascii="宋体" w:eastAsia="宋体" w:hAnsi="宋体" w:cs="Times New Roman" w:hint="eastAsia"/>
                <w:sz w:val="22"/>
                <w:szCs w:val="22"/>
              </w:rPr>
              <w:t>□否</w:t>
            </w:r>
          </w:p>
        </w:tc>
        <w:tc>
          <w:tcPr>
            <w:tcW w:w="1220" w:type="dxa"/>
            <w:tcBorders>
              <w:top w:val="single" w:sz="4" w:space="0" w:color="000000"/>
              <w:left w:val="nil"/>
              <w:bottom w:val="single" w:sz="4" w:space="0" w:color="000000"/>
              <w:right w:val="single" w:sz="4" w:space="0" w:color="000000"/>
            </w:tcBorders>
            <w:noWrap/>
            <w:vAlign w:val="center"/>
          </w:tcPr>
          <w:p w:rsidR="007E65FD" w:rsidRDefault="007E65FD">
            <w:pPr>
              <w:widowControl/>
              <w:spacing w:line="240" w:lineRule="auto"/>
              <w:ind w:firstLineChars="0" w:firstLine="0"/>
              <w:jc w:val="left"/>
              <w:textAlignment w:val="center"/>
              <w:rPr>
                <w:rFonts w:ascii="宋体" w:eastAsia="宋体" w:hAnsi="宋体" w:cs="Times New Roman"/>
                <w:sz w:val="22"/>
                <w:szCs w:val="22"/>
              </w:rPr>
            </w:pPr>
          </w:p>
        </w:tc>
        <w:tc>
          <w:tcPr>
            <w:tcW w:w="923" w:type="dxa"/>
            <w:tcBorders>
              <w:top w:val="single" w:sz="4" w:space="0" w:color="000000"/>
              <w:left w:val="nil"/>
              <w:bottom w:val="single" w:sz="4" w:space="0" w:color="000000"/>
              <w:right w:val="single" w:sz="4" w:space="0" w:color="000000"/>
            </w:tcBorders>
            <w:noWrap/>
            <w:vAlign w:val="center"/>
          </w:tcPr>
          <w:p w:rsidR="007E65FD" w:rsidRDefault="007E65FD">
            <w:pPr>
              <w:widowControl/>
              <w:spacing w:line="240" w:lineRule="auto"/>
              <w:ind w:firstLineChars="0" w:firstLine="0"/>
              <w:jc w:val="left"/>
              <w:textAlignment w:val="center"/>
              <w:rPr>
                <w:rFonts w:ascii="宋体" w:eastAsia="宋体" w:hAnsi="宋体" w:cs="Times New Roman"/>
                <w:sz w:val="22"/>
                <w:szCs w:val="22"/>
              </w:rPr>
            </w:pPr>
          </w:p>
        </w:tc>
        <w:tc>
          <w:tcPr>
            <w:tcW w:w="4908" w:type="dxa"/>
            <w:tcBorders>
              <w:top w:val="single" w:sz="4" w:space="0" w:color="000000"/>
              <w:left w:val="nil"/>
              <w:bottom w:val="single" w:sz="4" w:space="0" w:color="000000"/>
              <w:right w:val="single" w:sz="4" w:space="0" w:color="000000"/>
            </w:tcBorders>
            <w:noWrap/>
            <w:vAlign w:val="center"/>
          </w:tcPr>
          <w:p w:rsidR="007E65FD" w:rsidRDefault="0004716C">
            <w:pPr>
              <w:spacing w:line="240" w:lineRule="exact"/>
              <w:ind w:firstLineChars="0" w:firstLine="0"/>
              <w:jc w:val="left"/>
              <w:rPr>
                <w:rFonts w:ascii="宋体" w:eastAsia="宋体" w:hAnsi="宋体" w:cs="Times New Roman"/>
                <w:sz w:val="22"/>
                <w:szCs w:val="22"/>
              </w:rPr>
            </w:pPr>
            <w:r>
              <w:rPr>
                <w:rFonts w:ascii="宋体" w:eastAsia="宋体" w:hAnsi="宋体" w:cs="Times New Roman" w:hint="eastAsia"/>
                <w:sz w:val="22"/>
                <w:szCs w:val="22"/>
              </w:rPr>
              <w:sym w:font="Wingdings 2" w:char="00A3"/>
            </w:r>
            <w:r>
              <w:rPr>
                <w:rFonts w:ascii="宋体" w:eastAsia="宋体" w:hAnsi="宋体" w:cs="Times New Roman" w:hint="eastAsia"/>
                <w:sz w:val="22"/>
                <w:szCs w:val="22"/>
              </w:rPr>
              <w:t>是</w:t>
            </w:r>
          </w:p>
          <w:p w:rsidR="007E65FD" w:rsidRDefault="0004716C">
            <w:pPr>
              <w:spacing w:line="240" w:lineRule="exact"/>
              <w:ind w:firstLineChars="0" w:firstLine="0"/>
              <w:jc w:val="left"/>
              <w:rPr>
                <w:rFonts w:ascii="宋体" w:eastAsia="宋体" w:hAnsi="宋体" w:cs="Times New Roman"/>
                <w:sz w:val="22"/>
                <w:szCs w:val="22"/>
              </w:rPr>
            </w:pPr>
            <w:r>
              <w:rPr>
                <w:rFonts w:ascii="宋体" w:eastAsia="宋体" w:hAnsi="宋体" w:cs="Times New Roman" w:hint="eastAsia"/>
                <w:sz w:val="22"/>
                <w:szCs w:val="22"/>
              </w:rPr>
              <w:sym w:font="Wingdings 2" w:char="00A3"/>
            </w:r>
            <w:r>
              <w:rPr>
                <w:rFonts w:ascii="宋体" w:eastAsia="宋体" w:hAnsi="宋体" w:cs="Times New Roman" w:hint="eastAsia"/>
                <w:sz w:val="22"/>
                <w:szCs w:val="22"/>
              </w:rPr>
              <w:t>否，填写详细地址：</w:t>
            </w:r>
          </w:p>
        </w:tc>
        <w:tc>
          <w:tcPr>
            <w:tcW w:w="4989" w:type="dxa"/>
            <w:tcBorders>
              <w:top w:val="single" w:sz="4" w:space="0" w:color="000000"/>
              <w:left w:val="nil"/>
              <w:bottom w:val="single" w:sz="4" w:space="0" w:color="000000"/>
              <w:right w:val="single" w:sz="4" w:space="0" w:color="000000"/>
            </w:tcBorders>
            <w:noWrap/>
            <w:vAlign w:val="center"/>
          </w:tcPr>
          <w:p w:rsidR="007E65FD" w:rsidRDefault="0004716C">
            <w:pPr>
              <w:spacing w:line="240" w:lineRule="exact"/>
              <w:ind w:firstLineChars="0" w:firstLine="0"/>
              <w:jc w:val="left"/>
              <w:rPr>
                <w:rFonts w:ascii="宋体" w:eastAsia="宋体" w:hAnsi="宋体" w:cs="Times New Roman"/>
                <w:sz w:val="22"/>
                <w:szCs w:val="22"/>
              </w:rPr>
            </w:pPr>
            <w:r>
              <w:rPr>
                <w:rFonts w:ascii="宋体" w:eastAsia="宋体" w:hAnsi="宋体" w:cs="Times New Roman" w:hint="eastAsia"/>
                <w:sz w:val="22"/>
                <w:szCs w:val="22"/>
              </w:rPr>
              <w:sym w:font="Wingdings 2" w:char="00A3"/>
            </w:r>
            <w:r>
              <w:rPr>
                <w:rFonts w:ascii="宋体" w:eastAsia="宋体" w:hAnsi="宋体" w:cs="Times New Roman" w:hint="eastAsia"/>
                <w:sz w:val="22"/>
                <w:szCs w:val="22"/>
              </w:rPr>
              <w:t>是</w:t>
            </w:r>
          </w:p>
          <w:p w:rsidR="007E65FD" w:rsidRDefault="0004716C">
            <w:pPr>
              <w:spacing w:line="240" w:lineRule="exact"/>
              <w:ind w:firstLineChars="0" w:firstLine="0"/>
              <w:jc w:val="left"/>
              <w:rPr>
                <w:rFonts w:ascii="宋体" w:eastAsia="宋体" w:hAnsi="宋体" w:cs="Times New Roman"/>
                <w:sz w:val="22"/>
                <w:szCs w:val="22"/>
              </w:rPr>
            </w:pPr>
            <w:r>
              <w:rPr>
                <w:rFonts w:ascii="宋体" w:eastAsia="宋体" w:hAnsi="宋体" w:cs="Times New Roman" w:hint="eastAsia"/>
                <w:sz w:val="22"/>
                <w:szCs w:val="22"/>
              </w:rPr>
              <w:t>□否，填写详细地址：</w:t>
            </w:r>
            <w:r>
              <w:rPr>
                <w:rFonts w:ascii="宋体" w:eastAsia="宋体" w:hAnsi="宋体" w:cs="宋体" w:hint="eastAsia"/>
                <w:kern w:val="0"/>
                <w:sz w:val="24"/>
                <w:szCs w:val="28"/>
              </w:rPr>
              <w:t xml:space="preserve"> </w:t>
            </w:r>
            <w:r>
              <w:rPr>
                <w:rFonts w:ascii="宋体" w:eastAsia="宋体" w:hAnsi="宋体" w:cs="宋体" w:hint="eastAsia"/>
                <w:kern w:val="0"/>
                <w:sz w:val="22"/>
              </w:rPr>
              <w:t xml:space="preserve">   </w:t>
            </w:r>
          </w:p>
        </w:tc>
      </w:tr>
      <w:tr w:rsidR="007E65FD">
        <w:trPr>
          <w:trHeight w:val="1167"/>
          <w:jc w:val="center"/>
        </w:trPr>
        <w:tc>
          <w:tcPr>
            <w:tcW w:w="640" w:type="dxa"/>
            <w:tcBorders>
              <w:top w:val="single" w:sz="4" w:space="0" w:color="000000"/>
              <w:left w:val="single" w:sz="4" w:space="0" w:color="000000"/>
              <w:bottom w:val="single" w:sz="4" w:space="0" w:color="000000"/>
              <w:right w:val="single" w:sz="4" w:space="0" w:color="000000"/>
            </w:tcBorders>
            <w:noWrap/>
            <w:vAlign w:val="center"/>
          </w:tcPr>
          <w:p w:rsidR="007E65FD" w:rsidRDefault="007E65FD">
            <w:pPr>
              <w:widowControl/>
              <w:spacing w:line="240" w:lineRule="auto"/>
              <w:ind w:firstLineChars="0" w:firstLine="0"/>
              <w:jc w:val="left"/>
              <w:textAlignment w:val="center"/>
              <w:rPr>
                <w:rFonts w:ascii="宋体" w:eastAsia="宋体" w:hAnsi="宋体" w:cs="Times New Roman"/>
                <w:sz w:val="22"/>
                <w:szCs w:val="22"/>
              </w:rPr>
            </w:pPr>
          </w:p>
        </w:tc>
        <w:tc>
          <w:tcPr>
            <w:tcW w:w="1320" w:type="dxa"/>
            <w:tcBorders>
              <w:top w:val="single" w:sz="4" w:space="0" w:color="000000"/>
              <w:left w:val="single" w:sz="4" w:space="0" w:color="000000"/>
              <w:bottom w:val="single" w:sz="4" w:space="0" w:color="000000"/>
              <w:right w:val="single" w:sz="4" w:space="0" w:color="000000"/>
            </w:tcBorders>
            <w:noWrap/>
            <w:vAlign w:val="center"/>
          </w:tcPr>
          <w:p w:rsidR="007E65FD" w:rsidRDefault="007E65FD">
            <w:pPr>
              <w:widowControl/>
              <w:spacing w:line="240" w:lineRule="auto"/>
              <w:ind w:firstLineChars="0" w:firstLine="0"/>
              <w:jc w:val="left"/>
              <w:textAlignment w:val="center"/>
              <w:rPr>
                <w:rFonts w:ascii="宋体" w:eastAsia="宋体" w:hAnsi="宋体" w:cs="Times New Roman"/>
                <w:sz w:val="22"/>
                <w:szCs w:val="22"/>
              </w:rPr>
            </w:pPr>
          </w:p>
        </w:tc>
        <w:tc>
          <w:tcPr>
            <w:tcW w:w="1430" w:type="dxa"/>
            <w:tcBorders>
              <w:top w:val="single" w:sz="4" w:space="0" w:color="000000"/>
              <w:left w:val="nil"/>
              <w:bottom w:val="single" w:sz="4" w:space="0" w:color="000000"/>
              <w:right w:val="single" w:sz="4" w:space="0" w:color="000000"/>
            </w:tcBorders>
            <w:noWrap/>
            <w:vAlign w:val="center"/>
          </w:tcPr>
          <w:p w:rsidR="007E65FD" w:rsidRDefault="0004716C">
            <w:pPr>
              <w:spacing w:line="240" w:lineRule="exact"/>
              <w:ind w:firstLineChars="0" w:firstLine="0"/>
              <w:jc w:val="left"/>
              <w:rPr>
                <w:rFonts w:ascii="宋体" w:eastAsia="宋体" w:hAnsi="宋体" w:cs="Times New Roman"/>
                <w:sz w:val="22"/>
                <w:szCs w:val="22"/>
              </w:rPr>
            </w:pPr>
            <w:r>
              <w:rPr>
                <w:rFonts w:ascii="宋体" w:eastAsia="宋体" w:hAnsi="宋体" w:cs="Times New Roman" w:hint="eastAsia"/>
                <w:sz w:val="22"/>
                <w:szCs w:val="22"/>
              </w:rPr>
              <w:t>□是，填写四位统计代码：</w:t>
            </w:r>
          </w:p>
          <w:p w:rsidR="007E65FD" w:rsidRDefault="0004716C">
            <w:pPr>
              <w:spacing w:line="240" w:lineRule="exact"/>
              <w:ind w:firstLineChars="0" w:firstLine="0"/>
              <w:rPr>
                <w:rFonts w:ascii="宋体" w:eastAsia="宋体" w:hAnsi="宋体" w:cs="Times New Roman"/>
                <w:sz w:val="22"/>
                <w:szCs w:val="22"/>
              </w:rPr>
            </w:pPr>
            <w:r>
              <w:rPr>
                <w:rFonts w:ascii="宋体" w:eastAsia="宋体" w:hAnsi="宋体" w:cs="Times New Roman" w:hint="eastAsia"/>
                <w:sz w:val="22"/>
                <w:szCs w:val="22"/>
              </w:rPr>
              <w:t>□否</w:t>
            </w:r>
          </w:p>
        </w:tc>
        <w:tc>
          <w:tcPr>
            <w:tcW w:w="1220" w:type="dxa"/>
            <w:tcBorders>
              <w:top w:val="single" w:sz="4" w:space="0" w:color="000000"/>
              <w:left w:val="nil"/>
              <w:bottom w:val="single" w:sz="4" w:space="0" w:color="000000"/>
              <w:right w:val="single" w:sz="4" w:space="0" w:color="000000"/>
            </w:tcBorders>
            <w:noWrap/>
            <w:vAlign w:val="center"/>
          </w:tcPr>
          <w:p w:rsidR="007E65FD" w:rsidRDefault="007E65FD">
            <w:pPr>
              <w:widowControl/>
              <w:spacing w:line="240" w:lineRule="auto"/>
              <w:ind w:firstLineChars="0" w:firstLine="0"/>
              <w:jc w:val="left"/>
              <w:textAlignment w:val="center"/>
              <w:rPr>
                <w:rFonts w:ascii="宋体" w:eastAsia="宋体" w:hAnsi="宋体" w:cs="Times New Roman"/>
                <w:sz w:val="22"/>
                <w:szCs w:val="22"/>
              </w:rPr>
            </w:pPr>
          </w:p>
        </w:tc>
        <w:tc>
          <w:tcPr>
            <w:tcW w:w="923" w:type="dxa"/>
            <w:tcBorders>
              <w:top w:val="single" w:sz="4" w:space="0" w:color="000000"/>
              <w:left w:val="nil"/>
              <w:bottom w:val="single" w:sz="4" w:space="0" w:color="000000"/>
              <w:right w:val="single" w:sz="4" w:space="0" w:color="000000"/>
            </w:tcBorders>
            <w:noWrap/>
            <w:vAlign w:val="center"/>
          </w:tcPr>
          <w:p w:rsidR="007E65FD" w:rsidRDefault="007E65FD">
            <w:pPr>
              <w:widowControl/>
              <w:spacing w:line="240" w:lineRule="auto"/>
              <w:ind w:firstLineChars="0" w:firstLine="0"/>
              <w:jc w:val="left"/>
              <w:textAlignment w:val="center"/>
              <w:rPr>
                <w:rFonts w:ascii="宋体" w:eastAsia="宋体" w:hAnsi="宋体" w:cs="Times New Roman"/>
                <w:sz w:val="22"/>
                <w:szCs w:val="22"/>
              </w:rPr>
            </w:pPr>
          </w:p>
        </w:tc>
        <w:tc>
          <w:tcPr>
            <w:tcW w:w="4908" w:type="dxa"/>
            <w:tcBorders>
              <w:top w:val="single" w:sz="4" w:space="0" w:color="000000"/>
              <w:left w:val="nil"/>
              <w:bottom w:val="single" w:sz="4" w:space="0" w:color="000000"/>
              <w:right w:val="single" w:sz="4" w:space="0" w:color="000000"/>
            </w:tcBorders>
            <w:noWrap/>
            <w:vAlign w:val="center"/>
          </w:tcPr>
          <w:p w:rsidR="007E65FD" w:rsidRDefault="0004716C">
            <w:pPr>
              <w:spacing w:line="240" w:lineRule="exact"/>
              <w:ind w:firstLineChars="0" w:firstLine="0"/>
              <w:jc w:val="left"/>
              <w:rPr>
                <w:rFonts w:ascii="宋体" w:eastAsia="宋体" w:hAnsi="宋体" w:cs="Times New Roman"/>
                <w:sz w:val="22"/>
                <w:szCs w:val="22"/>
              </w:rPr>
            </w:pPr>
            <w:r>
              <w:rPr>
                <w:rFonts w:ascii="宋体" w:eastAsia="宋体" w:hAnsi="宋体" w:cs="Times New Roman" w:hint="eastAsia"/>
                <w:sz w:val="22"/>
                <w:szCs w:val="22"/>
              </w:rPr>
              <w:sym w:font="Wingdings 2" w:char="00A3"/>
            </w:r>
            <w:r>
              <w:rPr>
                <w:rFonts w:ascii="宋体" w:eastAsia="宋体" w:hAnsi="宋体" w:cs="Times New Roman" w:hint="eastAsia"/>
                <w:sz w:val="22"/>
                <w:szCs w:val="22"/>
              </w:rPr>
              <w:t>是</w:t>
            </w:r>
          </w:p>
          <w:p w:rsidR="007E65FD" w:rsidRDefault="0004716C">
            <w:pPr>
              <w:spacing w:line="240" w:lineRule="exact"/>
              <w:ind w:firstLineChars="0" w:firstLine="0"/>
              <w:jc w:val="left"/>
              <w:rPr>
                <w:rFonts w:ascii="宋体" w:eastAsia="宋体" w:hAnsi="宋体" w:cs="Times New Roman"/>
                <w:kern w:val="0"/>
                <w:sz w:val="22"/>
                <w:szCs w:val="22"/>
              </w:rPr>
            </w:pPr>
            <w:r>
              <w:rPr>
                <w:rFonts w:ascii="宋体" w:eastAsia="宋体" w:hAnsi="宋体" w:cs="Times New Roman" w:hint="eastAsia"/>
                <w:sz w:val="22"/>
                <w:szCs w:val="22"/>
              </w:rPr>
              <w:sym w:font="Wingdings 2" w:char="00A3"/>
            </w:r>
            <w:r>
              <w:rPr>
                <w:rFonts w:ascii="宋体" w:eastAsia="宋体" w:hAnsi="宋体" w:cs="Times New Roman" w:hint="eastAsia"/>
                <w:sz w:val="22"/>
                <w:szCs w:val="22"/>
              </w:rPr>
              <w:t>否，填写详细地址：</w:t>
            </w:r>
          </w:p>
        </w:tc>
        <w:tc>
          <w:tcPr>
            <w:tcW w:w="4989" w:type="dxa"/>
            <w:tcBorders>
              <w:top w:val="single" w:sz="4" w:space="0" w:color="000000"/>
              <w:left w:val="nil"/>
              <w:bottom w:val="single" w:sz="4" w:space="0" w:color="000000"/>
              <w:right w:val="single" w:sz="4" w:space="0" w:color="000000"/>
            </w:tcBorders>
            <w:noWrap/>
            <w:vAlign w:val="center"/>
          </w:tcPr>
          <w:p w:rsidR="007E65FD" w:rsidRDefault="0004716C">
            <w:pPr>
              <w:spacing w:line="240" w:lineRule="exact"/>
              <w:ind w:firstLineChars="0" w:firstLine="0"/>
              <w:jc w:val="left"/>
              <w:rPr>
                <w:rFonts w:ascii="宋体" w:eastAsia="宋体" w:hAnsi="宋体" w:cs="Times New Roman"/>
                <w:sz w:val="22"/>
                <w:szCs w:val="22"/>
              </w:rPr>
            </w:pPr>
            <w:r>
              <w:rPr>
                <w:rFonts w:ascii="宋体" w:eastAsia="宋体" w:hAnsi="宋体" w:cs="Times New Roman" w:hint="eastAsia"/>
                <w:sz w:val="22"/>
                <w:szCs w:val="22"/>
              </w:rPr>
              <w:sym w:font="Wingdings 2" w:char="00A3"/>
            </w:r>
            <w:r>
              <w:rPr>
                <w:rFonts w:ascii="宋体" w:eastAsia="宋体" w:hAnsi="宋体" w:cs="Times New Roman" w:hint="eastAsia"/>
                <w:sz w:val="22"/>
                <w:szCs w:val="22"/>
              </w:rPr>
              <w:t>是</w:t>
            </w:r>
          </w:p>
          <w:p w:rsidR="007E65FD" w:rsidRDefault="0004716C">
            <w:pPr>
              <w:spacing w:line="240" w:lineRule="exact"/>
              <w:ind w:firstLineChars="0" w:firstLine="0"/>
              <w:jc w:val="left"/>
              <w:rPr>
                <w:rFonts w:ascii="宋体" w:eastAsia="宋体" w:hAnsi="宋体" w:cs="Times New Roman"/>
                <w:kern w:val="0"/>
                <w:sz w:val="22"/>
                <w:szCs w:val="22"/>
              </w:rPr>
            </w:pPr>
            <w:r>
              <w:rPr>
                <w:rFonts w:ascii="宋体" w:eastAsia="宋体" w:hAnsi="宋体" w:cs="Times New Roman" w:hint="eastAsia"/>
                <w:sz w:val="22"/>
                <w:szCs w:val="22"/>
              </w:rPr>
              <w:t>□否，填写详细地址：</w:t>
            </w:r>
          </w:p>
        </w:tc>
      </w:tr>
      <w:tr w:rsidR="007E65FD">
        <w:trPr>
          <w:trHeight w:val="1157"/>
          <w:jc w:val="center"/>
        </w:trPr>
        <w:tc>
          <w:tcPr>
            <w:tcW w:w="640" w:type="dxa"/>
            <w:tcBorders>
              <w:top w:val="single" w:sz="4" w:space="0" w:color="000000"/>
              <w:left w:val="single" w:sz="4" w:space="0" w:color="000000"/>
              <w:bottom w:val="single" w:sz="4" w:space="0" w:color="000000"/>
              <w:right w:val="single" w:sz="4" w:space="0" w:color="000000"/>
            </w:tcBorders>
            <w:noWrap/>
            <w:vAlign w:val="center"/>
          </w:tcPr>
          <w:p w:rsidR="007E65FD" w:rsidRDefault="007E65FD">
            <w:pPr>
              <w:widowControl/>
              <w:spacing w:line="240" w:lineRule="auto"/>
              <w:ind w:firstLineChars="0" w:firstLine="0"/>
              <w:jc w:val="left"/>
              <w:textAlignment w:val="center"/>
              <w:rPr>
                <w:rFonts w:ascii="宋体" w:eastAsia="宋体" w:hAnsi="宋体" w:cs="Times New Roman"/>
                <w:sz w:val="22"/>
                <w:szCs w:val="22"/>
              </w:rPr>
            </w:pPr>
          </w:p>
        </w:tc>
        <w:tc>
          <w:tcPr>
            <w:tcW w:w="1320" w:type="dxa"/>
            <w:tcBorders>
              <w:top w:val="single" w:sz="4" w:space="0" w:color="000000"/>
              <w:left w:val="single" w:sz="4" w:space="0" w:color="000000"/>
              <w:bottom w:val="single" w:sz="4" w:space="0" w:color="000000"/>
              <w:right w:val="single" w:sz="4" w:space="0" w:color="000000"/>
            </w:tcBorders>
            <w:noWrap/>
            <w:vAlign w:val="center"/>
          </w:tcPr>
          <w:p w:rsidR="007E65FD" w:rsidRDefault="007E65FD">
            <w:pPr>
              <w:widowControl/>
              <w:spacing w:line="240" w:lineRule="auto"/>
              <w:ind w:firstLineChars="0" w:firstLine="0"/>
              <w:jc w:val="left"/>
              <w:textAlignment w:val="center"/>
              <w:rPr>
                <w:rFonts w:ascii="宋体" w:eastAsia="宋体" w:hAnsi="宋体" w:cs="Times New Roman"/>
                <w:sz w:val="22"/>
                <w:szCs w:val="22"/>
              </w:rPr>
            </w:pPr>
          </w:p>
        </w:tc>
        <w:tc>
          <w:tcPr>
            <w:tcW w:w="1430" w:type="dxa"/>
            <w:tcBorders>
              <w:top w:val="single" w:sz="4" w:space="0" w:color="000000"/>
              <w:left w:val="nil"/>
              <w:bottom w:val="single" w:sz="4" w:space="0" w:color="000000"/>
              <w:right w:val="single" w:sz="4" w:space="0" w:color="000000"/>
            </w:tcBorders>
            <w:noWrap/>
            <w:vAlign w:val="center"/>
          </w:tcPr>
          <w:p w:rsidR="007E65FD" w:rsidRDefault="0004716C">
            <w:pPr>
              <w:spacing w:line="240" w:lineRule="exact"/>
              <w:ind w:firstLineChars="0" w:firstLine="0"/>
              <w:jc w:val="left"/>
              <w:rPr>
                <w:rFonts w:ascii="宋体" w:eastAsia="宋体" w:hAnsi="宋体" w:cs="Times New Roman"/>
                <w:sz w:val="22"/>
                <w:szCs w:val="22"/>
              </w:rPr>
            </w:pPr>
            <w:r>
              <w:rPr>
                <w:rFonts w:ascii="宋体" w:eastAsia="宋体" w:hAnsi="宋体" w:cs="Times New Roman" w:hint="eastAsia"/>
                <w:sz w:val="22"/>
                <w:szCs w:val="22"/>
              </w:rPr>
              <w:t>□是，填写四位统计代码：</w:t>
            </w:r>
          </w:p>
          <w:p w:rsidR="007E65FD" w:rsidRDefault="0004716C">
            <w:pPr>
              <w:spacing w:line="240" w:lineRule="exact"/>
              <w:ind w:firstLineChars="0" w:firstLine="0"/>
              <w:rPr>
                <w:rFonts w:ascii="宋体" w:eastAsia="宋体" w:hAnsi="宋体" w:cs="Times New Roman"/>
                <w:sz w:val="22"/>
                <w:szCs w:val="22"/>
              </w:rPr>
            </w:pPr>
            <w:r>
              <w:rPr>
                <w:rFonts w:ascii="宋体" w:eastAsia="宋体" w:hAnsi="宋体" w:cs="Times New Roman" w:hint="eastAsia"/>
                <w:sz w:val="22"/>
                <w:szCs w:val="22"/>
              </w:rPr>
              <w:t>□否</w:t>
            </w:r>
          </w:p>
        </w:tc>
        <w:tc>
          <w:tcPr>
            <w:tcW w:w="1220" w:type="dxa"/>
            <w:tcBorders>
              <w:top w:val="single" w:sz="4" w:space="0" w:color="000000"/>
              <w:left w:val="nil"/>
              <w:bottom w:val="single" w:sz="4" w:space="0" w:color="000000"/>
              <w:right w:val="single" w:sz="4" w:space="0" w:color="000000"/>
            </w:tcBorders>
            <w:noWrap/>
            <w:vAlign w:val="center"/>
          </w:tcPr>
          <w:p w:rsidR="007E65FD" w:rsidRDefault="007E65FD">
            <w:pPr>
              <w:widowControl/>
              <w:spacing w:line="240" w:lineRule="auto"/>
              <w:ind w:firstLineChars="0" w:firstLine="0"/>
              <w:jc w:val="left"/>
              <w:textAlignment w:val="center"/>
              <w:rPr>
                <w:rFonts w:ascii="宋体" w:eastAsia="宋体" w:hAnsi="宋体" w:cs="Times New Roman"/>
                <w:sz w:val="22"/>
                <w:szCs w:val="22"/>
              </w:rPr>
            </w:pPr>
          </w:p>
        </w:tc>
        <w:tc>
          <w:tcPr>
            <w:tcW w:w="923" w:type="dxa"/>
            <w:tcBorders>
              <w:top w:val="single" w:sz="4" w:space="0" w:color="000000"/>
              <w:left w:val="nil"/>
              <w:bottom w:val="single" w:sz="4" w:space="0" w:color="000000"/>
              <w:right w:val="single" w:sz="4" w:space="0" w:color="000000"/>
            </w:tcBorders>
            <w:noWrap/>
            <w:vAlign w:val="center"/>
          </w:tcPr>
          <w:p w:rsidR="007E65FD" w:rsidRDefault="007E65FD">
            <w:pPr>
              <w:widowControl/>
              <w:spacing w:line="240" w:lineRule="auto"/>
              <w:ind w:firstLineChars="0" w:firstLine="0"/>
              <w:jc w:val="left"/>
              <w:textAlignment w:val="center"/>
              <w:rPr>
                <w:rFonts w:ascii="宋体" w:eastAsia="宋体" w:hAnsi="宋体" w:cs="Times New Roman"/>
                <w:sz w:val="22"/>
                <w:szCs w:val="22"/>
              </w:rPr>
            </w:pPr>
          </w:p>
        </w:tc>
        <w:tc>
          <w:tcPr>
            <w:tcW w:w="4908" w:type="dxa"/>
            <w:tcBorders>
              <w:top w:val="single" w:sz="4" w:space="0" w:color="000000"/>
              <w:left w:val="nil"/>
              <w:bottom w:val="single" w:sz="4" w:space="0" w:color="000000"/>
              <w:right w:val="single" w:sz="4" w:space="0" w:color="000000"/>
            </w:tcBorders>
            <w:noWrap/>
            <w:vAlign w:val="center"/>
          </w:tcPr>
          <w:p w:rsidR="007E65FD" w:rsidRDefault="0004716C">
            <w:pPr>
              <w:spacing w:line="240" w:lineRule="exact"/>
              <w:ind w:firstLineChars="0" w:firstLine="0"/>
              <w:jc w:val="left"/>
              <w:rPr>
                <w:rFonts w:ascii="宋体" w:eastAsia="宋体" w:hAnsi="宋体" w:cs="Times New Roman"/>
                <w:sz w:val="22"/>
                <w:szCs w:val="22"/>
              </w:rPr>
            </w:pPr>
            <w:r>
              <w:rPr>
                <w:rFonts w:ascii="宋体" w:eastAsia="宋体" w:hAnsi="宋体" w:cs="Times New Roman" w:hint="eastAsia"/>
                <w:sz w:val="22"/>
                <w:szCs w:val="22"/>
              </w:rPr>
              <w:sym w:font="Wingdings 2" w:char="00A3"/>
            </w:r>
            <w:r>
              <w:rPr>
                <w:rFonts w:ascii="宋体" w:eastAsia="宋体" w:hAnsi="宋体" w:cs="Times New Roman" w:hint="eastAsia"/>
                <w:sz w:val="22"/>
                <w:szCs w:val="22"/>
              </w:rPr>
              <w:t>是</w:t>
            </w:r>
          </w:p>
          <w:p w:rsidR="007E65FD" w:rsidRDefault="0004716C">
            <w:pPr>
              <w:spacing w:line="240" w:lineRule="exact"/>
              <w:ind w:firstLineChars="0" w:firstLine="0"/>
              <w:jc w:val="left"/>
              <w:rPr>
                <w:rFonts w:ascii="宋体" w:eastAsia="宋体" w:hAnsi="宋体" w:cs="宋体"/>
                <w:kern w:val="0"/>
                <w:sz w:val="24"/>
                <w:szCs w:val="28"/>
              </w:rPr>
            </w:pPr>
            <w:r>
              <w:rPr>
                <w:rFonts w:ascii="宋体" w:eastAsia="宋体" w:hAnsi="宋体" w:cs="Times New Roman" w:hint="eastAsia"/>
                <w:sz w:val="22"/>
                <w:szCs w:val="22"/>
              </w:rPr>
              <w:sym w:font="Wingdings 2" w:char="00A3"/>
            </w:r>
            <w:r>
              <w:rPr>
                <w:rFonts w:ascii="宋体" w:eastAsia="宋体" w:hAnsi="宋体" w:cs="Times New Roman" w:hint="eastAsia"/>
                <w:sz w:val="22"/>
                <w:szCs w:val="22"/>
              </w:rPr>
              <w:t>否，填写详细地址：</w:t>
            </w:r>
          </w:p>
        </w:tc>
        <w:tc>
          <w:tcPr>
            <w:tcW w:w="4989" w:type="dxa"/>
            <w:tcBorders>
              <w:top w:val="single" w:sz="4" w:space="0" w:color="000000"/>
              <w:left w:val="nil"/>
              <w:bottom w:val="single" w:sz="4" w:space="0" w:color="000000"/>
              <w:right w:val="single" w:sz="4" w:space="0" w:color="000000"/>
            </w:tcBorders>
            <w:noWrap/>
            <w:vAlign w:val="center"/>
          </w:tcPr>
          <w:p w:rsidR="007E65FD" w:rsidRDefault="0004716C">
            <w:pPr>
              <w:spacing w:line="240" w:lineRule="exact"/>
              <w:ind w:firstLineChars="0" w:firstLine="0"/>
              <w:jc w:val="left"/>
              <w:rPr>
                <w:rFonts w:ascii="宋体" w:eastAsia="宋体" w:hAnsi="宋体" w:cs="Times New Roman"/>
                <w:sz w:val="22"/>
                <w:szCs w:val="22"/>
              </w:rPr>
            </w:pPr>
            <w:r>
              <w:rPr>
                <w:rFonts w:ascii="宋体" w:eastAsia="宋体" w:hAnsi="宋体" w:cs="Times New Roman" w:hint="eastAsia"/>
                <w:sz w:val="22"/>
                <w:szCs w:val="22"/>
              </w:rPr>
              <w:sym w:font="Wingdings 2" w:char="00A3"/>
            </w:r>
            <w:r>
              <w:rPr>
                <w:rFonts w:ascii="宋体" w:eastAsia="宋体" w:hAnsi="宋体" w:cs="Times New Roman" w:hint="eastAsia"/>
                <w:sz w:val="22"/>
                <w:szCs w:val="22"/>
              </w:rPr>
              <w:t>是</w:t>
            </w:r>
          </w:p>
          <w:p w:rsidR="007E65FD" w:rsidRDefault="0004716C">
            <w:pPr>
              <w:spacing w:line="240" w:lineRule="exact"/>
              <w:ind w:firstLineChars="0" w:firstLine="0"/>
              <w:jc w:val="left"/>
              <w:rPr>
                <w:rFonts w:ascii="宋体" w:eastAsia="宋体" w:hAnsi="宋体" w:cs="宋体"/>
                <w:kern w:val="0"/>
                <w:sz w:val="24"/>
                <w:szCs w:val="28"/>
              </w:rPr>
            </w:pPr>
            <w:r>
              <w:rPr>
                <w:rFonts w:ascii="宋体" w:eastAsia="宋体" w:hAnsi="宋体" w:cs="Times New Roman" w:hint="eastAsia"/>
                <w:sz w:val="22"/>
                <w:szCs w:val="22"/>
              </w:rPr>
              <w:sym w:font="Wingdings 2" w:char="00A3"/>
            </w:r>
            <w:r>
              <w:rPr>
                <w:rFonts w:ascii="宋体" w:eastAsia="宋体" w:hAnsi="宋体" w:cs="Times New Roman" w:hint="eastAsia"/>
                <w:sz w:val="22"/>
                <w:szCs w:val="22"/>
              </w:rPr>
              <w:t>否，填写详细地址：</w:t>
            </w:r>
          </w:p>
        </w:tc>
      </w:tr>
    </w:tbl>
    <w:p w:rsidR="007E65FD" w:rsidRDefault="007E65FD" w:rsidP="007E65FD">
      <w:pPr>
        <w:ind w:firstLine="640"/>
        <w:rPr>
          <w:lang w:val="zh-TW"/>
        </w:rPr>
      </w:pPr>
    </w:p>
    <w:sectPr w:rsidR="007E65FD">
      <w:pgSz w:w="16838" w:h="11906" w:orient="landscape"/>
      <w:pgMar w:top="1587" w:right="2098" w:bottom="1474" w:left="198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13DC" w:rsidRDefault="004513DC">
      <w:pPr>
        <w:spacing w:line="240" w:lineRule="auto"/>
        <w:ind w:firstLine="640"/>
      </w:pPr>
      <w:r>
        <w:separator/>
      </w:r>
    </w:p>
  </w:endnote>
  <w:endnote w:type="continuationSeparator" w:id="0">
    <w:p w:rsidR="004513DC" w:rsidRDefault="004513DC">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6D4045F7-7421-4EE7-AD96-BF21F3E60F47}"/>
    <w:embedBold r:id="rId2" w:fontKey="{0F0EBD9C-49BB-4E77-B2F6-DC1C00C4EE9C}"/>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embedRegular r:id="rId3" w:subsetted="1" w:fontKey="{2AD62EE1-FA06-48E1-B9D9-23C78A93F8D5}"/>
    <w:embedBold r:id="rId4" w:subsetted="1" w:fontKey="{C8B1CE3E-2FEA-4EAF-9F6A-53E9DA6FB07A}"/>
  </w:font>
  <w:font w:name="黑体">
    <w:altName w:val="SimHei"/>
    <w:panose1 w:val="02010609060101010101"/>
    <w:charset w:val="86"/>
    <w:family w:val="modern"/>
    <w:pitch w:val="fixed"/>
    <w:sig w:usb0="800002BF" w:usb1="38CF7CFA" w:usb2="00000016" w:usb3="00000000" w:csb0="00040001" w:csb1="00000000"/>
    <w:embedRegular r:id="rId5" w:subsetted="1" w:fontKey="{946FA487-8AAB-4B63-9F86-9B004B775D5F}"/>
  </w:font>
  <w:font w:name="Arial">
    <w:panose1 w:val="020B0604020202020204"/>
    <w:charset w:val="00"/>
    <w:family w:val="swiss"/>
    <w:pitch w:val="variable"/>
    <w:sig w:usb0="E0002AFF" w:usb1="C0007843" w:usb2="00000009" w:usb3="00000000" w:csb0="000001FF" w:csb1="00000000"/>
  </w:font>
  <w:font w:name="楷体_GB2312">
    <w:charset w:val="86"/>
    <w:family w:val="modern"/>
    <w:pitch w:val="fixed"/>
    <w:sig w:usb0="00000001" w:usb1="080E0000" w:usb2="00000010" w:usb3="00000000" w:csb0="00040000" w:csb1="00000000"/>
    <w:embedRegular r:id="rId6" w:subsetted="1" w:fontKey="{CCAF2675-C466-4201-836E-0E356C9A4CC3}"/>
    <w:embedBold r:id="rId7" w:subsetted="1" w:fontKey="{3A5BF30E-3BB6-4A13-928C-2DF3198C17C4}"/>
  </w:font>
  <w:font w:name="方正小标宋简体">
    <w:panose1 w:val="02010601030101010101"/>
    <w:charset w:val="86"/>
    <w:family w:val="auto"/>
    <w:pitch w:val="variable"/>
    <w:sig w:usb0="00000001" w:usb1="080E0000" w:usb2="00000010" w:usb3="00000000" w:csb0="00040000" w:csb1="00000000"/>
    <w:embedRegular r:id="rId8" w:subsetted="1" w:fontKey="{51AAB47D-30C4-4648-9036-07857BD6F728}"/>
  </w:font>
  <w:font w:name="Arial Unicode MS">
    <w:panose1 w:val="020B0604020202020204"/>
    <w:charset w:val="86"/>
    <w:family w:val="swiss"/>
    <w:pitch w:val="variable"/>
    <w:sig w:usb0="F7FFAFFF" w:usb1="E9DFFFFF" w:usb2="0000003F" w:usb3="00000000" w:csb0="003F01FF" w:csb1="00000000"/>
    <w:embedRegular r:id="rId9" w:subsetted="1" w:fontKey="{53BCCC8F-DB28-4DD7-A764-AA98C4C2EF86}"/>
  </w:font>
  <w:font w:name="Wingdings 2">
    <w:panose1 w:val="05020102010507070707"/>
    <w:charset w:val="02"/>
    <w:family w:val="roman"/>
    <w:pitch w:val="variable"/>
    <w:sig w:usb0="00000000" w:usb1="10000000" w:usb2="00000000" w:usb3="00000000" w:csb0="80000000" w:csb1="00000000"/>
    <w:embedRegular r:id="rId10" w:fontKey="{93493673-CCF0-4908-A1A7-E481BFAD464E}"/>
  </w:font>
  <w:font w:name="华文中宋">
    <w:panose1 w:val="02010600040101010101"/>
    <w:charset w:val="86"/>
    <w:family w:val="auto"/>
    <w:pitch w:val="variable"/>
    <w:sig w:usb0="00000287" w:usb1="080F0000" w:usb2="00000010" w:usb3="00000000" w:csb0="0004009F" w:csb1="00000000"/>
    <w:embedBold r:id="rId11" w:subsetted="1" w:fontKey="{45D8506C-40F9-4889-B3A3-80599B722486}"/>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AC1" w:rsidRDefault="00E10AC1" w:rsidP="00E10AC1">
    <w:pPr>
      <w:pStyle w:val="a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FD" w:rsidRDefault="0004716C" w:rsidP="00E10AC1">
    <w:pPr>
      <w:pStyle w:val="a4"/>
      <w:ind w:firstLine="360"/>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E65FD" w:rsidRDefault="0004716C" w:rsidP="00E10AC1">
                          <w:pPr>
                            <w:pStyle w:val="a4"/>
                            <w:ind w:firstLine="360"/>
                          </w:pPr>
                          <w:r>
                            <w:fldChar w:fldCharType="begin"/>
                          </w:r>
                          <w:r>
                            <w:instrText xml:space="preserve"> PAGE  \* MERGEFORMAT </w:instrText>
                          </w:r>
                          <w:r>
                            <w:fldChar w:fldCharType="separate"/>
                          </w:r>
                          <w:r w:rsidR="008F5565">
                            <w:rPr>
                              <w:noProof/>
                            </w:rP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O3pYmthAgAACgUAAA4AAAAAAAAAAAAAAAAALgIAAGRycy9lMm9Eb2MueG1s&#10;UEsBAi0AFAAGAAgAAAAhAHGq0bnXAAAABQEAAA8AAAAAAAAAAAAAAAAAuwQAAGRycy9kb3ducmV2&#10;LnhtbFBLBQYAAAAABAAEAPMAAAC/BQAAAAA=&#10;" filled="f" stroked="f" strokeweight=".5pt">
              <v:textbox style="mso-fit-shape-to-text:t" inset="0,0,0,0">
                <w:txbxContent>
                  <w:p w:rsidR="007E65FD" w:rsidRDefault="0004716C" w:rsidP="00E10AC1">
                    <w:pPr>
                      <w:pStyle w:val="a4"/>
                      <w:ind w:firstLine="360"/>
                    </w:pPr>
                    <w:r>
                      <w:fldChar w:fldCharType="begin"/>
                    </w:r>
                    <w:r>
                      <w:instrText xml:space="preserve"> PAGE  \* MERGEFORMAT </w:instrText>
                    </w:r>
                    <w:r>
                      <w:fldChar w:fldCharType="separate"/>
                    </w:r>
                    <w:r w:rsidR="008F5565">
                      <w:rPr>
                        <w:noProof/>
                      </w:rPr>
                      <w:t>2</w:t>
                    </w:r>
                    <w: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AC1" w:rsidRDefault="00E10AC1" w:rsidP="00E10AC1">
    <w:pPr>
      <w:pStyle w:val="a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13DC" w:rsidRDefault="004513DC">
      <w:pPr>
        <w:spacing w:line="240" w:lineRule="auto"/>
        <w:ind w:firstLine="640"/>
      </w:pPr>
      <w:r>
        <w:separator/>
      </w:r>
    </w:p>
  </w:footnote>
  <w:footnote w:type="continuationSeparator" w:id="0">
    <w:p w:rsidR="004513DC" w:rsidRDefault="004513DC">
      <w:pPr>
        <w:spacing w:line="240" w:lineRule="auto"/>
        <w:ind w:firstLine="640"/>
      </w:pPr>
      <w:r>
        <w:continuationSeparator/>
      </w:r>
    </w:p>
  </w:footnote>
  <w:footnote w:id="1">
    <w:p w:rsidR="007E65FD" w:rsidRDefault="0004716C" w:rsidP="00E10AC1">
      <w:pPr>
        <w:pStyle w:val="a6"/>
        <w:spacing w:line="240" w:lineRule="auto"/>
        <w:ind w:firstLine="360"/>
      </w:pPr>
      <w:r>
        <w:rPr>
          <w:rStyle w:val="a8"/>
        </w:rPr>
        <w:footnoteRef/>
      </w:r>
      <w:r>
        <w:t xml:space="preserve"> </w:t>
      </w:r>
      <w:r>
        <w:rPr>
          <w:rFonts w:hint="eastAsia"/>
        </w:rPr>
        <w:t>文化领军企业是指行业全国影响力突出、区域带动作用明显、区域综合贡献显著的重点骨干文化企业。</w:t>
      </w:r>
    </w:p>
  </w:footnote>
  <w:footnote w:id="2">
    <w:p w:rsidR="007E65FD" w:rsidRDefault="0004716C" w:rsidP="00E10AC1">
      <w:pPr>
        <w:pStyle w:val="a6"/>
        <w:spacing w:line="240" w:lineRule="auto"/>
        <w:ind w:firstLine="360"/>
      </w:pPr>
      <w:r>
        <w:rPr>
          <w:rStyle w:val="a8"/>
        </w:rPr>
        <w:footnoteRef/>
      </w:r>
      <w:r>
        <w:t xml:space="preserve"> </w:t>
      </w:r>
      <w:r>
        <w:rPr>
          <w:rFonts w:hint="eastAsia"/>
        </w:rPr>
        <w:t>驻区文化领军企业新涵养扩容是指西城区原有文化领军企业以实缴资本增资扩股或将部分业务分离衍生设立了新的文化企业。</w:t>
      </w:r>
    </w:p>
  </w:footnote>
  <w:footnote w:id="3">
    <w:p w:rsidR="007E65FD" w:rsidRDefault="0004716C" w:rsidP="00E10AC1">
      <w:pPr>
        <w:pStyle w:val="a6"/>
        <w:spacing w:line="240" w:lineRule="auto"/>
        <w:ind w:firstLine="360"/>
      </w:pPr>
      <w:r>
        <w:rPr>
          <w:rStyle w:val="a8"/>
        </w:rPr>
        <w:footnoteRef/>
      </w:r>
      <w:r>
        <w:t xml:space="preserve"> </w:t>
      </w:r>
      <w:r>
        <w:rPr>
          <w:rFonts w:hint="eastAsia"/>
        </w:rPr>
        <w:t>高成长文化企业，是指年度主营业务收入</w:t>
      </w:r>
      <w:r>
        <w:rPr>
          <w:rFonts w:hint="eastAsia"/>
        </w:rPr>
        <w:t>1000</w:t>
      </w:r>
      <w:r>
        <w:rPr>
          <w:rFonts w:hint="eastAsia"/>
        </w:rPr>
        <w:t>万元以上，连续三年平均增速</w:t>
      </w:r>
      <w:r>
        <w:rPr>
          <w:rFonts w:hint="eastAsia"/>
        </w:rPr>
        <w:t>20%</w:t>
      </w:r>
      <w:r>
        <w:rPr>
          <w:rFonts w:hint="eastAsia"/>
        </w:rPr>
        <w:t>以上，且创新能力较强、融资能力较强、收入增长较快、服务产品全国领先的文化企业。</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AC1" w:rsidRDefault="00E10AC1" w:rsidP="00E10AC1">
    <w:pPr>
      <w:pStyle w:val="a5"/>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AC1" w:rsidRDefault="00E10AC1" w:rsidP="00E10AC1">
    <w:pPr>
      <w:pStyle w:val="a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AC1" w:rsidRDefault="00E10AC1" w:rsidP="00E10AC1">
    <w:pPr>
      <w:pStyle w:val="a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227E36"/>
    <w:multiLevelType w:val="singleLevel"/>
    <w:tmpl w:val="36227E36"/>
    <w:lvl w:ilvl="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saveSubset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M2Y2JjZjVkZjE2MjkyMTU0YjI4NTY4ZjkyMDNhMWMifQ=="/>
  </w:docVars>
  <w:rsids>
    <w:rsidRoot w:val="613302C3"/>
    <w:rsid w:val="0004716C"/>
    <w:rsid w:val="00052A18"/>
    <w:rsid w:val="004513DC"/>
    <w:rsid w:val="004E0863"/>
    <w:rsid w:val="00615EA1"/>
    <w:rsid w:val="007E65FD"/>
    <w:rsid w:val="008F5565"/>
    <w:rsid w:val="00C14B91"/>
    <w:rsid w:val="00C24EB8"/>
    <w:rsid w:val="00DA3EA5"/>
    <w:rsid w:val="00E10AC1"/>
    <w:rsid w:val="011D2710"/>
    <w:rsid w:val="013730A5"/>
    <w:rsid w:val="014632E9"/>
    <w:rsid w:val="01710365"/>
    <w:rsid w:val="022E44A8"/>
    <w:rsid w:val="0244351C"/>
    <w:rsid w:val="02502671"/>
    <w:rsid w:val="02624152"/>
    <w:rsid w:val="029A7D90"/>
    <w:rsid w:val="02A81B3F"/>
    <w:rsid w:val="0348159A"/>
    <w:rsid w:val="0350044F"/>
    <w:rsid w:val="036F4D79"/>
    <w:rsid w:val="04123E86"/>
    <w:rsid w:val="04461F7D"/>
    <w:rsid w:val="045859D7"/>
    <w:rsid w:val="048900BC"/>
    <w:rsid w:val="04893C18"/>
    <w:rsid w:val="04CF39A2"/>
    <w:rsid w:val="04DA26C6"/>
    <w:rsid w:val="04E40F7E"/>
    <w:rsid w:val="05074713"/>
    <w:rsid w:val="051E0804"/>
    <w:rsid w:val="05235E1B"/>
    <w:rsid w:val="054526BE"/>
    <w:rsid w:val="05786309"/>
    <w:rsid w:val="05882122"/>
    <w:rsid w:val="05937BFB"/>
    <w:rsid w:val="05BB7F94"/>
    <w:rsid w:val="05BD626F"/>
    <w:rsid w:val="06915006"/>
    <w:rsid w:val="06930D7E"/>
    <w:rsid w:val="06A72A7B"/>
    <w:rsid w:val="06C158EB"/>
    <w:rsid w:val="06D849E3"/>
    <w:rsid w:val="06F51521"/>
    <w:rsid w:val="070677A2"/>
    <w:rsid w:val="07250ACD"/>
    <w:rsid w:val="076D7821"/>
    <w:rsid w:val="079466F6"/>
    <w:rsid w:val="07C5140B"/>
    <w:rsid w:val="0830171C"/>
    <w:rsid w:val="085409E1"/>
    <w:rsid w:val="085A3DCE"/>
    <w:rsid w:val="08874912"/>
    <w:rsid w:val="08A94889"/>
    <w:rsid w:val="091066B6"/>
    <w:rsid w:val="09265ED9"/>
    <w:rsid w:val="093C63C8"/>
    <w:rsid w:val="098E3A7F"/>
    <w:rsid w:val="0995305F"/>
    <w:rsid w:val="099A2423"/>
    <w:rsid w:val="09A514F4"/>
    <w:rsid w:val="09AF2373"/>
    <w:rsid w:val="09BE25B6"/>
    <w:rsid w:val="09C120A6"/>
    <w:rsid w:val="09C94AB7"/>
    <w:rsid w:val="0A0124A3"/>
    <w:rsid w:val="0A1833E8"/>
    <w:rsid w:val="0A3B59B5"/>
    <w:rsid w:val="0A7809B7"/>
    <w:rsid w:val="0B416FFB"/>
    <w:rsid w:val="0B5331D2"/>
    <w:rsid w:val="0BA8023E"/>
    <w:rsid w:val="0BC639A4"/>
    <w:rsid w:val="0BD87233"/>
    <w:rsid w:val="0C2746F7"/>
    <w:rsid w:val="0C53038C"/>
    <w:rsid w:val="0C566AD6"/>
    <w:rsid w:val="0CC04897"/>
    <w:rsid w:val="0CE41A2D"/>
    <w:rsid w:val="0D0B46F3"/>
    <w:rsid w:val="0D444B80"/>
    <w:rsid w:val="0D56766D"/>
    <w:rsid w:val="0D7D4536"/>
    <w:rsid w:val="0D832A7A"/>
    <w:rsid w:val="0DDF2AFB"/>
    <w:rsid w:val="0E010CC3"/>
    <w:rsid w:val="0E377443"/>
    <w:rsid w:val="0E3E1F17"/>
    <w:rsid w:val="0E4A08BC"/>
    <w:rsid w:val="0E6F20D1"/>
    <w:rsid w:val="0EA0672E"/>
    <w:rsid w:val="0EA31D7A"/>
    <w:rsid w:val="0ECC12D1"/>
    <w:rsid w:val="0ECC7523"/>
    <w:rsid w:val="0EDA2FEF"/>
    <w:rsid w:val="0F4277E5"/>
    <w:rsid w:val="0F620B68"/>
    <w:rsid w:val="0F7D6A6F"/>
    <w:rsid w:val="0FEB5787"/>
    <w:rsid w:val="0FED7751"/>
    <w:rsid w:val="103536E8"/>
    <w:rsid w:val="10635C65"/>
    <w:rsid w:val="108654B0"/>
    <w:rsid w:val="1097590F"/>
    <w:rsid w:val="10A83678"/>
    <w:rsid w:val="10B71A23"/>
    <w:rsid w:val="10D91A83"/>
    <w:rsid w:val="10E33E41"/>
    <w:rsid w:val="10EA5A3E"/>
    <w:rsid w:val="10F36FE9"/>
    <w:rsid w:val="10F468BD"/>
    <w:rsid w:val="11162CD7"/>
    <w:rsid w:val="113D4EB4"/>
    <w:rsid w:val="11572401"/>
    <w:rsid w:val="11625F1D"/>
    <w:rsid w:val="117F298B"/>
    <w:rsid w:val="11B76289"/>
    <w:rsid w:val="11BA40BE"/>
    <w:rsid w:val="11FC3C7B"/>
    <w:rsid w:val="122E4051"/>
    <w:rsid w:val="12514AF4"/>
    <w:rsid w:val="125B0138"/>
    <w:rsid w:val="125F245C"/>
    <w:rsid w:val="129D1FD0"/>
    <w:rsid w:val="12CD7C17"/>
    <w:rsid w:val="131274CE"/>
    <w:rsid w:val="13165211"/>
    <w:rsid w:val="13CF716E"/>
    <w:rsid w:val="13E974B9"/>
    <w:rsid w:val="13F60B9E"/>
    <w:rsid w:val="153320AA"/>
    <w:rsid w:val="15520056"/>
    <w:rsid w:val="1565422D"/>
    <w:rsid w:val="15A20FDE"/>
    <w:rsid w:val="15B50D11"/>
    <w:rsid w:val="15D867AD"/>
    <w:rsid w:val="15EE7D7F"/>
    <w:rsid w:val="16247C45"/>
    <w:rsid w:val="16491459"/>
    <w:rsid w:val="165247B2"/>
    <w:rsid w:val="16627067"/>
    <w:rsid w:val="168C7EF0"/>
    <w:rsid w:val="16C62AAA"/>
    <w:rsid w:val="16E55626"/>
    <w:rsid w:val="170B2BB3"/>
    <w:rsid w:val="173901E9"/>
    <w:rsid w:val="176127D3"/>
    <w:rsid w:val="176E7096"/>
    <w:rsid w:val="17B80644"/>
    <w:rsid w:val="18045BFB"/>
    <w:rsid w:val="181A6993"/>
    <w:rsid w:val="18736FCF"/>
    <w:rsid w:val="18B74DA0"/>
    <w:rsid w:val="18D47398"/>
    <w:rsid w:val="18DF7E53"/>
    <w:rsid w:val="18ED2570"/>
    <w:rsid w:val="18FA4250"/>
    <w:rsid w:val="19353F17"/>
    <w:rsid w:val="19356329"/>
    <w:rsid w:val="19483C4A"/>
    <w:rsid w:val="19595D42"/>
    <w:rsid w:val="19831E34"/>
    <w:rsid w:val="1A4268EB"/>
    <w:rsid w:val="1A45356E"/>
    <w:rsid w:val="1A9C249F"/>
    <w:rsid w:val="1ABC48F0"/>
    <w:rsid w:val="1ADE4866"/>
    <w:rsid w:val="1B2B3823"/>
    <w:rsid w:val="1B5E7755"/>
    <w:rsid w:val="1BB47375"/>
    <w:rsid w:val="1BCF2401"/>
    <w:rsid w:val="1BF34341"/>
    <w:rsid w:val="1C650524"/>
    <w:rsid w:val="1C7515EF"/>
    <w:rsid w:val="1C9B22E3"/>
    <w:rsid w:val="1CC932F4"/>
    <w:rsid w:val="1CF814E3"/>
    <w:rsid w:val="1D5A03F0"/>
    <w:rsid w:val="1D886D0B"/>
    <w:rsid w:val="1DA84CB7"/>
    <w:rsid w:val="1DB95116"/>
    <w:rsid w:val="1DDE692B"/>
    <w:rsid w:val="1DF60118"/>
    <w:rsid w:val="1DF83E91"/>
    <w:rsid w:val="1E18008F"/>
    <w:rsid w:val="1E320A25"/>
    <w:rsid w:val="1E5B61CE"/>
    <w:rsid w:val="1E7554E1"/>
    <w:rsid w:val="1E8E65A3"/>
    <w:rsid w:val="1EA731C1"/>
    <w:rsid w:val="1F070103"/>
    <w:rsid w:val="1F0C1276"/>
    <w:rsid w:val="1F1620F4"/>
    <w:rsid w:val="1F896D6A"/>
    <w:rsid w:val="1F8C5F0A"/>
    <w:rsid w:val="1FA63478"/>
    <w:rsid w:val="1FB97650"/>
    <w:rsid w:val="1FCF0C21"/>
    <w:rsid w:val="1FD44489"/>
    <w:rsid w:val="200603BB"/>
    <w:rsid w:val="200D34F7"/>
    <w:rsid w:val="208E5440"/>
    <w:rsid w:val="20994D8B"/>
    <w:rsid w:val="209D2ACD"/>
    <w:rsid w:val="20EE5ECA"/>
    <w:rsid w:val="20F65041"/>
    <w:rsid w:val="212705E9"/>
    <w:rsid w:val="21384685"/>
    <w:rsid w:val="21703D3E"/>
    <w:rsid w:val="21893052"/>
    <w:rsid w:val="21A63C04"/>
    <w:rsid w:val="22745AB0"/>
    <w:rsid w:val="22DE5AE6"/>
    <w:rsid w:val="22DF6C4F"/>
    <w:rsid w:val="232272BA"/>
    <w:rsid w:val="232D6BB0"/>
    <w:rsid w:val="23360BE8"/>
    <w:rsid w:val="23641680"/>
    <w:rsid w:val="23963804"/>
    <w:rsid w:val="24160185"/>
    <w:rsid w:val="245B6F27"/>
    <w:rsid w:val="24B14D99"/>
    <w:rsid w:val="25034EC9"/>
    <w:rsid w:val="25787665"/>
    <w:rsid w:val="25DE6FB8"/>
    <w:rsid w:val="26123616"/>
    <w:rsid w:val="26392A41"/>
    <w:rsid w:val="2657371E"/>
    <w:rsid w:val="26591245"/>
    <w:rsid w:val="26CD39E1"/>
    <w:rsid w:val="27147861"/>
    <w:rsid w:val="27A10715"/>
    <w:rsid w:val="28043432"/>
    <w:rsid w:val="282810CC"/>
    <w:rsid w:val="282E6701"/>
    <w:rsid w:val="28770115"/>
    <w:rsid w:val="288E0F4E"/>
    <w:rsid w:val="28AC5FA3"/>
    <w:rsid w:val="28B60BD0"/>
    <w:rsid w:val="28F72F97"/>
    <w:rsid w:val="29183639"/>
    <w:rsid w:val="294C32E2"/>
    <w:rsid w:val="296F0D7F"/>
    <w:rsid w:val="298A5BB9"/>
    <w:rsid w:val="29B82726"/>
    <w:rsid w:val="29DD3B93"/>
    <w:rsid w:val="29F01EC0"/>
    <w:rsid w:val="29FB2613"/>
    <w:rsid w:val="2A126C8B"/>
    <w:rsid w:val="2A224043"/>
    <w:rsid w:val="2A2953D2"/>
    <w:rsid w:val="2A5341FD"/>
    <w:rsid w:val="2A5C7555"/>
    <w:rsid w:val="2A905451"/>
    <w:rsid w:val="2AB9585B"/>
    <w:rsid w:val="2AE8528D"/>
    <w:rsid w:val="2B0025D7"/>
    <w:rsid w:val="2B387749"/>
    <w:rsid w:val="2B563FA5"/>
    <w:rsid w:val="2B6A7747"/>
    <w:rsid w:val="2B785FB3"/>
    <w:rsid w:val="2C5F157F"/>
    <w:rsid w:val="2C8E2933"/>
    <w:rsid w:val="2CD05FD9"/>
    <w:rsid w:val="2CEC7784"/>
    <w:rsid w:val="2CF241A1"/>
    <w:rsid w:val="2CFE69AB"/>
    <w:rsid w:val="2D35408E"/>
    <w:rsid w:val="2DA059AB"/>
    <w:rsid w:val="2E053A60"/>
    <w:rsid w:val="2E7B3DAC"/>
    <w:rsid w:val="2E887C64"/>
    <w:rsid w:val="2E8E614B"/>
    <w:rsid w:val="2EBD258D"/>
    <w:rsid w:val="2EE144CD"/>
    <w:rsid w:val="2EF7784D"/>
    <w:rsid w:val="2F1A79DF"/>
    <w:rsid w:val="2F2D326E"/>
    <w:rsid w:val="2F3B683F"/>
    <w:rsid w:val="2F3E36CD"/>
    <w:rsid w:val="2F7470EF"/>
    <w:rsid w:val="2FD32D46"/>
    <w:rsid w:val="2FE83639"/>
    <w:rsid w:val="300C557A"/>
    <w:rsid w:val="30354AD0"/>
    <w:rsid w:val="304B42F4"/>
    <w:rsid w:val="30EF0383"/>
    <w:rsid w:val="30EF09B2"/>
    <w:rsid w:val="31496359"/>
    <w:rsid w:val="314B7017"/>
    <w:rsid w:val="31837ABD"/>
    <w:rsid w:val="318729DF"/>
    <w:rsid w:val="31AF440F"/>
    <w:rsid w:val="31F462C5"/>
    <w:rsid w:val="320F1351"/>
    <w:rsid w:val="327153DB"/>
    <w:rsid w:val="330B7D6A"/>
    <w:rsid w:val="33501C21"/>
    <w:rsid w:val="335D29E5"/>
    <w:rsid w:val="33CA07AE"/>
    <w:rsid w:val="33E41C73"/>
    <w:rsid w:val="33FE39EC"/>
    <w:rsid w:val="34125129"/>
    <w:rsid w:val="342310E4"/>
    <w:rsid w:val="342804A8"/>
    <w:rsid w:val="342D5ABF"/>
    <w:rsid w:val="343D03F7"/>
    <w:rsid w:val="34AC2E87"/>
    <w:rsid w:val="34B85CD0"/>
    <w:rsid w:val="34CC3529"/>
    <w:rsid w:val="34FB796B"/>
    <w:rsid w:val="35305866"/>
    <w:rsid w:val="3550415A"/>
    <w:rsid w:val="357B555C"/>
    <w:rsid w:val="358838F4"/>
    <w:rsid w:val="35B46497"/>
    <w:rsid w:val="35D07049"/>
    <w:rsid w:val="35EF127D"/>
    <w:rsid w:val="361E1B63"/>
    <w:rsid w:val="36743E79"/>
    <w:rsid w:val="36AF3103"/>
    <w:rsid w:val="36B129D7"/>
    <w:rsid w:val="36FD34CA"/>
    <w:rsid w:val="3710594F"/>
    <w:rsid w:val="3733163E"/>
    <w:rsid w:val="37362EDC"/>
    <w:rsid w:val="37595FC1"/>
    <w:rsid w:val="37E40B8A"/>
    <w:rsid w:val="381C0324"/>
    <w:rsid w:val="382F44FB"/>
    <w:rsid w:val="3836588A"/>
    <w:rsid w:val="384F24A7"/>
    <w:rsid w:val="387463B2"/>
    <w:rsid w:val="38F4304F"/>
    <w:rsid w:val="38F8669B"/>
    <w:rsid w:val="38FA0C66"/>
    <w:rsid w:val="391F631E"/>
    <w:rsid w:val="39227BBC"/>
    <w:rsid w:val="39765FC0"/>
    <w:rsid w:val="39F2758E"/>
    <w:rsid w:val="3A025AF1"/>
    <w:rsid w:val="3A3556CD"/>
    <w:rsid w:val="3A4122C4"/>
    <w:rsid w:val="3A83468A"/>
    <w:rsid w:val="3A932B0F"/>
    <w:rsid w:val="3AA765CB"/>
    <w:rsid w:val="3AEA4709"/>
    <w:rsid w:val="3B2F65C0"/>
    <w:rsid w:val="3B646ABA"/>
    <w:rsid w:val="3B765F9D"/>
    <w:rsid w:val="3B820DE6"/>
    <w:rsid w:val="3BB63BF1"/>
    <w:rsid w:val="3BF70E8C"/>
    <w:rsid w:val="3BFD046C"/>
    <w:rsid w:val="3BFD221A"/>
    <w:rsid w:val="3C047A4D"/>
    <w:rsid w:val="3C1631EA"/>
    <w:rsid w:val="3C371BD0"/>
    <w:rsid w:val="3CA8662A"/>
    <w:rsid w:val="3CD55861"/>
    <w:rsid w:val="3CE8111C"/>
    <w:rsid w:val="3D006466"/>
    <w:rsid w:val="3D116B99"/>
    <w:rsid w:val="3D3D4FC4"/>
    <w:rsid w:val="3DD516A1"/>
    <w:rsid w:val="3DDF42CD"/>
    <w:rsid w:val="3DE6565C"/>
    <w:rsid w:val="3DF633C5"/>
    <w:rsid w:val="3E7E3AE6"/>
    <w:rsid w:val="3E921340"/>
    <w:rsid w:val="3E990920"/>
    <w:rsid w:val="3E9926CE"/>
    <w:rsid w:val="3EA13331"/>
    <w:rsid w:val="3ED91EE2"/>
    <w:rsid w:val="3EE31B9B"/>
    <w:rsid w:val="3F0044FB"/>
    <w:rsid w:val="3F5605BF"/>
    <w:rsid w:val="3F634A8A"/>
    <w:rsid w:val="3F636838"/>
    <w:rsid w:val="3F786788"/>
    <w:rsid w:val="3F8A0269"/>
    <w:rsid w:val="40295CD4"/>
    <w:rsid w:val="404124C2"/>
    <w:rsid w:val="4047615A"/>
    <w:rsid w:val="408B24EB"/>
    <w:rsid w:val="40A22506"/>
    <w:rsid w:val="40CD48B1"/>
    <w:rsid w:val="40DF6392"/>
    <w:rsid w:val="4102318A"/>
    <w:rsid w:val="410E213F"/>
    <w:rsid w:val="41263FC1"/>
    <w:rsid w:val="418555D8"/>
    <w:rsid w:val="41FB7E4E"/>
    <w:rsid w:val="4202058A"/>
    <w:rsid w:val="42366486"/>
    <w:rsid w:val="427174BE"/>
    <w:rsid w:val="42B1024D"/>
    <w:rsid w:val="42D40179"/>
    <w:rsid w:val="43707776"/>
    <w:rsid w:val="43911BC6"/>
    <w:rsid w:val="43A318F9"/>
    <w:rsid w:val="43B3219A"/>
    <w:rsid w:val="43BA3B17"/>
    <w:rsid w:val="43D63A7D"/>
    <w:rsid w:val="43E443EC"/>
    <w:rsid w:val="43EE7018"/>
    <w:rsid w:val="4420119C"/>
    <w:rsid w:val="442C5D93"/>
    <w:rsid w:val="443C4228"/>
    <w:rsid w:val="447F5EC2"/>
    <w:rsid w:val="44937BC0"/>
    <w:rsid w:val="44A67B3A"/>
    <w:rsid w:val="44A75419"/>
    <w:rsid w:val="44FC5765"/>
    <w:rsid w:val="45050ABD"/>
    <w:rsid w:val="45194B9D"/>
    <w:rsid w:val="452C5526"/>
    <w:rsid w:val="45594965"/>
    <w:rsid w:val="456F4189"/>
    <w:rsid w:val="457C0654"/>
    <w:rsid w:val="4582210E"/>
    <w:rsid w:val="458614D2"/>
    <w:rsid w:val="458F65D9"/>
    <w:rsid w:val="45BD3146"/>
    <w:rsid w:val="45D91601"/>
    <w:rsid w:val="45EF52CA"/>
    <w:rsid w:val="461B1C1B"/>
    <w:rsid w:val="467C4DAF"/>
    <w:rsid w:val="46C202E8"/>
    <w:rsid w:val="46DA643C"/>
    <w:rsid w:val="46E62229"/>
    <w:rsid w:val="47047DD0"/>
    <w:rsid w:val="471548BC"/>
    <w:rsid w:val="471F1BDF"/>
    <w:rsid w:val="471F573B"/>
    <w:rsid w:val="4746716B"/>
    <w:rsid w:val="47D14C87"/>
    <w:rsid w:val="480655F3"/>
    <w:rsid w:val="48427933"/>
    <w:rsid w:val="48455675"/>
    <w:rsid w:val="48493631"/>
    <w:rsid w:val="484D389B"/>
    <w:rsid w:val="484F02A2"/>
    <w:rsid w:val="485E2293"/>
    <w:rsid w:val="489D2DBB"/>
    <w:rsid w:val="48A91760"/>
    <w:rsid w:val="48AD7CEC"/>
    <w:rsid w:val="48B620CF"/>
    <w:rsid w:val="48D013E2"/>
    <w:rsid w:val="48D507A7"/>
    <w:rsid w:val="49115557"/>
    <w:rsid w:val="496E2CBA"/>
    <w:rsid w:val="498E734C"/>
    <w:rsid w:val="4A17094B"/>
    <w:rsid w:val="4A5C2802"/>
    <w:rsid w:val="4A6F0787"/>
    <w:rsid w:val="4AF84C20"/>
    <w:rsid w:val="4B101F6A"/>
    <w:rsid w:val="4B6776B0"/>
    <w:rsid w:val="4B69167A"/>
    <w:rsid w:val="4B8F7333"/>
    <w:rsid w:val="4BAE52DF"/>
    <w:rsid w:val="4BC13264"/>
    <w:rsid w:val="4C121D12"/>
    <w:rsid w:val="4C251A45"/>
    <w:rsid w:val="4C4A325A"/>
    <w:rsid w:val="4C8C05A4"/>
    <w:rsid w:val="4CBE77A4"/>
    <w:rsid w:val="4CC254E6"/>
    <w:rsid w:val="4CE865CF"/>
    <w:rsid w:val="4CEC60BF"/>
    <w:rsid w:val="4D07114B"/>
    <w:rsid w:val="4D5A3970"/>
    <w:rsid w:val="4D61085B"/>
    <w:rsid w:val="4D761E2D"/>
    <w:rsid w:val="4D847445"/>
    <w:rsid w:val="4D8602C2"/>
    <w:rsid w:val="4D9329DF"/>
    <w:rsid w:val="4DA93FB0"/>
    <w:rsid w:val="4E192EE4"/>
    <w:rsid w:val="4E30647F"/>
    <w:rsid w:val="4E956958"/>
    <w:rsid w:val="4E964534"/>
    <w:rsid w:val="4EC25C0A"/>
    <w:rsid w:val="4ED6132B"/>
    <w:rsid w:val="4EE74D90"/>
    <w:rsid w:val="4EE96D5A"/>
    <w:rsid w:val="4EF851EF"/>
    <w:rsid w:val="4F244236"/>
    <w:rsid w:val="4F416796"/>
    <w:rsid w:val="4F6603AB"/>
    <w:rsid w:val="4F876573"/>
    <w:rsid w:val="4FF63A93"/>
    <w:rsid w:val="4FFF25AD"/>
    <w:rsid w:val="501C315F"/>
    <w:rsid w:val="507D6351"/>
    <w:rsid w:val="50A82C45"/>
    <w:rsid w:val="513B13C3"/>
    <w:rsid w:val="513D513B"/>
    <w:rsid w:val="516052CE"/>
    <w:rsid w:val="51856AE2"/>
    <w:rsid w:val="518965D2"/>
    <w:rsid w:val="51C13FBE"/>
    <w:rsid w:val="51C407B0"/>
    <w:rsid w:val="51F06651"/>
    <w:rsid w:val="52A336C4"/>
    <w:rsid w:val="52BB6C5F"/>
    <w:rsid w:val="52D23FA9"/>
    <w:rsid w:val="53065A01"/>
    <w:rsid w:val="531B7E68"/>
    <w:rsid w:val="532D11DF"/>
    <w:rsid w:val="534C3D5B"/>
    <w:rsid w:val="537D2167"/>
    <w:rsid w:val="538434F5"/>
    <w:rsid w:val="53C90F08"/>
    <w:rsid w:val="541303D5"/>
    <w:rsid w:val="541859EC"/>
    <w:rsid w:val="54393535"/>
    <w:rsid w:val="545B7804"/>
    <w:rsid w:val="54862681"/>
    <w:rsid w:val="54E35E0B"/>
    <w:rsid w:val="55061CE8"/>
    <w:rsid w:val="5507225E"/>
    <w:rsid w:val="55456CB4"/>
    <w:rsid w:val="555E38D2"/>
    <w:rsid w:val="55AC288F"/>
    <w:rsid w:val="55BD2B86"/>
    <w:rsid w:val="55EE4C56"/>
    <w:rsid w:val="55F935FB"/>
    <w:rsid w:val="56292132"/>
    <w:rsid w:val="56602FF8"/>
    <w:rsid w:val="56941CA1"/>
    <w:rsid w:val="56A80519"/>
    <w:rsid w:val="56E60023"/>
    <w:rsid w:val="56F73FDE"/>
    <w:rsid w:val="57081D47"/>
    <w:rsid w:val="570A5ABF"/>
    <w:rsid w:val="578C4726"/>
    <w:rsid w:val="57B343A9"/>
    <w:rsid w:val="57CA626D"/>
    <w:rsid w:val="57D936E4"/>
    <w:rsid w:val="58030761"/>
    <w:rsid w:val="587873A1"/>
    <w:rsid w:val="588875E4"/>
    <w:rsid w:val="589A10C5"/>
    <w:rsid w:val="58A27F7A"/>
    <w:rsid w:val="58F24CDA"/>
    <w:rsid w:val="58FA1B64"/>
    <w:rsid w:val="598558D1"/>
    <w:rsid w:val="59B47F65"/>
    <w:rsid w:val="5A0233C6"/>
    <w:rsid w:val="5A581238"/>
    <w:rsid w:val="5A6C2F4C"/>
    <w:rsid w:val="5A8262B5"/>
    <w:rsid w:val="5A9D6C4B"/>
    <w:rsid w:val="5AA43D90"/>
    <w:rsid w:val="5AE14D89"/>
    <w:rsid w:val="5B084A0C"/>
    <w:rsid w:val="5B3550D5"/>
    <w:rsid w:val="5B3E21DC"/>
    <w:rsid w:val="5B484E08"/>
    <w:rsid w:val="5B4E2926"/>
    <w:rsid w:val="5B7E082A"/>
    <w:rsid w:val="5BB406F0"/>
    <w:rsid w:val="5BF705DC"/>
    <w:rsid w:val="5C2E2250"/>
    <w:rsid w:val="5C465249"/>
    <w:rsid w:val="5CB37833"/>
    <w:rsid w:val="5CF36FF6"/>
    <w:rsid w:val="5CF80AB0"/>
    <w:rsid w:val="5D0B5BE0"/>
    <w:rsid w:val="5D0D6309"/>
    <w:rsid w:val="5D485594"/>
    <w:rsid w:val="5D551A5E"/>
    <w:rsid w:val="5DC664B8"/>
    <w:rsid w:val="5DC7460B"/>
    <w:rsid w:val="5E005E6E"/>
    <w:rsid w:val="5E2629C5"/>
    <w:rsid w:val="5E3B7B08"/>
    <w:rsid w:val="5E420235"/>
    <w:rsid w:val="5E7F4FE5"/>
    <w:rsid w:val="5E873E9A"/>
    <w:rsid w:val="5E9465B6"/>
    <w:rsid w:val="5EBA601D"/>
    <w:rsid w:val="5EBD170B"/>
    <w:rsid w:val="5F092B01"/>
    <w:rsid w:val="5F1F2324"/>
    <w:rsid w:val="5F2111D8"/>
    <w:rsid w:val="5F57386C"/>
    <w:rsid w:val="5F6661A5"/>
    <w:rsid w:val="5FA80364"/>
    <w:rsid w:val="5FAD16DE"/>
    <w:rsid w:val="5FB962D5"/>
    <w:rsid w:val="5FF31074"/>
    <w:rsid w:val="6014175D"/>
    <w:rsid w:val="606B7E4D"/>
    <w:rsid w:val="60912DAE"/>
    <w:rsid w:val="6098413C"/>
    <w:rsid w:val="60B371C8"/>
    <w:rsid w:val="60BE791B"/>
    <w:rsid w:val="610E2083"/>
    <w:rsid w:val="611063C8"/>
    <w:rsid w:val="6118702B"/>
    <w:rsid w:val="611F03B9"/>
    <w:rsid w:val="613302C3"/>
    <w:rsid w:val="614A3BF3"/>
    <w:rsid w:val="61812E22"/>
    <w:rsid w:val="61E24A24"/>
    <w:rsid w:val="61F21F72"/>
    <w:rsid w:val="629253D6"/>
    <w:rsid w:val="62CA25A7"/>
    <w:rsid w:val="62EF64B1"/>
    <w:rsid w:val="63316ACA"/>
    <w:rsid w:val="637F3391"/>
    <w:rsid w:val="63D336DD"/>
    <w:rsid w:val="63E458EA"/>
    <w:rsid w:val="641E0DFC"/>
    <w:rsid w:val="64216B3E"/>
    <w:rsid w:val="64265F03"/>
    <w:rsid w:val="642E0B20"/>
    <w:rsid w:val="643C5891"/>
    <w:rsid w:val="64426351"/>
    <w:rsid w:val="645B3DFE"/>
    <w:rsid w:val="646C1913"/>
    <w:rsid w:val="64A21697"/>
    <w:rsid w:val="64A82DBC"/>
    <w:rsid w:val="64B21544"/>
    <w:rsid w:val="64EA5182"/>
    <w:rsid w:val="654079E2"/>
    <w:rsid w:val="6612673F"/>
    <w:rsid w:val="663C4F02"/>
    <w:rsid w:val="664D7777"/>
    <w:rsid w:val="66B27F22"/>
    <w:rsid w:val="66B477F6"/>
    <w:rsid w:val="66D502D3"/>
    <w:rsid w:val="671D183F"/>
    <w:rsid w:val="678E0047"/>
    <w:rsid w:val="67AC4971"/>
    <w:rsid w:val="67BD2A3E"/>
    <w:rsid w:val="67DA7730"/>
    <w:rsid w:val="67F0485E"/>
    <w:rsid w:val="68061D81"/>
    <w:rsid w:val="68112A26"/>
    <w:rsid w:val="683C3F47"/>
    <w:rsid w:val="686D2352"/>
    <w:rsid w:val="68701E42"/>
    <w:rsid w:val="68833430"/>
    <w:rsid w:val="68B93840"/>
    <w:rsid w:val="6918017E"/>
    <w:rsid w:val="698711F2"/>
    <w:rsid w:val="698C4A5A"/>
    <w:rsid w:val="69B95123"/>
    <w:rsid w:val="6A2C3B47"/>
    <w:rsid w:val="6A611A43"/>
    <w:rsid w:val="6A86594D"/>
    <w:rsid w:val="6A890F99"/>
    <w:rsid w:val="6A902328"/>
    <w:rsid w:val="6AD00976"/>
    <w:rsid w:val="6B23319C"/>
    <w:rsid w:val="6B3C52FC"/>
    <w:rsid w:val="6B625A72"/>
    <w:rsid w:val="6B87197D"/>
    <w:rsid w:val="6B9E5223"/>
    <w:rsid w:val="6BB169FA"/>
    <w:rsid w:val="6BEE421F"/>
    <w:rsid w:val="6C172D01"/>
    <w:rsid w:val="6C2C42D2"/>
    <w:rsid w:val="6C812EA6"/>
    <w:rsid w:val="6C8B2DA7"/>
    <w:rsid w:val="6CA1081C"/>
    <w:rsid w:val="6CD51370"/>
    <w:rsid w:val="6CDF702A"/>
    <w:rsid w:val="6CE57794"/>
    <w:rsid w:val="6CFA1CDB"/>
    <w:rsid w:val="6D17288C"/>
    <w:rsid w:val="6D631F76"/>
    <w:rsid w:val="6D851166"/>
    <w:rsid w:val="6D8617C0"/>
    <w:rsid w:val="6DB8406F"/>
    <w:rsid w:val="6E0A23F1"/>
    <w:rsid w:val="6E4A0A40"/>
    <w:rsid w:val="6E5A6ED5"/>
    <w:rsid w:val="6EEB3FD1"/>
    <w:rsid w:val="6F343B84"/>
    <w:rsid w:val="6F5F1413"/>
    <w:rsid w:val="6F683873"/>
    <w:rsid w:val="6F71097A"/>
    <w:rsid w:val="6F9B1553"/>
    <w:rsid w:val="6FA37A35"/>
    <w:rsid w:val="6FAC5D4C"/>
    <w:rsid w:val="6FB176F7"/>
    <w:rsid w:val="6FEC6252"/>
    <w:rsid w:val="6FF670D1"/>
    <w:rsid w:val="70294DB1"/>
    <w:rsid w:val="702A4611"/>
    <w:rsid w:val="70815B81"/>
    <w:rsid w:val="70926DFA"/>
    <w:rsid w:val="70F84783"/>
    <w:rsid w:val="711C2B67"/>
    <w:rsid w:val="71357785"/>
    <w:rsid w:val="71500A63"/>
    <w:rsid w:val="718524BB"/>
    <w:rsid w:val="719E357C"/>
    <w:rsid w:val="71A5490B"/>
    <w:rsid w:val="71B903B6"/>
    <w:rsid w:val="72021D5D"/>
    <w:rsid w:val="721E646B"/>
    <w:rsid w:val="72600B6D"/>
    <w:rsid w:val="728A58AF"/>
    <w:rsid w:val="728E1843"/>
    <w:rsid w:val="728E539F"/>
    <w:rsid w:val="72B207C8"/>
    <w:rsid w:val="72EC3E77"/>
    <w:rsid w:val="73025D8D"/>
    <w:rsid w:val="7379604F"/>
    <w:rsid w:val="73832A2A"/>
    <w:rsid w:val="73970283"/>
    <w:rsid w:val="73EA0CFB"/>
    <w:rsid w:val="74602D6B"/>
    <w:rsid w:val="747405C4"/>
    <w:rsid w:val="74B74233"/>
    <w:rsid w:val="74DC4AE7"/>
    <w:rsid w:val="74DD0860"/>
    <w:rsid w:val="7501454E"/>
    <w:rsid w:val="7535116F"/>
    <w:rsid w:val="756D1BE3"/>
    <w:rsid w:val="75846F2D"/>
    <w:rsid w:val="75882579"/>
    <w:rsid w:val="758B206A"/>
    <w:rsid w:val="762C24BE"/>
    <w:rsid w:val="766823AB"/>
    <w:rsid w:val="76966F18"/>
    <w:rsid w:val="769767EC"/>
    <w:rsid w:val="76CA0970"/>
    <w:rsid w:val="76EA1012"/>
    <w:rsid w:val="77383B2B"/>
    <w:rsid w:val="7746449A"/>
    <w:rsid w:val="777E3534"/>
    <w:rsid w:val="77980A6E"/>
    <w:rsid w:val="77A411C1"/>
    <w:rsid w:val="77B533CE"/>
    <w:rsid w:val="77CE4490"/>
    <w:rsid w:val="78300CA6"/>
    <w:rsid w:val="78A551F0"/>
    <w:rsid w:val="78CC4E73"/>
    <w:rsid w:val="78D12489"/>
    <w:rsid w:val="78D36201"/>
    <w:rsid w:val="78E0091E"/>
    <w:rsid w:val="78FF6FF6"/>
    <w:rsid w:val="79330A4E"/>
    <w:rsid w:val="79523064"/>
    <w:rsid w:val="795A247F"/>
    <w:rsid w:val="796B468C"/>
    <w:rsid w:val="79701CA2"/>
    <w:rsid w:val="79B865A4"/>
    <w:rsid w:val="7A2B5FDD"/>
    <w:rsid w:val="7A373D8F"/>
    <w:rsid w:val="7A65732D"/>
    <w:rsid w:val="7A6C06BC"/>
    <w:rsid w:val="7A873CC6"/>
    <w:rsid w:val="7AFE508C"/>
    <w:rsid w:val="7B09415C"/>
    <w:rsid w:val="7B4E1B6F"/>
    <w:rsid w:val="7B566C76"/>
    <w:rsid w:val="7BA43E85"/>
    <w:rsid w:val="7BA83C95"/>
    <w:rsid w:val="7C4A67DB"/>
    <w:rsid w:val="7C4B2553"/>
    <w:rsid w:val="7C5F0939"/>
    <w:rsid w:val="7CA852AF"/>
    <w:rsid w:val="7CD267D0"/>
    <w:rsid w:val="7CE24C65"/>
    <w:rsid w:val="7CEA58C8"/>
    <w:rsid w:val="7D2D3A06"/>
    <w:rsid w:val="7DEC54FA"/>
    <w:rsid w:val="7E0C7AC0"/>
    <w:rsid w:val="7E616C6F"/>
    <w:rsid w:val="7E7028F2"/>
    <w:rsid w:val="7E755665"/>
    <w:rsid w:val="7EA426D4"/>
    <w:rsid w:val="7ECD6280"/>
    <w:rsid w:val="7ED92098"/>
    <w:rsid w:val="7F0C421B"/>
    <w:rsid w:val="7F166E48"/>
    <w:rsid w:val="7F233313"/>
    <w:rsid w:val="7F4A4D43"/>
    <w:rsid w:val="7F565496"/>
    <w:rsid w:val="7F651B7D"/>
    <w:rsid w:val="7F7D0C75"/>
    <w:rsid w:val="7F9973F5"/>
    <w:rsid w:val="7FA93818"/>
    <w:rsid w:val="7FDF54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header" w:qFormat="1"/>
    <w:lsdException w:name="footer" w:qFormat="1"/>
    <w:lsdException w:name="caption" w:semiHidden="1" w:unhideWhenUsed="1" w:qFormat="1"/>
    <w:lsdException w:name="footnote reference" w:qFormat="1"/>
    <w:lsdException w:name="table of authorities" w:uiPriority="99"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utoRedefine/>
    <w:qFormat/>
    <w:pPr>
      <w:widowControl w:val="0"/>
      <w:spacing w:line="560" w:lineRule="exact"/>
      <w:ind w:firstLineChars="200" w:firstLine="420"/>
      <w:jc w:val="both"/>
    </w:pPr>
    <w:rPr>
      <w:rFonts w:eastAsia="仿宋_GB2312"/>
      <w:kern w:val="2"/>
      <w:sz w:val="32"/>
      <w:szCs w:val="24"/>
    </w:rPr>
  </w:style>
  <w:style w:type="paragraph" w:styleId="1">
    <w:name w:val="heading 1"/>
    <w:basedOn w:val="a"/>
    <w:next w:val="a"/>
    <w:link w:val="1Char"/>
    <w:autoRedefine/>
    <w:qFormat/>
    <w:pPr>
      <w:keepNext/>
      <w:keepLines/>
      <w:spacing w:line="560" w:lineRule="atLeast"/>
      <w:outlineLvl w:val="0"/>
    </w:pPr>
    <w:rPr>
      <w:rFonts w:eastAsia="黑体"/>
      <w:kern w:val="44"/>
    </w:rPr>
  </w:style>
  <w:style w:type="paragraph" w:styleId="2">
    <w:name w:val="heading 2"/>
    <w:basedOn w:val="a"/>
    <w:next w:val="a"/>
    <w:link w:val="2Char"/>
    <w:autoRedefine/>
    <w:unhideWhenUsed/>
    <w:qFormat/>
    <w:pPr>
      <w:keepNext/>
      <w:keepLines/>
      <w:outlineLvl w:val="1"/>
    </w:pPr>
    <w:rPr>
      <w:rFonts w:ascii="Arial" w:eastAsia="楷体_GB2312" w:hAnsi="Arial"/>
    </w:rPr>
  </w:style>
  <w:style w:type="paragraph" w:styleId="3">
    <w:name w:val="heading 3"/>
    <w:basedOn w:val="a"/>
    <w:next w:val="a"/>
    <w:autoRedefine/>
    <w:unhideWhenUsed/>
    <w:qFormat/>
    <w:pPr>
      <w:keepNext/>
      <w:keepLines/>
      <w:outlineLvl w:val="2"/>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able of authorities"/>
    <w:basedOn w:val="a"/>
    <w:next w:val="a"/>
    <w:autoRedefine/>
    <w:uiPriority w:val="99"/>
    <w:qFormat/>
    <w:pPr>
      <w:spacing w:line="360" w:lineRule="auto"/>
      <w:ind w:left="420"/>
    </w:pPr>
  </w:style>
  <w:style w:type="paragraph" w:styleId="a4">
    <w:name w:val="footer"/>
    <w:basedOn w:val="a"/>
    <w:autoRedefine/>
    <w:qFormat/>
    <w:pPr>
      <w:tabs>
        <w:tab w:val="center" w:pos="4153"/>
        <w:tab w:val="right" w:pos="8306"/>
      </w:tabs>
      <w:snapToGrid w:val="0"/>
      <w:jc w:val="left"/>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6">
    <w:name w:val="footnote text"/>
    <w:basedOn w:val="a"/>
    <w:autoRedefine/>
    <w:qFormat/>
    <w:pPr>
      <w:snapToGrid w:val="0"/>
      <w:jc w:val="left"/>
    </w:pPr>
    <w:rPr>
      <w:sz w:val="18"/>
    </w:rPr>
  </w:style>
  <w:style w:type="table" w:styleId="a7">
    <w:name w:val="Table Grid"/>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styleId="a8">
    <w:name w:val="footnote reference"/>
    <w:basedOn w:val="a0"/>
    <w:autoRedefine/>
    <w:qFormat/>
    <w:rPr>
      <w:vertAlign w:val="superscript"/>
    </w:rPr>
  </w:style>
  <w:style w:type="character" w:customStyle="1" w:styleId="2Char">
    <w:name w:val="标题 2 Char"/>
    <w:link w:val="2"/>
    <w:autoRedefine/>
    <w:qFormat/>
    <w:rPr>
      <w:rFonts w:ascii="Arial" w:eastAsia="楷体_GB2312" w:hAnsi="Arial"/>
    </w:rPr>
  </w:style>
  <w:style w:type="character" w:customStyle="1" w:styleId="1Char">
    <w:name w:val="标题 1 Char"/>
    <w:link w:val="1"/>
    <w:autoRedefine/>
    <w:qFormat/>
    <w:rPr>
      <w:rFonts w:eastAsia="黑体"/>
      <w:kern w:val="44"/>
      <w:sz w:val="32"/>
    </w:rPr>
  </w:style>
  <w:style w:type="character" w:customStyle="1" w:styleId="15">
    <w:name w:val="15"/>
    <w:autoRedefine/>
    <w:qFormat/>
    <w:rPr>
      <w:rFonts w:ascii="宋体" w:eastAsia="宋体" w:hAnsi="宋体" w:hint="eastAsia"/>
      <w:color w:val="FF0000"/>
      <w:sz w:val="22"/>
      <w:szCs w:val="2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header" w:qFormat="1"/>
    <w:lsdException w:name="footer" w:qFormat="1"/>
    <w:lsdException w:name="caption" w:semiHidden="1" w:unhideWhenUsed="1" w:qFormat="1"/>
    <w:lsdException w:name="footnote reference" w:qFormat="1"/>
    <w:lsdException w:name="table of authorities" w:uiPriority="99"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utoRedefine/>
    <w:qFormat/>
    <w:pPr>
      <w:widowControl w:val="0"/>
      <w:spacing w:line="560" w:lineRule="exact"/>
      <w:ind w:firstLineChars="200" w:firstLine="420"/>
      <w:jc w:val="both"/>
    </w:pPr>
    <w:rPr>
      <w:rFonts w:eastAsia="仿宋_GB2312"/>
      <w:kern w:val="2"/>
      <w:sz w:val="32"/>
      <w:szCs w:val="24"/>
    </w:rPr>
  </w:style>
  <w:style w:type="paragraph" w:styleId="1">
    <w:name w:val="heading 1"/>
    <w:basedOn w:val="a"/>
    <w:next w:val="a"/>
    <w:link w:val="1Char"/>
    <w:autoRedefine/>
    <w:qFormat/>
    <w:pPr>
      <w:keepNext/>
      <w:keepLines/>
      <w:spacing w:line="560" w:lineRule="atLeast"/>
      <w:outlineLvl w:val="0"/>
    </w:pPr>
    <w:rPr>
      <w:rFonts w:eastAsia="黑体"/>
      <w:kern w:val="44"/>
    </w:rPr>
  </w:style>
  <w:style w:type="paragraph" w:styleId="2">
    <w:name w:val="heading 2"/>
    <w:basedOn w:val="a"/>
    <w:next w:val="a"/>
    <w:link w:val="2Char"/>
    <w:autoRedefine/>
    <w:unhideWhenUsed/>
    <w:qFormat/>
    <w:pPr>
      <w:keepNext/>
      <w:keepLines/>
      <w:outlineLvl w:val="1"/>
    </w:pPr>
    <w:rPr>
      <w:rFonts w:ascii="Arial" w:eastAsia="楷体_GB2312" w:hAnsi="Arial"/>
    </w:rPr>
  </w:style>
  <w:style w:type="paragraph" w:styleId="3">
    <w:name w:val="heading 3"/>
    <w:basedOn w:val="a"/>
    <w:next w:val="a"/>
    <w:autoRedefine/>
    <w:unhideWhenUsed/>
    <w:qFormat/>
    <w:pPr>
      <w:keepNext/>
      <w:keepLines/>
      <w:outlineLvl w:val="2"/>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able of authorities"/>
    <w:basedOn w:val="a"/>
    <w:next w:val="a"/>
    <w:autoRedefine/>
    <w:uiPriority w:val="99"/>
    <w:qFormat/>
    <w:pPr>
      <w:spacing w:line="360" w:lineRule="auto"/>
      <w:ind w:left="420"/>
    </w:pPr>
  </w:style>
  <w:style w:type="paragraph" w:styleId="a4">
    <w:name w:val="footer"/>
    <w:basedOn w:val="a"/>
    <w:autoRedefine/>
    <w:qFormat/>
    <w:pPr>
      <w:tabs>
        <w:tab w:val="center" w:pos="4153"/>
        <w:tab w:val="right" w:pos="8306"/>
      </w:tabs>
      <w:snapToGrid w:val="0"/>
      <w:jc w:val="left"/>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6">
    <w:name w:val="footnote text"/>
    <w:basedOn w:val="a"/>
    <w:autoRedefine/>
    <w:qFormat/>
    <w:pPr>
      <w:snapToGrid w:val="0"/>
      <w:jc w:val="left"/>
    </w:pPr>
    <w:rPr>
      <w:sz w:val="18"/>
    </w:rPr>
  </w:style>
  <w:style w:type="table" w:styleId="a7">
    <w:name w:val="Table Grid"/>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styleId="a8">
    <w:name w:val="footnote reference"/>
    <w:basedOn w:val="a0"/>
    <w:autoRedefine/>
    <w:qFormat/>
    <w:rPr>
      <w:vertAlign w:val="superscript"/>
    </w:rPr>
  </w:style>
  <w:style w:type="character" w:customStyle="1" w:styleId="2Char">
    <w:name w:val="标题 2 Char"/>
    <w:link w:val="2"/>
    <w:autoRedefine/>
    <w:qFormat/>
    <w:rPr>
      <w:rFonts w:ascii="Arial" w:eastAsia="楷体_GB2312" w:hAnsi="Arial"/>
    </w:rPr>
  </w:style>
  <w:style w:type="character" w:customStyle="1" w:styleId="1Char">
    <w:name w:val="标题 1 Char"/>
    <w:link w:val="1"/>
    <w:autoRedefine/>
    <w:qFormat/>
    <w:rPr>
      <w:rFonts w:eastAsia="黑体"/>
      <w:kern w:val="44"/>
      <w:sz w:val="32"/>
    </w:rPr>
  </w:style>
  <w:style w:type="character" w:customStyle="1" w:styleId="15">
    <w:name w:val="15"/>
    <w:autoRedefine/>
    <w:qFormat/>
    <w:rPr>
      <w:rFonts w:ascii="宋体" w:eastAsia="宋体" w:hAnsi="宋体" w:hint="eastAsia"/>
      <w:color w:val="FF0000"/>
      <w:sz w:val="22"/>
      <w:szCs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WPS">
  <a:themeElements>
    <a:clrScheme name="WPS">
      <a:dk1>
        <a:sysClr val="windowText" lastClr="000000"/>
      </a:dk1>
      <a:lt1>
        <a:sysClr val="window" lastClr="CCE8C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2909</Words>
  <Characters>16587</Characters>
  <Application>Microsoft Office Word</Application>
  <DocSecurity>0</DocSecurity>
  <Lines>138</Lines>
  <Paragraphs>38</Paragraphs>
  <ScaleCrop>false</ScaleCrop>
  <Company>Microsoft</Company>
  <LinksUpToDate>false</LinksUpToDate>
  <CharactersWithSpaces>19458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YL</dc:creator>
  <cp:lastModifiedBy>刘薇</cp:lastModifiedBy>
  <cp:revision>2</cp:revision>
  <dcterms:created xsi:type="dcterms:W3CDTF">2023-12-29T08:52:00Z</dcterms:created>
  <dcterms:modified xsi:type="dcterms:W3CDTF">2023-12-29T08:52:00Z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C5038E6C60D94EC49DBB49B28D0A03F7_13</vt:lpwstr>
  </property>
</Properties>
</file>