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北京市西城区人力资源和社会保障局</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cs="方正小标宋简体" w:asciiTheme="minorEastAsia" w:hAnsiTheme="minorEastAsia" w:eastAsiaTheme="minorEastAsia"/>
          <w:sz w:val="44"/>
          <w:szCs w:val="44"/>
        </w:rPr>
      </w:pPr>
      <w:r>
        <w:rPr>
          <w:rFonts w:hint="eastAsia" w:ascii="方正小标宋简体" w:hAnsi="方正小标宋简体" w:eastAsia="方正小标宋简体" w:cs="方正小标宋简体"/>
          <w:sz w:val="44"/>
          <w:szCs w:val="44"/>
        </w:rPr>
        <w:t>2023年政府信息公开工作年度报告</w:t>
      </w:r>
    </w:p>
    <w:p>
      <w:pPr>
        <w:jc w:val="center"/>
        <w:rPr>
          <w:rFonts w:cs="仿宋_GB2312" w:asciiTheme="minorEastAsia" w:hAnsiTheme="minorEastAsia" w:eastAsiaTheme="minorEastAsia"/>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黑体" w:hAnsi="黑体" w:eastAsia="黑体" w:cs="黑体"/>
          <w:spacing w:val="8"/>
          <w:kern w:val="0"/>
          <w:sz w:val="32"/>
          <w:szCs w:val="32"/>
        </w:rPr>
      </w:pPr>
      <w:r>
        <w:rPr>
          <w:rFonts w:hint="eastAsia" w:ascii="黑体" w:hAnsi="黑体" w:eastAsia="黑体" w:cs="黑体"/>
          <w:spacing w:val="8"/>
          <w:kern w:val="0"/>
          <w:sz w:val="32"/>
          <w:szCs w:val="32"/>
        </w:rPr>
        <w:t>一、总体情况</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楷体_GB2312" w:hAnsi="楷体_GB2312" w:eastAsia="楷体_GB2312" w:cs="楷体_GB2312"/>
          <w:spacing w:val="8"/>
          <w:kern w:val="0"/>
          <w:sz w:val="32"/>
          <w:szCs w:val="32"/>
        </w:rPr>
      </w:pPr>
      <w:r>
        <w:rPr>
          <w:rFonts w:hint="eastAsia" w:ascii="楷体_GB2312" w:hAnsi="楷体_GB2312" w:eastAsia="楷体_GB2312" w:cs="楷体_GB2312"/>
          <w:spacing w:val="8"/>
          <w:kern w:val="0"/>
          <w:sz w:val="32"/>
          <w:szCs w:val="32"/>
        </w:rPr>
        <w:t>（一）主动公开</w:t>
      </w:r>
    </w:p>
    <w:p>
      <w:pPr>
        <w:pStyle w:val="2"/>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我局积极落实区政府关于政府信息公开工作要求，认真对照《西城区2023年政务公开工作要点》，强化责任分解和督促推动，确保各重点领域政府信息应公开尽公开。</w:t>
      </w:r>
    </w:p>
    <w:p>
      <w:pPr>
        <w:pStyle w:val="2"/>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default" w:ascii="仿宋_GB2312" w:hAnsi="仿宋_GB2312" w:eastAsia="仿宋_GB2312" w:cs="仿宋_GB2312"/>
          <w:spacing w:val="-6"/>
          <w:sz w:val="32"/>
          <w:szCs w:val="32"/>
          <w:lang w:val="en-US" w:eastAsia="zh-CN"/>
        </w:rPr>
      </w:pPr>
      <w:r>
        <w:rPr>
          <w:rFonts w:hint="eastAsia" w:ascii="仿宋_GB2312" w:hAnsi="宋体" w:eastAsia="仿宋_GB2312" w:cs="宋体"/>
          <w:spacing w:val="8"/>
          <w:kern w:val="0"/>
          <w:sz w:val="32"/>
          <w:szCs w:val="32"/>
          <w:lang w:val="en-US" w:eastAsia="zh-CN"/>
        </w:rPr>
        <w:t>1.加大主动公开力度。</w:t>
      </w:r>
      <w:r>
        <w:rPr>
          <w:rFonts w:hint="eastAsia" w:ascii="仿宋_GB2312" w:eastAsia="仿宋_GB2312"/>
          <w:color w:val="auto"/>
          <w:sz w:val="32"/>
          <w:szCs w:val="32"/>
          <w:lang w:eastAsia="zh-CN"/>
        </w:rPr>
        <w:t>严格对照《政府信息公开条例》第二十</w:t>
      </w:r>
      <w:r>
        <w:rPr>
          <w:rFonts w:hint="eastAsia" w:ascii="仿宋_GB2312" w:eastAsia="仿宋_GB2312"/>
          <w:color w:val="auto"/>
          <w:sz w:val="32"/>
          <w:szCs w:val="32"/>
          <w:lang w:val="en-US" w:eastAsia="zh-CN"/>
        </w:rPr>
        <w:t>条规定</w:t>
      </w:r>
      <w:r>
        <w:rPr>
          <w:rFonts w:hint="eastAsia" w:ascii="仿宋_GB2312" w:eastAsia="仿宋_GB2312"/>
          <w:color w:val="auto"/>
          <w:sz w:val="32"/>
          <w:szCs w:val="32"/>
          <w:lang w:eastAsia="zh-CN"/>
        </w:rPr>
        <w:t>，结合</w:t>
      </w:r>
      <w:r>
        <w:rPr>
          <w:rFonts w:hint="eastAsia" w:ascii="仿宋_GB2312" w:eastAsia="仿宋_GB2312"/>
          <w:color w:val="auto"/>
          <w:sz w:val="32"/>
          <w:szCs w:val="32"/>
          <w:lang w:val="en-US" w:eastAsia="zh-CN"/>
        </w:rPr>
        <w:t>我局工作职责，</w:t>
      </w:r>
      <w:r>
        <w:rPr>
          <w:rFonts w:hint="eastAsia" w:ascii="仿宋_GB2312" w:hAnsi="仿宋_GB2312" w:eastAsia="仿宋_GB2312" w:cs="仿宋_GB2312"/>
          <w:sz w:val="32"/>
          <w:szCs w:val="32"/>
          <w:lang w:val="en-US" w:eastAsia="zh-CN"/>
        </w:rPr>
        <w:t>对机构职责、机构设置、机构信息、领导介绍、办公地址、办公时间、联系方式；办理行政许可和其他对外管理服务事项的依据、条件、程序以及办理结果；实施行政处罚、行政强制的依据、条件、程序以及本行政机关认为具有一定社会影响的行政处罚决定；重点领域稳岗就业相关信息等应公开的各项政府信息在区政府网站进行主动公开。2023年，我局主动公开信息数量共计1404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olor w:val="auto"/>
          <w:sz w:val="32"/>
          <w:szCs w:val="32"/>
        </w:rPr>
      </w:pPr>
      <w:r>
        <w:rPr>
          <w:rFonts w:hint="eastAsia" w:ascii="仿宋_GB2312" w:hAnsi="仿宋_GB2312" w:eastAsia="仿宋_GB2312" w:cs="仿宋_GB2312"/>
          <w:sz w:val="32"/>
          <w:szCs w:val="32"/>
          <w:lang w:val="en-US" w:eastAsia="zh-CN"/>
        </w:rPr>
        <w:t>2.规范主动公开程序。</w:t>
      </w:r>
      <w:r>
        <w:rPr>
          <w:rFonts w:hint="eastAsia" w:ascii="仿宋_GB2312" w:eastAsia="仿宋_GB2312"/>
          <w:color w:val="auto"/>
          <w:sz w:val="32"/>
          <w:szCs w:val="32"/>
          <w:lang w:eastAsia="zh-CN"/>
        </w:rPr>
        <w:t>严格对照《政府信息公开条例》第十七</w:t>
      </w:r>
      <w:r>
        <w:rPr>
          <w:rFonts w:hint="eastAsia" w:ascii="仿宋_GB2312" w:eastAsia="仿宋_GB2312"/>
          <w:color w:val="auto"/>
          <w:sz w:val="32"/>
          <w:szCs w:val="32"/>
          <w:lang w:val="en-US" w:eastAsia="zh-CN"/>
        </w:rPr>
        <w:t>条规定，根据我局政府信息发布流程，对拟公开的政府信息进行保密审查。经由信息产生科室负责人和主管领导签字同意，再由信息公开科室负责人和主管领导把关后，由技术支持中心在区政府网站上进行发布，严防失泄密事件发生。</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（二）依申请公开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政府信息公开条例》明确规定，行政机关应当建立完善政府信息公开申请渠道，为申请人依法申请获取政府信息提供便利。2023年，我局以“双提升”工程为契机，创新设立政府信息依申请公开受理窗口，拓宽了办事群众的申请渠道，提高了信息公开工作效率。</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做好前期调研。向区政务服务局信息公开科了解其他单位政务服务窗口受理政府信息依申请公开的经验做法，寻求区政务服务局的工作支持。办公室会同法制科、养老保险科、技术支持中心等部门就政府信息依申请公开进综窗事项进行深入研讨，重点研究其行政风险、事项范围、场地人员和技术途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整合工作环节。结合《西城区人力资源和社会保障局政府信息公开指南》和我局三年来政府信息依申请公开案件办理情况，制定《联合受理窗口政府信息依申请公开工作流程》，整合出简易程序和正式受理程序两类办理流程。其中，简易程序适用于用人单位和劳动者本人查询《北京市基本养老保险待遇核准表》《企业职工继续留用协议备案表》等退休审批业务常用表格，直接由联合受理窗口人员对接养老保险科，省去内部签批程序，耗时较正常程序更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展试行工作。在“西城人社”微信公众号设置政府信息公开申请取号选项，申请人取号后可直接到接访大厅联合受理3号窗口办理政府信息公开业务。同时，沿用容缺受理工作模式，公示政府信息公开网上申请的渠道和联系电话，最大程度地便利办事群众。2023年5月24日，联合受理窗口办理政府信息依申请公开业务正式落地。</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（三）平台建设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32"/>
        </w:rPr>
        <w:t>西城人社”微信公众号作为我局新媒体宣传阵地，承担着发布人力社保新闻热点、政策解读、通知公告和工作动态等重要任务，</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全方位展示我局工作成效的主要新媒体平台。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用好宣传阵地。打造“业美就在西城”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“职业指导大讲堂”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“仲裁讲堂”等政策服务性专栏；</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“双提升工程”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“人社先锋映红墙”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“学榜样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建新功”等优秀人物故事类专栏</w:t>
      </w:r>
      <w:r>
        <w:rPr>
          <w:rFonts w:hint="eastAsia" w:ascii="仿宋_GB2312" w:hAnsi="仿宋_GB2312" w:eastAsia="仿宋_GB2312" w:cs="仿宋_GB2312"/>
          <w:sz w:val="32"/>
          <w:szCs w:val="32"/>
          <w:lang w:eastAsia="zh-CN"/>
        </w:rPr>
        <w:t>；完善</w:t>
      </w:r>
      <w:r>
        <w:rPr>
          <w:rFonts w:hint="eastAsia" w:ascii="仿宋_GB2312" w:hAnsi="仿宋_GB2312" w:eastAsia="仿宋_GB2312" w:cs="仿宋_GB2312"/>
          <w:sz w:val="32"/>
          <w:szCs w:val="32"/>
        </w:rPr>
        <w:t>“招聘信息”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“服务指南”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“活动预告”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“考试提示”等</w:t>
      </w:r>
      <w:r>
        <w:rPr>
          <w:rFonts w:hint="eastAsia" w:ascii="仿宋_GB2312" w:hAnsi="仿宋_GB2312" w:eastAsia="仿宋_GB2312" w:cs="仿宋_GB2312"/>
          <w:sz w:val="32"/>
          <w:szCs w:val="32"/>
          <w:lang w:eastAsia="zh-CN"/>
        </w:rPr>
        <w:t>信息类</w:t>
      </w:r>
      <w:r>
        <w:rPr>
          <w:rFonts w:hint="eastAsia" w:ascii="仿宋_GB2312" w:hAnsi="仿宋_GB2312" w:eastAsia="仿宋_GB2312" w:cs="仿宋_GB2312"/>
          <w:sz w:val="32"/>
          <w:szCs w:val="32"/>
        </w:rPr>
        <w:t>专栏，形成有规模、有组织的宣传浪潮。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val="0"/>
          <w:bCs w:val="0"/>
          <w:sz w:val="32"/>
          <w:szCs w:val="40"/>
          <w:lang w:val="en-US" w:eastAsia="zh-CN"/>
        </w:rPr>
        <w:t>2.</w:t>
      </w:r>
      <w:r>
        <w:rPr>
          <w:rFonts w:hint="eastAsia" w:ascii="仿宋_GB2312" w:hAnsi="仿宋_GB2312" w:eastAsia="仿宋_GB2312" w:cs="仿宋_GB2312"/>
          <w:b w:val="0"/>
          <w:bCs w:val="0"/>
          <w:sz w:val="32"/>
          <w:szCs w:val="40"/>
        </w:rPr>
        <w:t>丰富宣传形式。</w:t>
      </w:r>
      <w:r>
        <w:rPr>
          <w:rFonts w:hint="eastAsia" w:ascii="仿宋_GB2312" w:hAnsi="仿宋_GB2312" w:eastAsia="仿宋_GB2312" w:cs="仿宋_GB2312"/>
          <w:sz w:val="32"/>
          <w:szCs w:val="40"/>
        </w:rPr>
        <w:t>为符合当下</w:t>
      </w:r>
      <w:r>
        <w:rPr>
          <w:rFonts w:hint="eastAsia" w:ascii="仿宋_GB2312" w:hAnsi="仿宋_GB2312" w:eastAsia="仿宋_GB2312" w:cs="仿宋_GB2312"/>
          <w:sz w:val="32"/>
          <w:szCs w:val="40"/>
          <w:lang w:eastAsia="zh-CN"/>
        </w:rPr>
        <w:t>新媒体</w:t>
      </w:r>
      <w:r>
        <w:rPr>
          <w:rFonts w:hint="eastAsia" w:ascii="仿宋_GB2312" w:hAnsi="仿宋_GB2312" w:eastAsia="仿宋_GB2312" w:cs="仿宋_GB2312"/>
          <w:sz w:val="32"/>
          <w:szCs w:val="40"/>
        </w:rPr>
        <w:t>传播规律，</w:t>
      </w:r>
      <w:r>
        <w:rPr>
          <w:rFonts w:hint="eastAsia" w:ascii="仿宋_GB2312" w:hAnsi="仿宋_GB2312" w:eastAsia="仿宋_GB2312" w:cs="仿宋_GB2312"/>
          <w:sz w:val="32"/>
          <w:szCs w:val="40"/>
          <w:lang w:eastAsia="zh-CN"/>
        </w:rPr>
        <w:t>“西城人社”公众号</w:t>
      </w:r>
      <w:r>
        <w:rPr>
          <w:rFonts w:hint="eastAsia" w:ascii="仿宋_GB2312" w:hAnsi="仿宋_GB2312" w:eastAsia="仿宋_GB2312" w:cs="仿宋_GB2312"/>
          <w:sz w:val="32"/>
          <w:szCs w:val="40"/>
        </w:rPr>
        <w:t>结合工作实际不断探索</w:t>
      </w:r>
      <w:r>
        <w:rPr>
          <w:rFonts w:hint="eastAsia" w:ascii="仿宋_GB2312" w:hAnsi="仿宋_GB2312" w:eastAsia="仿宋_GB2312" w:cs="仿宋_GB2312"/>
          <w:sz w:val="32"/>
          <w:szCs w:val="40"/>
          <w:lang w:eastAsia="zh-CN"/>
        </w:rPr>
        <w:t>多样的发布形式，以期获得更多</w:t>
      </w:r>
      <w:r>
        <w:rPr>
          <w:rFonts w:hint="eastAsia" w:ascii="仿宋_GB2312" w:hAnsi="仿宋_GB2312" w:eastAsia="仿宋_GB2312" w:cs="仿宋_GB2312"/>
          <w:sz w:val="32"/>
          <w:szCs w:val="40"/>
        </w:rPr>
        <w:t>关注</w:t>
      </w:r>
      <w:r>
        <w:rPr>
          <w:rFonts w:hint="eastAsia" w:ascii="仿宋_GB2312" w:hAnsi="仿宋_GB2312" w:eastAsia="仿宋_GB2312" w:cs="仿宋_GB2312"/>
          <w:sz w:val="32"/>
          <w:szCs w:val="40"/>
          <w:lang w:eastAsia="zh-CN"/>
        </w:rPr>
        <w:t>度</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2023年，</w:t>
      </w:r>
      <w:r>
        <w:rPr>
          <w:rFonts w:hint="eastAsia" w:ascii="仿宋_GB2312" w:hAnsi="仿宋_GB2312" w:eastAsia="仿宋_GB2312" w:cs="仿宋_GB2312"/>
          <w:sz w:val="32"/>
          <w:szCs w:val="40"/>
          <w:lang w:eastAsia="zh-CN"/>
        </w:rPr>
        <w:t>抓住</w:t>
      </w:r>
      <w:r>
        <w:rPr>
          <w:rFonts w:hint="eastAsia" w:ascii="仿宋_GB2312" w:hAnsi="仿宋_GB2312" w:eastAsia="仿宋_GB2312" w:cs="仿宋_GB2312"/>
          <w:sz w:val="32"/>
          <w:szCs w:val="40"/>
        </w:rPr>
        <w:t>我局综合执法队队长荣获“中国好人”称号</w:t>
      </w:r>
      <w:r>
        <w:rPr>
          <w:rFonts w:hint="eastAsia" w:ascii="仿宋_GB2312" w:hAnsi="仿宋_GB2312" w:eastAsia="仿宋_GB2312" w:cs="仿宋_GB2312"/>
          <w:sz w:val="32"/>
          <w:szCs w:val="40"/>
          <w:lang w:eastAsia="zh-CN"/>
        </w:rPr>
        <w:t>的</w:t>
      </w:r>
      <w:r>
        <w:rPr>
          <w:rFonts w:hint="eastAsia" w:ascii="仿宋_GB2312" w:hAnsi="仿宋_GB2312" w:eastAsia="仿宋_GB2312" w:cs="仿宋_GB2312"/>
          <w:sz w:val="32"/>
          <w:szCs w:val="40"/>
        </w:rPr>
        <w:t>契机，</w:t>
      </w:r>
      <w:r>
        <w:rPr>
          <w:rFonts w:hint="eastAsia" w:ascii="仿宋_GB2312" w:hAnsi="仿宋_GB2312" w:eastAsia="仿宋_GB2312" w:cs="仿宋_GB2312"/>
          <w:sz w:val="32"/>
          <w:szCs w:val="40"/>
          <w:lang w:eastAsia="zh-CN"/>
        </w:rPr>
        <w:t>我局</w:t>
      </w:r>
      <w:r>
        <w:rPr>
          <w:rFonts w:hint="eastAsia" w:ascii="仿宋_GB2312" w:hAnsi="仿宋_GB2312" w:eastAsia="仿宋_GB2312" w:cs="仿宋_GB2312"/>
          <w:sz w:val="32"/>
          <w:szCs w:val="40"/>
        </w:rPr>
        <w:t>创新制作工作vlog短视频，结合</w:t>
      </w:r>
      <w:r>
        <w:rPr>
          <w:rFonts w:hint="eastAsia" w:ascii="仿宋_GB2312" w:hAnsi="仿宋_GB2312" w:eastAsia="仿宋_GB2312" w:cs="仿宋_GB2312"/>
          <w:sz w:val="32"/>
          <w:szCs w:val="40"/>
          <w:lang w:eastAsia="zh-CN"/>
        </w:rPr>
        <w:t>专项任务设计</w:t>
      </w:r>
      <w:r>
        <w:rPr>
          <w:rFonts w:hint="eastAsia" w:ascii="仿宋_GB2312" w:hAnsi="仿宋_GB2312" w:eastAsia="仿宋_GB2312" w:cs="仿宋_GB2312"/>
          <w:sz w:val="32"/>
          <w:szCs w:val="40"/>
        </w:rPr>
        <w:t>一图读懂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配合发布“声音故事”</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取得了较好</w:t>
      </w:r>
      <w:r>
        <w:rPr>
          <w:rFonts w:hint="eastAsia" w:ascii="仿宋_GB2312" w:hAnsi="仿宋_GB2312" w:eastAsia="仿宋_GB2312" w:cs="仿宋_GB2312"/>
          <w:sz w:val="32"/>
          <w:szCs w:val="40"/>
          <w:lang w:eastAsia="zh-CN"/>
        </w:rPr>
        <w:t>的</w:t>
      </w:r>
      <w:r>
        <w:rPr>
          <w:rFonts w:hint="eastAsia" w:ascii="仿宋_GB2312" w:hAnsi="仿宋_GB2312" w:eastAsia="仿宋_GB2312" w:cs="仿宋_GB2312"/>
          <w:sz w:val="32"/>
          <w:szCs w:val="40"/>
        </w:rPr>
        <w:t>宣传效果。</w:t>
      </w:r>
      <w:r>
        <w:rPr>
          <w:rFonts w:hint="eastAsia" w:ascii="仿宋_GB2312" w:hAnsi="仿宋_GB2312" w:eastAsia="仿宋_GB2312" w:cs="仿宋_GB2312"/>
          <w:sz w:val="32"/>
          <w:szCs w:val="40"/>
          <w:lang w:eastAsia="zh-CN"/>
        </w:rPr>
        <w:t>另外，我局</w:t>
      </w:r>
      <w:r>
        <w:rPr>
          <w:rFonts w:hint="eastAsia" w:ascii="仿宋_GB2312" w:hAnsi="仿宋_GB2312" w:eastAsia="仿宋_GB2312" w:cs="仿宋_GB2312"/>
          <w:sz w:val="32"/>
          <w:szCs w:val="40"/>
        </w:rPr>
        <w:t>宣教中心与</w:t>
      </w:r>
      <w:r>
        <w:rPr>
          <w:rFonts w:hint="eastAsia" w:ascii="仿宋_GB2312" w:hAnsi="仿宋_GB2312" w:eastAsia="仿宋_GB2312" w:cs="仿宋_GB2312"/>
          <w:sz w:val="32"/>
          <w:szCs w:val="40"/>
          <w:lang w:eastAsia="zh-CN"/>
        </w:rPr>
        <w:t>相关业务</w:t>
      </w:r>
      <w:r>
        <w:rPr>
          <w:rFonts w:hint="eastAsia" w:ascii="仿宋_GB2312" w:hAnsi="仿宋_GB2312" w:eastAsia="仿宋_GB2312" w:cs="仿宋_GB2312"/>
          <w:sz w:val="32"/>
          <w:szCs w:val="40"/>
        </w:rPr>
        <w:t>科室合作在公众号</w:t>
      </w:r>
      <w:r>
        <w:rPr>
          <w:rFonts w:hint="eastAsia" w:ascii="仿宋_GB2312" w:hAnsi="仿宋_GB2312" w:eastAsia="仿宋_GB2312" w:cs="仿宋_GB2312"/>
          <w:sz w:val="32"/>
          <w:szCs w:val="40"/>
          <w:lang w:eastAsia="zh-CN"/>
        </w:rPr>
        <w:t>上</w:t>
      </w:r>
      <w:r>
        <w:rPr>
          <w:rFonts w:hint="eastAsia" w:ascii="仿宋_GB2312" w:hAnsi="仿宋_GB2312" w:eastAsia="仿宋_GB2312" w:cs="仿宋_GB2312"/>
          <w:sz w:val="32"/>
          <w:szCs w:val="40"/>
        </w:rPr>
        <w:t>设立</w:t>
      </w:r>
      <w:r>
        <w:rPr>
          <w:rFonts w:hint="eastAsia" w:ascii="仿宋_GB2312" w:hAnsi="仿宋_GB2312" w:eastAsia="仿宋_GB2312" w:cs="仿宋_GB2312"/>
          <w:sz w:val="32"/>
          <w:szCs w:val="32"/>
          <w:lang w:eastAsia="zh-Hans"/>
        </w:rPr>
        <w:t>“政策掌上通”</w:t>
      </w:r>
      <w:r>
        <w:rPr>
          <w:rFonts w:hint="eastAsia" w:ascii="仿宋_GB2312" w:hAnsi="仿宋_GB2312" w:eastAsia="仿宋_GB2312" w:cs="仿宋_GB2312"/>
          <w:sz w:val="32"/>
          <w:szCs w:val="32"/>
          <w:lang w:eastAsia="zh-CN"/>
        </w:rPr>
        <w:t>，让</w:t>
      </w:r>
      <w:r>
        <w:rPr>
          <w:rFonts w:hint="eastAsia" w:ascii="仿宋_GB2312" w:hAnsi="仿宋_GB2312" w:eastAsia="仿宋_GB2312" w:cs="仿宋_GB2312"/>
          <w:sz w:val="32"/>
          <w:szCs w:val="40"/>
          <w:lang w:eastAsia="zh-CN"/>
        </w:rPr>
        <w:t>群众享受</w:t>
      </w:r>
      <w:r>
        <w:rPr>
          <w:rFonts w:hint="eastAsia" w:ascii="仿宋_GB2312" w:hAnsi="仿宋_GB2312" w:eastAsia="仿宋_GB2312" w:cs="仿宋_GB2312"/>
          <w:sz w:val="32"/>
          <w:szCs w:val="40"/>
        </w:rPr>
        <w:t>最新</w:t>
      </w:r>
      <w:r>
        <w:rPr>
          <w:rFonts w:hint="eastAsia" w:ascii="仿宋_GB2312" w:hAnsi="仿宋_GB2312" w:eastAsia="仿宋_GB2312" w:cs="仿宋_GB2312"/>
          <w:sz w:val="32"/>
          <w:szCs w:val="40"/>
          <w:lang w:eastAsia="zh-Hans"/>
        </w:rPr>
        <w:t>政策查询“一键直达”</w:t>
      </w:r>
      <w:r>
        <w:rPr>
          <w:rFonts w:hint="eastAsia" w:ascii="仿宋_GB2312" w:hAnsi="仿宋_GB2312" w:eastAsia="仿宋_GB2312" w:cs="仿宋_GB2312"/>
          <w:sz w:val="32"/>
          <w:szCs w:val="40"/>
          <w:lang w:eastAsia="zh-CN"/>
        </w:rPr>
        <w:t>。在已有的</w:t>
      </w:r>
      <w:r>
        <w:rPr>
          <w:rFonts w:hint="eastAsia" w:ascii="仿宋_GB2312" w:hAnsi="仿宋_GB2312" w:eastAsia="仿宋_GB2312" w:cs="仿宋_GB2312"/>
          <w:sz w:val="32"/>
          <w:szCs w:val="40"/>
        </w:rPr>
        <w:t>一图速览、动画、短视频、Vlog等宣传方式</w:t>
      </w:r>
      <w:r>
        <w:rPr>
          <w:rFonts w:hint="eastAsia" w:ascii="仿宋_GB2312" w:hAnsi="仿宋_GB2312" w:eastAsia="仿宋_GB2312" w:cs="仿宋_GB2312"/>
          <w:sz w:val="32"/>
          <w:szCs w:val="40"/>
          <w:lang w:eastAsia="zh-CN"/>
        </w:rPr>
        <w:t>的基础上</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我局将</w:t>
      </w:r>
      <w:r>
        <w:rPr>
          <w:rFonts w:hint="eastAsia" w:ascii="仿宋_GB2312" w:hAnsi="仿宋_GB2312" w:eastAsia="仿宋_GB2312" w:cs="仿宋_GB2312"/>
          <w:sz w:val="32"/>
          <w:szCs w:val="40"/>
        </w:rPr>
        <w:t>继续更新</w:t>
      </w:r>
      <w:r>
        <w:rPr>
          <w:rFonts w:hint="eastAsia" w:ascii="仿宋_GB2312" w:hAnsi="仿宋_GB2312" w:eastAsia="仿宋_GB2312" w:cs="仿宋_GB2312"/>
          <w:sz w:val="32"/>
          <w:szCs w:val="40"/>
          <w:lang w:eastAsia="zh-CN"/>
        </w:rPr>
        <w:t>宣传</w:t>
      </w:r>
      <w:r>
        <w:rPr>
          <w:rFonts w:hint="eastAsia" w:ascii="仿宋_GB2312" w:hAnsi="仿宋_GB2312" w:eastAsia="仿宋_GB2312" w:cs="仿宋_GB2312"/>
          <w:sz w:val="32"/>
          <w:szCs w:val="40"/>
        </w:rPr>
        <w:t>发布形式。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40"/>
          <w:lang w:val="en-US" w:eastAsia="zh-CN"/>
        </w:rPr>
        <w:t>3.</w:t>
      </w:r>
      <w:r>
        <w:rPr>
          <w:rFonts w:hint="eastAsia" w:ascii="仿宋_GB2312" w:hAnsi="仿宋_GB2312" w:eastAsia="仿宋_GB2312" w:cs="仿宋_GB2312"/>
          <w:b w:val="0"/>
          <w:bCs w:val="0"/>
          <w:sz w:val="32"/>
          <w:szCs w:val="40"/>
        </w:rPr>
        <w:t>拓宽宣传渠道。</w:t>
      </w:r>
      <w:r>
        <w:rPr>
          <w:rFonts w:hint="eastAsia" w:ascii="仿宋_GB2312" w:hAnsi="仿宋_GB2312" w:eastAsia="仿宋_GB2312" w:cs="仿宋_GB2312"/>
          <w:sz w:val="32"/>
          <w:szCs w:val="40"/>
        </w:rPr>
        <w:t>进一步探索发布渠道，构建立体化宣传矩阵</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2023年，我局</w:t>
      </w:r>
      <w:r>
        <w:rPr>
          <w:rFonts w:hint="eastAsia" w:ascii="仿宋_GB2312" w:hAnsi="仿宋_GB2312" w:eastAsia="仿宋_GB2312" w:cs="仿宋_GB2312"/>
          <w:sz w:val="32"/>
          <w:szCs w:val="40"/>
        </w:rPr>
        <w:t>开设“视频号”</w:t>
      </w:r>
      <w:r>
        <w:rPr>
          <w:rFonts w:hint="eastAsia" w:ascii="仿宋_GB2312" w:hAnsi="仿宋_GB2312" w:eastAsia="仿宋_GB2312" w:cs="仿宋_GB2312"/>
          <w:sz w:val="32"/>
          <w:szCs w:val="40"/>
          <w:lang w:eastAsia="zh-CN"/>
        </w:rPr>
        <w:t>和</w:t>
      </w:r>
      <w:r>
        <w:rPr>
          <w:rFonts w:hint="eastAsia" w:ascii="仿宋_GB2312" w:hAnsi="仿宋_GB2312" w:eastAsia="仿宋_GB2312" w:cs="仿宋_GB2312"/>
          <w:sz w:val="32"/>
          <w:szCs w:val="40"/>
        </w:rPr>
        <w:t>“头条号”两个官方新媒体账号，定期发布政策相关内容，力争达到多渠道、立体式、多维度的宣传效果。截至目前，微信公众号发布推文730篇，视频号推送19篇，头条号推送46篇。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主动公开政府信息情况</w:t>
      </w:r>
    </w:p>
    <w:p>
      <w:pPr>
        <w:pStyle w:val="2"/>
      </w:pPr>
    </w:p>
    <w:tbl>
      <w:tblPr>
        <w:tblStyle w:val="9"/>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624" w:hRule="exac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第二十条第（一）项</w:t>
            </w:r>
          </w:p>
        </w:tc>
      </w:tr>
      <w:tr>
        <w:tblPrEx>
          <w:tblCellMar>
            <w:top w:w="0" w:type="dxa"/>
            <w:left w:w="0" w:type="dxa"/>
            <w:bottom w:w="0" w:type="dxa"/>
            <w:right w:w="0" w:type="dxa"/>
          </w:tblCellMar>
        </w:tblPrEx>
        <w:trPr>
          <w:trHeight w:val="624" w:hRule="exac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color w:val="000000"/>
                <w:kern w:val="0"/>
                <w:sz w:val="20"/>
                <w:szCs w:val="20"/>
              </w:rPr>
              <w:t>现行有效件</w:t>
            </w:r>
            <w:r>
              <w:rPr>
                <w:rFonts w:hint="eastAsia" w:cs="宋体" w:asciiTheme="minorEastAsia" w:hAnsiTheme="minorEastAsia" w:eastAsiaTheme="minorEastAsia"/>
                <w:kern w:val="0"/>
                <w:sz w:val="20"/>
                <w:szCs w:val="20"/>
              </w:rPr>
              <w:t>数</w:t>
            </w:r>
          </w:p>
        </w:tc>
      </w:tr>
      <w:tr>
        <w:tblPrEx>
          <w:tblCellMar>
            <w:top w:w="0" w:type="dxa"/>
            <w:left w:w="0" w:type="dxa"/>
            <w:bottom w:w="0" w:type="dxa"/>
            <w:right w:w="0" w:type="dxa"/>
          </w:tblCellMar>
        </w:tblPrEx>
        <w:trPr>
          <w:trHeight w:val="624" w:hRule="exac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heme="minorEastAsia" w:hAnsiTheme="minorEastAsia" w:eastAsiaTheme="minorEastAsia"/>
              </w:rPr>
            </w:pPr>
            <w:r>
              <w:rPr>
                <w:rFonts w:hint="eastAsia" w:cs="宋体" w:asciiTheme="minorEastAsia" w:hAnsiTheme="minorEastAsia" w:eastAsiaTheme="minorEastAsia"/>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EastAsia" w:hAnsiTheme="minorEastAsia" w:eastAsiaTheme="minorEastAsia"/>
              </w:rPr>
            </w:pPr>
            <w:r>
              <w:rPr>
                <w:rFonts w:hint="eastAsia" w:asciiTheme="minorEastAsia" w:hAnsiTheme="minorEastAsia" w:eastAsiaTheme="minorEastAsia"/>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EastAsia" w:hAnsiTheme="minorEastAsia" w:eastAsiaTheme="minorEastAsia"/>
              </w:rPr>
            </w:pPr>
            <w:r>
              <w:rPr>
                <w:rFonts w:hint="eastAsia" w:asciiTheme="minorEastAsia" w:hAnsiTheme="minorEastAsia" w:eastAsiaTheme="minorEastAsia"/>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EastAsia" w:hAnsiTheme="minorEastAsia" w:eastAsiaTheme="minorEastAsia"/>
              </w:rPr>
            </w:pPr>
            <w:r>
              <w:rPr>
                <w:rFonts w:hint="eastAsia" w:asciiTheme="minorEastAsia" w:hAnsiTheme="minorEastAsia" w:eastAsiaTheme="minorEastAsia"/>
              </w:rPr>
              <w:t>0</w:t>
            </w:r>
          </w:p>
        </w:tc>
      </w:tr>
      <w:tr>
        <w:tblPrEx>
          <w:tblCellMar>
            <w:top w:w="0" w:type="dxa"/>
            <w:left w:w="0" w:type="dxa"/>
            <w:bottom w:w="0" w:type="dxa"/>
            <w:right w:w="0" w:type="dxa"/>
          </w:tblCellMar>
        </w:tblPrEx>
        <w:trPr>
          <w:trHeight w:val="624" w:hRule="exac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heme="minorEastAsia" w:hAnsiTheme="minorEastAsia" w:eastAsiaTheme="minorEastAsia"/>
              </w:rPr>
            </w:pPr>
            <w:r>
              <w:rPr>
                <w:rFonts w:hint="eastAsia" w:cs="宋体" w:asciiTheme="minorEastAsia" w:hAnsiTheme="minorEastAsia" w:eastAsiaTheme="minorEastAsia"/>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1</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EastAsia" w:hAnsiTheme="minorEastAsia" w:eastAsiaTheme="minorEastAsia"/>
              </w:rPr>
            </w:pPr>
            <w:r>
              <w:rPr>
                <w:rFonts w:hint="eastAsia" w:asciiTheme="minorEastAsia" w:hAnsiTheme="minorEastAsia" w:eastAsiaTheme="minorEastAsia"/>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6</w:t>
            </w:r>
          </w:p>
        </w:tc>
      </w:tr>
      <w:tr>
        <w:tblPrEx>
          <w:tblCellMar>
            <w:top w:w="0" w:type="dxa"/>
            <w:left w:w="0" w:type="dxa"/>
            <w:bottom w:w="0" w:type="dxa"/>
            <w:right w:w="0" w:type="dxa"/>
          </w:tblCellMar>
        </w:tblPrEx>
        <w:trPr>
          <w:trHeight w:val="624" w:hRule="exac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color w:val="000000"/>
                <w:kern w:val="0"/>
                <w:sz w:val="20"/>
                <w:szCs w:val="20"/>
              </w:rPr>
              <w:t>第二十条第（五）项</w:t>
            </w:r>
          </w:p>
        </w:tc>
      </w:tr>
      <w:tr>
        <w:tblPrEx>
          <w:tblCellMar>
            <w:top w:w="0" w:type="dxa"/>
            <w:left w:w="0" w:type="dxa"/>
            <w:bottom w:w="0" w:type="dxa"/>
            <w:right w:w="0" w:type="dxa"/>
          </w:tblCellMar>
        </w:tblPrEx>
        <w:trPr>
          <w:trHeight w:val="624" w:hRule="exac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color w:val="000000"/>
                <w:kern w:val="0"/>
                <w:sz w:val="20"/>
                <w:szCs w:val="20"/>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color w:val="000000"/>
                <w:kern w:val="0"/>
                <w:sz w:val="20"/>
                <w:szCs w:val="20"/>
              </w:rPr>
              <w:t>本年处理决定数量</w:t>
            </w:r>
          </w:p>
        </w:tc>
      </w:tr>
      <w:tr>
        <w:tblPrEx>
          <w:tblCellMar>
            <w:top w:w="0" w:type="dxa"/>
            <w:left w:w="0" w:type="dxa"/>
            <w:bottom w:w="0" w:type="dxa"/>
            <w:right w:w="0" w:type="dxa"/>
          </w:tblCellMar>
        </w:tblPrEx>
        <w:trPr>
          <w:trHeight w:val="624" w:hRule="exac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heme="minorEastAsia" w:hAnsiTheme="minorEastAsia" w:eastAsiaTheme="minorEastAsia"/>
              </w:rPr>
            </w:pPr>
            <w:r>
              <w:rPr>
                <w:rFonts w:hint="eastAsia" w:cs="宋体" w:asciiTheme="minorEastAsia" w:hAnsiTheme="minorEastAsia" w:eastAsiaTheme="minorEastAsia"/>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336</w:t>
            </w:r>
          </w:p>
        </w:tc>
      </w:tr>
      <w:tr>
        <w:tblPrEx>
          <w:tblCellMar>
            <w:top w:w="0" w:type="dxa"/>
            <w:left w:w="0" w:type="dxa"/>
            <w:bottom w:w="0" w:type="dxa"/>
            <w:right w:w="0" w:type="dxa"/>
          </w:tblCellMar>
        </w:tblPrEx>
        <w:trPr>
          <w:trHeight w:val="624" w:hRule="exac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color w:val="000000"/>
                <w:kern w:val="0"/>
                <w:sz w:val="20"/>
                <w:szCs w:val="20"/>
              </w:rPr>
              <w:t>第二十条第（六）项</w:t>
            </w:r>
          </w:p>
        </w:tc>
      </w:tr>
      <w:tr>
        <w:tblPrEx>
          <w:tblCellMar>
            <w:top w:w="0" w:type="dxa"/>
            <w:left w:w="0" w:type="dxa"/>
            <w:bottom w:w="0" w:type="dxa"/>
            <w:right w:w="0" w:type="dxa"/>
          </w:tblCellMar>
        </w:tblPrEx>
        <w:trPr>
          <w:trHeight w:val="624" w:hRule="exac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color w:val="000000"/>
                <w:kern w:val="0"/>
                <w:sz w:val="20"/>
                <w:szCs w:val="20"/>
              </w:rPr>
              <w:t>本年处理决定数量</w:t>
            </w:r>
          </w:p>
        </w:tc>
      </w:tr>
      <w:tr>
        <w:tblPrEx>
          <w:tblCellMar>
            <w:top w:w="0" w:type="dxa"/>
            <w:left w:w="0" w:type="dxa"/>
            <w:bottom w:w="0" w:type="dxa"/>
            <w:right w:w="0" w:type="dxa"/>
          </w:tblCellMar>
        </w:tblPrEx>
        <w:trPr>
          <w:trHeight w:val="624" w:hRule="exac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heme="minorEastAsia" w:hAnsiTheme="minorEastAsia" w:eastAsiaTheme="minorEastAsia"/>
              </w:rPr>
            </w:pPr>
            <w:r>
              <w:rPr>
                <w:rFonts w:hint="eastAsia" w:cs="宋体" w:asciiTheme="minorEastAsia" w:hAnsiTheme="minorEastAsia" w:eastAsiaTheme="minorEastAsia"/>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9</w:t>
            </w:r>
          </w:p>
        </w:tc>
      </w:tr>
      <w:tr>
        <w:tblPrEx>
          <w:tblCellMar>
            <w:top w:w="0" w:type="dxa"/>
            <w:left w:w="0" w:type="dxa"/>
            <w:bottom w:w="0" w:type="dxa"/>
            <w:right w:w="0" w:type="dxa"/>
          </w:tblCellMar>
        </w:tblPrEx>
        <w:trPr>
          <w:trHeight w:val="624" w:hRule="exac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heme="minorEastAsia" w:hAnsiTheme="minorEastAsia" w:eastAsiaTheme="minorEastAsia"/>
              </w:rPr>
            </w:pPr>
            <w:r>
              <w:rPr>
                <w:rFonts w:hint="eastAsia" w:cs="宋体" w:asciiTheme="minorEastAsia" w:hAnsiTheme="minorEastAsia" w:eastAsiaTheme="minorEastAsia"/>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asciiTheme="minorEastAsia" w:hAnsiTheme="minorEastAsia" w:eastAsiaTheme="minorEastAsia"/>
              </w:rPr>
            </w:pPr>
            <w:r>
              <w:rPr>
                <w:rFonts w:hint="eastAsia" w:asciiTheme="minorEastAsia" w:hAnsiTheme="minorEastAsia" w:eastAsiaTheme="minorEastAsia"/>
              </w:rPr>
              <w:t>0</w:t>
            </w:r>
          </w:p>
        </w:tc>
      </w:tr>
      <w:tr>
        <w:tblPrEx>
          <w:tblCellMar>
            <w:top w:w="0" w:type="dxa"/>
            <w:left w:w="0" w:type="dxa"/>
            <w:bottom w:w="0" w:type="dxa"/>
            <w:right w:w="0" w:type="dxa"/>
          </w:tblCellMar>
        </w:tblPrEx>
        <w:trPr>
          <w:trHeight w:val="624" w:hRule="exac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color w:val="000000"/>
                <w:kern w:val="0"/>
                <w:sz w:val="20"/>
                <w:szCs w:val="20"/>
              </w:rPr>
              <w:t>第二十条第（八）项</w:t>
            </w:r>
          </w:p>
        </w:tc>
      </w:tr>
      <w:tr>
        <w:tblPrEx>
          <w:tblCellMar>
            <w:top w:w="0" w:type="dxa"/>
            <w:left w:w="0" w:type="dxa"/>
            <w:bottom w:w="0" w:type="dxa"/>
            <w:right w:w="0" w:type="dxa"/>
          </w:tblCellMar>
        </w:tblPrEx>
        <w:trPr>
          <w:trHeight w:val="624" w:hRule="exac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color w:val="000000"/>
                <w:kern w:val="0"/>
                <w:sz w:val="20"/>
                <w:szCs w:val="20"/>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color w:val="000000"/>
                <w:kern w:val="0"/>
                <w:sz w:val="20"/>
                <w:szCs w:val="20"/>
              </w:rPr>
              <w:t>本年收费金额（单位：万元）</w:t>
            </w:r>
          </w:p>
        </w:tc>
      </w:tr>
      <w:tr>
        <w:tblPrEx>
          <w:tblCellMar>
            <w:top w:w="0" w:type="dxa"/>
            <w:left w:w="0" w:type="dxa"/>
            <w:bottom w:w="0" w:type="dxa"/>
            <w:right w:w="0" w:type="dxa"/>
          </w:tblCellMar>
        </w:tblPrEx>
        <w:trPr>
          <w:trHeight w:val="624" w:hRule="exac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heme="minorEastAsia" w:hAnsiTheme="minorEastAsia" w:eastAsiaTheme="minorEastAsia"/>
              </w:rPr>
            </w:pPr>
            <w:r>
              <w:rPr>
                <w:rFonts w:hint="eastAsia" w:cs="宋体" w:asciiTheme="minorEastAsia" w:hAnsiTheme="minorEastAsia" w:eastAsiaTheme="minorEastAsia"/>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p>
      <w:pPr>
        <w:rPr>
          <w:rFonts w:asciiTheme="minorEastAsia" w:hAnsiTheme="minorEastAsia" w:eastAsiaTheme="minorEastAsia"/>
        </w:rPr>
      </w:pPr>
    </w:p>
    <w:tbl>
      <w:tblPr>
        <w:tblStyle w:val="9"/>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jc w:val="left"/>
              <w:rPr>
                <w:rFonts w:asciiTheme="minorEastAsia" w:hAnsiTheme="minorEastAsia" w:eastAsiaTheme="minorEastAsia"/>
              </w:rPr>
            </w:pPr>
            <w:r>
              <w:rPr>
                <w:rFonts w:cs="楷体" w:asciiTheme="minorEastAsia" w:hAnsiTheme="minorEastAsia" w:eastAsiaTheme="minorEastAsia"/>
                <w:kern w:val="0"/>
                <w:sz w:val="20"/>
                <w:szCs w:val="20"/>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Theme="minorEastAsia" w:hAnsiTheme="minorEastAsia" w:eastAsiaTheme="minorEastAsia"/>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Theme="minorEastAsia" w:hAnsiTheme="minorEastAsia" w:eastAsiaTheme="minorEastAsia"/>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asciiTheme="minorEastAsia" w:hAnsiTheme="minorEastAsia" w:eastAsiaTheme="minorEastAsia"/>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商业</w:t>
            </w:r>
          </w:p>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科研</w:t>
            </w:r>
          </w:p>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asciiTheme="minorEastAsia" w:hAnsiTheme="minorEastAsia" w:eastAsiaTheme="minorEastAsia"/>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heme="minorEastAsia" w:hAnsiTheme="minorEastAsia" w:eastAsiaTheme="minorEastAsia"/>
              </w:rPr>
            </w:pPr>
            <w:r>
              <w:rPr>
                <w:rFonts w:hint="eastAsia" w:cs="宋体" w:asciiTheme="minorEastAsia" w:hAnsiTheme="minorEastAsia" w:eastAsiaTheme="minorEastAsia"/>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hint="default" w:asciiTheme="minorEastAsia" w:hAnsiTheme="minorEastAsia" w:eastAsiaTheme="minorEastAsia"/>
                <w:lang w:val="en-US" w:eastAsia="zh-CN"/>
              </w:rPr>
            </w:pPr>
            <w:r>
              <w:rPr>
                <w:rFonts w:hint="eastAsia" w:cs="Calibri" w:asciiTheme="minorEastAsia" w:hAnsiTheme="minorEastAsia" w:eastAsiaTheme="minorEastAsia"/>
                <w:color w:val="000000"/>
                <w:kern w:val="0"/>
                <w:sz w:val="20"/>
                <w:szCs w:val="20"/>
                <w:lang w:val="en-US" w:eastAsia="zh-CN" w:bidi="ar"/>
              </w:rPr>
              <w:t>60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hint="eastAsia" w:asciiTheme="minorEastAsia" w:hAnsiTheme="minorEastAsia" w:eastAsiaTheme="minorEastAsia"/>
                <w:lang w:eastAsia="zh-CN"/>
              </w:rPr>
            </w:pPr>
            <w:r>
              <w:rPr>
                <w:rFonts w:hint="eastAsia" w:cs="Calibri" w:asciiTheme="minorEastAsia" w:hAnsiTheme="minorEastAsia" w:eastAsiaTheme="minorEastAsia"/>
                <w:color w:val="000000"/>
                <w:kern w:val="0"/>
                <w:sz w:val="20"/>
                <w:szCs w:val="20"/>
                <w:lang w:val="en-US" w:eastAsia="zh-CN" w:bidi="ar"/>
              </w:rPr>
              <w:t>4</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hint="eastAsia" w:asciiTheme="minorEastAsia" w:hAnsiTheme="minorEastAsia" w:eastAsiaTheme="minorEastAsia"/>
                <w:lang w:eastAsia="zh-CN"/>
              </w:rPr>
            </w:pPr>
            <w:r>
              <w:rPr>
                <w:rFonts w:hint="eastAsia" w:cs="Calibri" w:asciiTheme="minorEastAsia" w:hAnsiTheme="minorEastAsia" w:eastAsiaTheme="minorEastAsia"/>
                <w:color w:val="000000"/>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hint="default" w:asciiTheme="minorEastAsia" w:hAnsiTheme="minorEastAsia" w:eastAsiaTheme="minorEastAsia"/>
                <w:lang w:val="en-US" w:eastAsia="zh-CN"/>
              </w:rPr>
            </w:pPr>
            <w:r>
              <w:rPr>
                <w:rFonts w:hint="eastAsia" w:cs="Calibri" w:asciiTheme="minorEastAsia" w:hAnsiTheme="minorEastAsia" w:eastAsiaTheme="minorEastAsia"/>
                <w:color w:val="000000"/>
                <w:kern w:val="0"/>
                <w:sz w:val="20"/>
                <w:szCs w:val="20"/>
                <w:lang w:val="en-US" w:eastAsia="zh-CN" w:bidi="ar"/>
              </w:rPr>
              <w:t>65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heme="minorEastAsia" w:hAnsiTheme="minorEastAsia" w:eastAsiaTheme="minorEastAsia"/>
              </w:rPr>
            </w:pPr>
            <w:r>
              <w:rPr>
                <w:rFonts w:hint="eastAsia" w:cs="宋体" w:asciiTheme="minorEastAsia" w:hAnsiTheme="minorEastAsia" w:eastAsiaTheme="minorEastAsia"/>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hint="eastAsia" w:asciiTheme="minorEastAsia" w:hAnsiTheme="minorEastAsia" w:eastAsiaTheme="minorEastAsia"/>
                <w:lang w:eastAsia="zh-CN"/>
              </w:rPr>
            </w:pPr>
            <w:r>
              <w:rPr>
                <w:rFonts w:hint="eastAsia" w:cs="Calibri" w:asciiTheme="minorEastAsia" w:hAnsiTheme="minorEastAsia" w:eastAsiaTheme="minorEastAsia"/>
                <w:color w:val="000000"/>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hint="eastAsia" w:asciiTheme="minorEastAsia" w:hAnsiTheme="minorEastAsia" w:eastAsiaTheme="minorEastAsia"/>
                <w:lang w:eastAsia="zh-CN"/>
              </w:rPr>
            </w:pPr>
            <w:r>
              <w:rPr>
                <w:rFonts w:hint="eastAsia" w:cs="Calibri" w:asciiTheme="minorEastAsia" w:hAnsiTheme="minorEastAsia" w:eastAsiaTheme="minorEastAsia"/>
                <w:color w:val="000000"/>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jc w:val="left"/>
              <w:rPr>
                <w:rFonts w:asciiTheme="minorEastAsia" w:hAnsiTheme="minorEastAsia" w:eastAsiaTheme="minorEastAsia"/>
              </w:rPr>
            </w:pPr>
            <w:r>
              <w:rPr>
                <w:rFonts w:hint="eastAsia" w:cs="宋体" w:asciiTheme="minorEastAsia" w:hAnsiTheme="minorEastAsia" w:eastAsiaTheme="minorEastAsia"/>
                <w:kern w:val="0"/>
                <w:sz w:val="20"/>
                <w:szCs w:val="20"/>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rPr>
                <w:rFonts w:asciiTheme="minorEastAsia" w:hAnsiTheme="minorEastAsia" w:eastAsiaTheme="minorEastAsia"/>
              </w:rPr>
            </w:pPr>
            <w:r>
              <w:rPr>
                <w:rFonts w:hint="eastAsia" w:cs="宋体" w:asciiTheme="minorEastAsia" w:hAnsiTheme="minorEastAsia" w:eastAsiaTheme="minorEastAsia"/>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hint="default" w:asciiTheme="minorEastAsia" w:hAnsiTheme="minorEastAsia" w:eastAsiaTheme="minorEastAsia"/>
                <w:lang w:val="en-US" w:eastAsia="zh-CN"/>
              </w:rPr>
            </w:pPr>
            <w:r>
              <w:rPr>
                <w:rFonts w:hint="eastAsia" w:cs="Calibri" w:asciiTheme="minorEastAsia" w:hAnsiTheme="minorEastAsia" w:eastAsiaTheme="minorEastAsia"/>
                <w:color w:val="000000"/>
                <w:kern w:val="0"/>
                <w:sz w:val="20"/>
                <w:szCs w:val="20"/>
                <w:lang w:val="en-US" w:eastAsia="zh-CN" w:bidi="ar"/>
              </w:rPr>
              <w:t>14</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hint="eastAsia" w:asciiTheme="minorEastAsia" w:hAnsiTheme="minorEastAsia" w:eastAsiaTheme="minorEastAsia"/>
                <w:lang w:eastAsia="zh-CN"/>
              </w:rPr>
            </w:pPr>
            <w:r>
              <w:rPr>
                <w:rFonts w:hint="eastAsia" w:cs="Calibri" w:asciiTheme="minorEastAsia" w:hAnsiTheme="minorEastAsia" w:eastAsiaTheme="minorEastAsia"/>
                <w:color w:val="000000"/>
                <w:kern w:val="0"/>
                <w:sz w:val="20"/>
                <w:szCs w:val="20"/>
                <w:lang w:val="en-US" w:eastAsia="zh-CN" w:bidi="ar"/>
              </w:rPr>
              <w:t>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textAlignment w:val="center"/>
              <w:rPr>
                <w:rFonts w:hint="default" w:asciiTheme="minorEastAsia" w:hAnsiTheme="minorEastAsia" w:eastAsiaTheme="minorEastAsia"/>
                <w:lang w:val="en-US" w:eastAsia="zh-CN"/>
              </w:rPr>
            </w:pPr>
            <w:r>
              <w:rPr>
                <w:rFonts w:hint="eastAsia" w:cs="Calibri" w:asciiTheme="minorEastAsia" w:hAnsiTheme="minorEastAsia" w:eastAsiaTheme="minorEastAsia"/>
                <w:color w:val="000000"/>
                <w:kern w:val="0"/>
                <w:sz w:val="20"/>
                <w:szCs w:val="20"/>
                <w:lang w:val="en-US" w:eastAsia="zh-CN" w:bidi="ar"/>
              </w:rPr>
              <w:t>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heme="minorEastAsia" w:hAnsiTheme="minorEastAsia" w:eastAsiaTheme="minorEastAsia"/>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rPr>
                <w:rFonts w:asciiTheme="minorEastAsia" w:hAnsiTheme="minorEastAsia" w:eastAsiaTheme="minorEastAsia"/>
              </w:rPr>
            </w:pPr>
            <w:r>
              <w:rPr>
                <w:rFonts w:hint="eastAsia" w:cs="宋体" w:asciiTheme="minorEastAsia" w:hAnsiTheme="minorEastAsia" w:eastAsiaTheme="minorEastAsia"/>
                <w:kern w:val="0"/>
                <w:sz w:val="20"/>
                <w:szCs w:val="20"/>
              </w:rPr>
              <w:t>（二）部分公开</w:t>
            </w:r>
            <w:r>
              <w:rPr>
                <w:rFonts w:cs="楷体" w:asciiTheme="minorEastAsia" w:hAnsiTheme="minorEastAsia" w:eastAsiaTheme="minorEastAsia"/>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hint="eastAsia" w:asciiTheme="minorEastAsia" w:hAnsiTheme="minorEastAsia" w:eastAsiaTheme="minorEastAsia"/>
                <w:lang w:eastAsia="zh-CN"/>
              </w:rPr>
            </w:pPr>
            <w:r>
              <w:rPr>
                <w:rFonts w:hint="eastAsia" w:cs="Calibri" w:asciiTheme="minorEastAsia" w:hAnsiTheme="minorEastAsia" w:eastAsiaTheme="minorEastAsia"/>
                <w:color w:val="000000"/>
                <w:kern w:val="0"/>
                <w:sz w:val="20"/>
                <w:szCs w:val="20"/>
                <w:lang w:val="en-US" w:eastAsia="zh-CN" w:bidi="ar"/>
              </w:rPr>
              <w:t>8</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hint="eastAsia" w:asciiTheme="minorEastAsia" w:hAnsiTheme="minorEastAsia" w:eastAsiaTheme="minorEastAsia"/>
                <w:lang w:eastAsia="zh-CN"/>
              </w:rPr>
            </w:pPr>
            <w:r>
              <w:rPr>
                <w:rFonts w:hint="eastAsia" w:cs="Calibri" w:asciiTheme="minorEastAsia" w:hAnsiTheme="minorEastAsia" w:eastAsiaTheme="minorEastAsia"/>
                <w:color w:val="000000"/>
                <w:kern w:val="0"/>
                <w:sz w:val="20"/>
                <w:szCs w:val="20"/>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heme="minorEastAsia" w:hAnsiTheme="minorEastAsia" w:eastAsiaTheme="minorEastAsia"/>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rPr>
                <w:rFonts w:asciiTheme="minorEastAsia" w:hAnsiTheme="minorEastAsia" w:eastAsiaTheme="minorEastAsia"/>
              </w:rPr>
            </w:pPr>
            <w:r>
              <w:rPr>
                <w:rFonts w:hint="eastAsia" w:cs="宋体" w:asciiTheme="minorEastAsia" w:hAnsiTheme="minorEastAsia" w:eastAsiaTheme="minorEastAsia"/>
                <w:kern w:val="0"/>
                <w:sz w:val="20"/>
                <w:szCs w:val="20"/>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heme="minorEastAsia" w:hAnsiTheme="minorEastAsia" w:eastAsiaTheme="minorEastAsia"/>
              </w:rPr>
            </w:pPr>
            <w:r>
              <w:rPr>
                <w:rFonts w:hint="eastAsia" w:cs="宋体" w:asciiTheme="minorEastAsia" w:hAnsiTheme="minorEastAsia" w:eastAsiaTheme="minorEastAsia"/>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heme="minorEastAsia" w:hAnsiTheme="minorEastAsia" w:eastAsiaTheme="minorEastAsia"/>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Theme="minorEastAsia" w:hAnsiTheme="minorEastAsia" w:eastAsiaTheme="minorEastAsia"/>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heme="minorEastAsia" w:hAnsiTheme="minorEastAsia" w:eastAsiaTheme="minorEastAsia"/>
              </w:rPr>
            </w:pPr>
            <w:r>
              <w:rPr>
                <w:rFonts w:hint="eastAsia" w:cs="宋体" w:asciiTheme="minorEastAsia" w:hAnsiTheme="minorEastAsia" w:eastAsiaTheme="minorEastAsia"/>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heme="minorEastAsia" w:hAnsiTheme="minorEastAsia" w:eastAsiaTheme="minorEastAsia"/>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Theme="minorEastAsia" w:hAnsiTheme="minorEastAsia" w:eastAsiaTheme="minorEastAsia"/>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heme="minorEastAsia" w:hAnsiTheme="minorEastAsia" w:eastAsiaTheme="minorEastAsia"/>
              </w:rPr>
            </w:pPr>
            <w:r>
              <w:rPr>
                <w:rFonts w:hint="eastAsia" w:cs="宋体" w:asciiTheme="minorEastAsia" w:hAnsiTheme="minorEastAsia" w:eastAsiaTheme="minorEastAsia"/>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heme="minorEastAsia" w:hAnsiTheme="minorEastAsia" w:eastAsiaTheme="minorEastAsia"/>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Theme="minorEastAsia" w:hAnsiTheme="minorEastAsia" w:eastAsiaTheme="minorEastAsia"/>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heme="minorEastAsia" w:hAnsiTheme="minorEastAsia" w:eastAsiaTheme="minorEastAsia"/>
              </w:rPr>
            </w:pPr>
            <w:r>
              <w:rPr>
                <w:rFonts w:hint="eastAsia" w:cs="宋体" w:asciiTheme="minorEastAsia" w:hAnsiTheme="minorEastAsia" w:eastAsiaTheme="minorEastAsia"/>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heme="minorEastAsia" w:hAnsiTheme="minorEastAsia" w:eastAsiaTheme="minorEastAsia"/>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Theme="minorEastAsia" w:hAnsiTheme="minorEastAsia" w:eastAsiaTheme="minorEastAsia"/>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heme="minorEastAsia" w:hAnsiTheme="minorEastAsia" w:eastAsiaTheme="minorEastAsia"/>
              </w:rPr>
            </w:pPr>
            <w:r>
              <w:rPr>
                <w:rFonts w:hint="eastAsia" w:cs="宋体" w:asciiTheme="minorEastAsia" w:hAnsiTheme="minorEastAsia" w:eastAsiaTheme="minorEastAsia"/>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hint="eastAsia" w:asciiTheme="minorEastAsia" w:hAnsiTheme="minorEastAsia" w:eastAsiaTheme="minorEastAsia"/>
                <w:lang w:eastAsia="zh-CN"/>
              </w:rPr>
            </w:pPr>
            <w:r>
              <w:rPr>
                <w:rFonts w:hint="eastAsia" w:cs="Calibri" w:asciiTheme="minorEastAsia" w:hAnsiTheme="minorEastAsia" w:eastAsiaTheme="minorEastAsia"/>
                <w:color w:val="000000"/>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hint="eastAsia" w:asciiTheme="minorEastAsia" w:hAnsiTheme="minorEastAsia" w:eastAsiaTheme="minorEastAsia"/>
                <w:lang w:eastAsia="zh-CN"/>
              </w:rPr>
            </w:pPr>
            <w:r>
              <w:rPr>
                <w:rFonts w:hint="eastAsia" w:cs="Calibri" w:asciiTheme="minorEastAsia" w:hAnsiTheme="minorEastAsia" w:eastAsiaTheme="minorEastAsia"/>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heme="minorEastAsia" w:hAnsiTheme="minorEastAsia" w:eastAsiaTheme="minorEastAsia"/>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Theme="minorEastAsia" w:hAnsiTheme="minorEastAsia" w:eastAsiaTheme="minorEastAsia"/>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heme="minorEastAsia" w:hAnsiTheme="minorEastAsia" w:eastAsiaTheme="minorEastAsia"/>
              </w:rPr>
            </w:pPr>
            <w:r>
              <w:rPr>
                <w:rFonts w:hint="eastAsia" w:cs="宋体" w:asciiTheme="minorEastAsia" w:hAnsiTheme="minorEastAsia" w:eastAsiaTheme="minorEastAsia"/>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hint="eastAsia" w:asciiTheme="minorEastAsia" w:hAnsiTheme="minorEastAsia" w:eastAsiaTheme="minorEastAsia"/>
                <w:lang w:eastAsia="zh-CN"/>
              </w:rPr>
            </w:pPr>
            <w:r>
              <w:rPr>
                <w:rFonts w:hint="eastAsia" w:cs="Calibri" w:asciiTheme="minorEastAsia" w:hAnsiTheme="minorEastAsia" w:eastAsiaTheme="minorEastAsia"/>
                <w:color w:val="000000"/>
                <w:kern w:val="0"/>
                <w:sz w:val="20"/>
                <w:szCs w:val="20"/>
                <w:lang w:val="en-US" w:eastAsia="zh-CN" w:bidi="ar"/>
              </w:rPr>
              <w:t>5</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hint="eastAsia" w:asciiTheme="minorEastAsia" w:hAnsiTheme="minorEastAsia" w:eastAsiaTheme="minorEastAsia"/>
                <w:lang w:eastAsia="zh-CN"/>
              </w:rPr>
            </w:pPr>
            <w:r>
              <w:rPr>
                <w:rFonts w:hint="eastAsia" w:cs="Calibri" w:asciiTheme="minorEastAsia" w:hAnsiTheme="minorEastAsia" w:eastAsiaTheme="minorEastAsia"/>
                <w:color w:val="000000"/>
                <w:kern w:val="0"/>
                <w:sz w:val="20"/>
                <w:szCs w:val="2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heme="minorEastAsia" w:hAnsiTheme="minorEastAsia" w:eastAsiaTheme="minorEastAsia"/>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Theme="minorEastAsia" w:hAnsiTheme="minorEastAsia" w:eastAsiaTheme="minorEastAsia"/>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heme="minorEastAsia" w:hAnsiTheme="minorEastAsia" w:eastAsiaTheme="minorEastAsia"/>
              </w:rPr>
            </w:pPr>
            <w:r>
              <w:rPr>
                <w:rFonts w:hint="eastAsia" w:cs="宋体" w:asciiTheme="minorEastAsia" w:hAnsiTheme="minorEastAsia" w:eastAsiaTheme="minorEastAsia"/>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3</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heme="minorEastAsia" w:hAnsiTheme="minorEastAsia" w:eastAsiaTheme="minorEastAsia"/>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Theme="minorEastAsia" w:hAnsiTheme="minorEastAsia" w:eastAsiaTheme="minorEastAsia"/>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heme="minorEastAsia" w:hAnsiTheme="minorEastAsia" w:eastAsiaTheme="minorEastAsia"/>
              </w:rPr>
            </w:pPr>
            <w:r>
              <w:rPr>
                <w:rFonts w:hint="eastAsia" w:cs="宋体" w:asciiTheme="minorEastAsia" w:hAnsiTheme="minorEastAsia" w:eastAsiaTheme="minorEastAsia"/>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hint="eastAsia" w:asciiTheme="minorEastAsia" w:hAnsiTheme="minorEastAsia" w:eastAsiaTheme="minorEastAsia"/>
                <w:lang w:eastAsia="zh-CN"/>
              </w:rPr>
            </w:pPr>
            <w:r>
              <w:rPr>
                <w:rFonts w:hint="eastAsia" w:cs="Calibri" w:asciiTheme="minorEastAsia" w:hAnsiTheme="minorEastAsia" w:eastAsiaTheme="minorEastAsia"/>
                <w:color w:val="000000"/>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hint="eastAsia" w:asciiTheme="minorEastAsia" w:hAnsiTheme="minorEastAsia" w:eastAsiaTheme="minorEastAsia"/>
                <w:lang w:eastAsia="zh-CN"/>
              </w:rPr>
            </w:pPr>
            <w:r>
              <w:rPr>
                <w:rFonts w:hint="eastAsia" w:cs="Calibri" w:asciiTheme="minorEastAsia" w:hAnsiTheme="minorEastAsia" w:eastAsiaTheme="minorEastAsia"/>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heme="minorEastAsia" w:hAnsiTheme="minorEastAsia" w:eastAsiaTheme="minorEastAsia"/>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rPr>
                <w:rFonts w:asciiTheme="minorEastAsia" w:hAnsiTheme="minorEastAsia" w:eastAsiaTheme="minorEastAsia"/>
              </w:rPr>
            </w:pPr>
            <w:r>
              <w:rPr>
                <w:rFonts w:hint="eastAsia" w:cs="宋体" w:asciiTheme="minorEastAsia" w:hAnsiTheme="minorEastAsia" w:eastAsiaTheme="minorEastAsia"/>
                <w:kern w:val="0"/>
                <w:sz w:val="20"/>
                <w:szCs w:val="20"/>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heme="minorEastAsia" w:hAnsiTheme="minorEastAsia" w:eastAsiaTheme="minorEastAsia"/>
              </w:rPr>
            </w:pPr>
            <w:r>
              <w:rPr>
                <w:rFonts w:hint="eastAsia" w:cs="宋体" w:asciiTheme="minorEastAsia" w:hAnsiTheme="minorEastAsia" w:eastAsiaTheme="minorEastAsia"/>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hint="default" w:asciiTheme="minorEastAsia" w:hAnsiTheme="minorEastAsia" w:eastAsiaTheme="minorEastAsia"/>
                <w:lang w:val="en-US" w:eastAsia="zh-CN"/>
              </w:rPr>
            </w:pPr>
            <w:r>
              <w:rPr>
                <w:rFonts w:hint="eastAsia" w:cs="Calibri" w:asciiTheme="minorEastAsia" w:hAnsiTheme="minorEastAsia" w:eastAsiaTheme="minorEastAsia"/>
                <w:color w:val="000000"/>
                <w:kern w:val="0"/>
                <w:sz w:val="20"/>
                <w:szCs w:val="20"/>
                <w:lang w:val="en-US" w:eastAsia="zh-CN" w:bidi="ar"/>
              </w:rPr>
              <w:t>26</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hint="eastAsia" w:asciiTheme="minorEastAsia" w:hAnsiTheme="minorEastAsia" w:eastAsiaTheme="minorEastAsia"/>
                <w:lang w:eastAsia="zh-CN"/>
              </w:rPr>
            </w:pPr>
            <w:r>
              <w:rPr>
                <w:rFonts w:hint="eastAsia" w:cs="Calibri" w:asciiTheme="minorEastAsia" w:hAnsiTheme="minorEastAsia" w:eastAsiaTheme="minorEastAsia"/>
                <w:color w:val="000000"/>
                <w:kern w:val="0"/>
                <w:sz w:val="20"/>
                <w:szCs w:val="20"/>
                <w:lang w:val="en-US" w:eastAsia="zh-CN" w:bidi="ar"/>
              </w:rPr>
              <w:t>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hint="default" w:asciiTheme="minorEastAsia" w:hAnsiTheme="minorEastAsia" w:eastAsiaTheme="minorEastAsia"/>
                <w:lang w:val="en-US" w:eastAsia="zh-CN"/>
              </w:rPr>
            </w:pPr>
            <w:r>
              <w:rPr>
                <w:rFonts w:hint="eastAsia" w:cs="Calibri" w:asciiTheme="minorEastAsia" w:hAnsiTheme="minorEastAsia" w:eastAsiaTheme="minorEastAsia"/>
                <w:color w:val="000000"/>
                <w:kern w:val="0"/>
                <w:sz w:val="20"/>
                <w:szCs w:val="20"/>
                <w:lang w:val="en-US" w:eastAsia="zh-CN" w:bidi="ar"/>
              </w:rPr>
              <w:t>28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heme="minorEastAsia" w:hAnsiTheme="minorEastAsia" w:eastAsiaTheme="minorEastAsia"/>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Theme="minorEastAsia" w:hAnsiTheme="minorEastAsia" w:eastAsiaTheme="minorEastAsia"/>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heme="minorEastAsia" w:hAnsiTheme="minorEastAsia" w:eastAsiaTheme="minorEastAsia"/>
              </w:rPr>
            </w:pPr>
            <w:r>
              <w:rPr>
                <w:rFonts w:hint="eastAsia" w:cs="宋体" w:asciiTheme="minorEastAsia" w:hAnsiTheme="minorEastAsia" w:eastAsiaTheme="minorEastAsia"/>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heme="minorEastAsia" w:hAnsiTheme="minorEastAsia" w:eastAsiaTheme="minorEastAsia"/>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Theme="minorEastAsia" w:hAnsiTheme="minorEastAsia" w:eastAsiaTheme="minorEastAsia"/>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heme="minorEastAsia" w:hAnsiTheme="minorEastAsia" w:eastAsiaTheme="minorEastAsia"/>
              </w:rPr>
            </w:pPr>
            <w:r>
              <w:rPr>
                <w:rFonts w:hint="eastAsia" w:cs="宋体" w:asciiTheme="minorEastAsia" w:hAnsiTheme="minorEastAsia" w:eastAsiaTheme="minorEastAsia"/>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heme="minorEastAsia" w:hAnsiTheme="minorEastAsia" w:eastAsiaTheme="minorEastAsia"/>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rPr>
                <w:rFonts w:asciiTheme="minorEastAsia" w:hAnsiTheme="minorEastAsia" w:eastAsiaTheme="minorEastAsia"/>
              </w:rPr>
            </w:pPr>
            <w:r>
              <w:rPr>
                <w:rFonts w:hint="eastAsia" w:cs="宋体" w:asciiTheme="minorEastAsia" w:hAnsiTheme="minorEastAsia" w:eastAsiaTheme="minorEastAsia"/>
                <w:kern w:val="0"/>
                <w:sz w:val="20"/>
                <w:szCs w:val="20"/>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heme="minorEastAsia" w:hAnsiTheme="minorEastAsia" w:eastAsiaTheme="minorEastAsia"/>
              </w:rPr>
            </w:pPr>
            <w:r>
              <w:rPr>
                <w:rFonts w:hint="eastAsia" w:cs="宋体" w:asciiTheme="minorEastAsia" w:hAnsiTheme="minorEastAsia" w:eastAsiaTheme="minorEastAsia"/>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hint="eastAsia" w:asciiTheme="minorEastAsia" w:hAnsiTheme="minorEastAsia" w:eastAsiaTheme="minorEastAsia"/>
                <w:lang w:eastAsia="zh-CN"/>
              </w:rPr>
            </w:pPr>
            <w:r>
              <w:rPr>
                <w:rFonts w:hint="eastAsia" w:cs="Calibri" w:asciiTheme="minorEastAsia" w:hAnsiTheme="minorEastAsia" w:eastAsiaTheme="minorEastAsia"/>
                <w:color w:val="000000"/>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hint="eastAsia" w:asciiTheme="minorEastAsia" w:hAnsiTheme="minorEastAsia" w:eastAsiaTheme="minorEastAsia"/>
                <w:lang w:eastAsia="zh-CN"/>
              </w:rPr>
            </w:pPr>
            <w:r>
              <w:rPr>
                <w:rFonts w:hint="eastAsia" w:cs="Calibri" w:asciiTheme="minorEastAsia" w:hAnsiTheme="minorEastAsia" w:eastAsiaTheme="minorEastAsia"/>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heme="minorEastAsia" w:hAnsiTheme="minorEastAsia" w:eastAsiaTheme="minorEastAsia"/>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Theme="minorEastAsia" w:hAnsiTheme="minorEastAsia" w:eastAsiaTheme="minorEastAsia"/>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heme="minorEastAsia" w:hAnsiTheme="minorEastAsia" w:eastAsiaTheme="minorEastAsia"/>
              </w:rPr>
            </w:pPr>
            <w:r>
              <w:rPr>
                <w:rFonts w:hint="eastAsia" w:cs="宋体" w:asciiTheme="minorEastAsia" w:hAnsiTheme="minorEastAsia" w:eastAsiaTheme="minorEastAsia"/>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heme="minorEastAsia" w:hAnsiTheme="minorEastAsia" w:eastAsiaTheme="minorEastAsia"/>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Theme="minorEastAsia" w:hAnsiTheme="minorEastAsia" w:eastAsiaTheme="minorEastAsia"/>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heme="minorEastAsia" w:hAnsiTheme="minorEastAsia" w:eastAsiaTheme="minorEastAsia"/>
              </w:rPr>
            </w:pPr>
            <w:r>
              <w:rPr>
                <w:rFonts w:hint="eastAsia" w:cs="宋体" w:asciiTheme="minorEastAsia" w:hAnsiTheme="minorEastAsia" w:eastAsiaTheme="minorEastAsia"/>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heme="minorEastAsia" w:hAnsiTheme="minorEastAsia" w:eastAsiaTheme="minorEastAsia"/>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Theme="minorEastAsia" w:hAnsiTheme="minorEastAsia" w:eastAsiaTheme="minorEastAsia"/>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rPr>
                <w:rFonts w:asciiTheme="minorEastAsia" w:hAnsiTheme="minorEastAsia" w:eastAsiaTheme="minorEastAsia"/>
              </w:rPr>
            </w:pPr>
            <w:r>
              <w:rPr>
                <w:rFonts w:hint="eastAsia" w:cs="宋体" w:asciiTheme="minorEastAsia" w:hAnsiTheme="minorEastAsia" w:eastAsiaTheme="minorEastAsia"/>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heme="minorEastAsia" w:hAnsiTheme="minorEastAsia" w:eastAsiaTheme="minorEastAsia"/>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Theme="minorEastAsia" w:hAnsiTheme="minorEastAsia" w:eastAsiaTheme="minorEastAsia"/>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rPr>
                <w:rFonts w:asciiTheme="minorEastAsia" w:hAnsiTheme="minorEastAsia" w:eastAsiaTheme="minorEastAsia"/>
              </w:rPr>
            </w:pPr>
            <w:r>
              <w:rPr>
                <w:rFonts w:hint="eastAsia" w:cs="宋体" w:asciiTheme="minorEastAsia" w:hAnsiTheme="minorEastAsia" w:eastAsiaTheme="minorEastAsia"/>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9" w:type="dxa"/>
            <w:tcBorders>
              <w:top w:val="nil"/>
              <w:left w:val="nil"/>
              <w:bottom w:val="outset"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heme="minorEastAsia" w:hAnsiTheme="minorEastAsia" w:eastAsiaTheme="minorEastAsia"/>
                <w:sz w:val="24"/>
                <w:szCs w:val="24"/>
              </w:rPr>
            </w:pPr>
          </w:p>
        </w:tc>
        <w:tc>
          <w:tcPr>
            <w:tcW w:w="943" w:type="dxa"/>
            <w:vMerge w:val="restart"/>
            <w:tcBorders>
              <w:top w:val="nil"/>
              <w:left w:val="nil"/>
              <w:right w:val="single" w:color="auto" w:sz="8" w:space="0"/>
            </w:tcBorders>
            <w:shd w:val="clear" w:color="auto" w:fill="DDEBF7"/>
            <w:tcMar>
              <w:left w:w="57" w:type="dxa"/>
              <w:right w:w="57"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（六）其他处理</w:t>
            </w: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rPr>
                <w:rFonts w:hint="default"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0.其他处理总计</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textAlignment w:val="center"/>
              <w:rPr>
                <w:rFonts w:hint="eastAsia" w:cs="Calibri" w:asciiTheme="minorEastAsia" w:hAnsiTheme="minorEastAsia" w:eastAsiaTheme="minorEastAsia"/>
                <w:color w:val="000000"/>
                <w:kern w:val="0"/>
                <w:sz w:val="20"/>
                <w:szCs w:val="20"/>
                <w:lang w:val="en-US" w:eastAsia="zh-CN" w:bidi="ar"/>
              </w:rPr>
            </w:pPr>
            <w:r>
              <w:rPr>
                <w:rFonts w:hint="eastAsia" w:cs="Calibri" w:asciiTheme="minorEastAsia" w:hAnsiTheme="minorEastAsia" w:eastAsiaTheme="minorEastAsia"/>
                <w:color w:val="000000"/>
                <w:kern w:val="0"/>
                <w:sz w:val="20"/>
                <w:szCs w:val="20"/>
                <w:lang w:val="en-US" w:eastAsia="zh-CN" w:bidi="ar"/>
              </w:rPr>
              <w:t>4</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textAlignment w:val="center"/>
              <w:rPr>
                <w:rFonts w:hint="eastAsia" w:cs="Calibri" w:asciiTheme="minorEastAsia" w:hAnsiTheme="minorEastAsia" w:eastAsiaTheme="minorEastAsia"/>
                <w:color w:val="000000"/>
                <w:kern w:val="0"/>
                <w:sz w:val="20"/>
                <w:szCs w:val="20"/>
                <w:lang w:val="en-US" w:eastAsia="zh-CN" w:bidi="ar"/>
              </w:rPr>
            </w:pPr>
            <w:r>
              <w:rPr>
                <w:rFonts w:hint="eastAsia" w:cs="Calibri" w:asciiTheme="minorEastAsia" w:hAnsiTheme="minorEastAsia" w:eastAsiaTheme="minorEastAsia"/>
                <w:color w:val="000000"/>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textAlignment w:val="center"/>
              <w:rPr>
                <w:rFonts w:hint="eastAsia" w:cs="Calibri" w:asciiTheme="minorEastAsia" w:hAnsiTheme="minorEastAsia" w:eastAsiaTheme="minorEastAsia"/>
                <w:color w:val="000000"/>
                <w:kern w:val="0"/>
                <w:sz w:val="20"/>
                <w:szCs w:val="20"/>
                <w:lang w:val="en-US" w:eastAsia="zh-CN" w:bidi="ar"/>
              </w:rPr>
            </w:pPr>
            <w:r>
              <w:rPr>
                <w:rFonts w:hint="eastAsia" w:cs="Calibri" w:asciiTheme="minorEastAsia" w:hAnsiTheme="minorEastAsia" w:eastAsiaTheme="minorEastAsia"/>
                <w:color w:val="000000"/>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textAlignment w:val="center"/>
              <w:rPr>
                <w:rFonts w:hint="eastAsia" w:cs="Calibri" w:asciiTheme="minorEastAsia" w:hAnsiTheme="minorEastAsia" w:eastAsiaTheme="minorEastAsia"/>
                <w:color w:val="000000"/>
                <w:kern w:val="0"/>
                <w:sz w:val="20"/>
                <w:szCs w:val="20"/>
                <w:lang w:val="en-US" w:eastAsia="zh-CN" w:bidi="ar"/>
              </w:rPr>
            </w:pPr>
            <w:r>
              <w:rPr>
                <w:rFonts w:hint="eastAsia" w:cs="Calibri" w:asciiTheme="minorEastAsia" w:hAnsiTheme="minorEastAsia" w:eastAsiaTheme="minorEastAsia"/>
                <w:color w:val="000000"/>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textAlignment w:val="center"/>
              <w:rPr>
                <w:rFonts w:hint="eastAsia" w:cs="Calibri" w:asciiTheme="minorEastAsia" w:hAnsiTheme="minorEastAsia" w:eastAsiaTheme="minorEastAsia"/>
                <w:color w:val="000000"/>
                <w:kern w:val="0"/>
                <w:sz w:val="20"/>
                <w:szCs w:val="20"/>
                <w:lang w:val="en-US" w:eastAsia="zh-CN" w:bidi="ar"/>
              </w:rPr>
            </w:pPr>
            <w:r>
              <w:rPr>
                <w:rFonts w:hint="eastAsia" w:cs="Calibri" w:asciiTheme="minorEastAsia" w:hAnsiTheme="minorEastAsia" w:eastAsiaTheme="minorEastAsia"/>
                <w:color w:val="000000"/>
                <w:kern w:val="0"/>
                <w:sz w:val="20"/>
                <w:szCs w:val="20"/>
                <w:lang w:val="en-US" w:eastAsia="zh-CN" w:bidi="ar"/>
              </w:rPr>
              <w:t>1</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textAlignment w:val="center"/>
              <w:rPr>
                <w:rFonts w:hint="eastAsia" w:cs="Calibri" w:asciiTheme="minorEastAsia" w:hAnsiTheme="minorEastAsia" w:eastAsiaTheme="minorEastAsia"/>
                <w:color w:val="000000"/>
                <w:kern w:val="0"/>
                <w:sz w:val="20"/>
                <w:szCs w:val="20"/>
                <w:lang w:val="en-US" w:eastAsia="zh-CN" w:bidi="ar"/>
              </w:rPr>
            </w:pPr>
            <w:r>
              <w:rPr>
                <w:rFonts w:hint="eastAsia" w:cs="Calibri" w:asciiTheme="minorEastAsia" w:hAnsiTheme="minorEastAsia" w:eastAsiaTheme="minorEastAsia"/>
                <w:color w:val="000000"/>
                <w:kern w:val="0"/>
                <w:sz w:val="20"/>
                <w:szCs w:val="20"/>
                <w:lang w:val="en-US" w:eastAsia="zh-CN" w:bidi="ar"/>
              </w:rPr>
              <w:t>0</w:t>
            </w:r>
          </w:p>
        </w:tc>
        <w:tc>
          <w:tcPr>
            <w:tcW w:w="689" w:type="dxa"/>
            <w:tcBorders>
              <w:top w:val="nil"/>
              <w:left w:val="nil"/>
              <w:bottom w:val="outset" w:color="auto" w:sz="8" w:space="0"/>
              <w:right w:val="single" w:color="auto" w:sz="8" w:space="0"/>
            </w:tcBorders>
            <w:tcMar>
              <w:left w:w="57" w:type="dxa"/>
              <w:right w:w="57" w:type="dxa"/>
            </w:tcMar>
            <w:vAlign w:val="center"/>
          </w:tcPr>
          <w:p>
            <w:pPr>
              <w:widowControl/>
              <w:jc w:val="center"/>
              <w:textAlignment w:val="center"/>
              <w:rPr>
                <w:rFonts w:hint="eastAsia" w:cs="Calibri" w:asciiTheme="minorEastAsia" w:hAnsiTheme="minorEastAsia" w:eastAsiaTheme="minorEastAsia"/>
                <w:color w:val="000000"/>
                <w:kern w:val="0"/>
                <w:sz w:val="20"/>
                <w:szCs w:val="20"/>
                <w:lang w:val="en-US" w:eastAsia="zh-CN" w:bidi="ar"/>
              </w:rPr>
            </w:pPr>
            <w:r>
              <w:rPr>
                <w:rFonts w:hint="eastAsia" w:cs="Calibri" w:asciiTheme="minorEastAsia" w:hAnsiTheme="minorEastAsia" w:eastAsiaTheme="minorEastAsia"/>
                <w:color w:val="000000"/>
                <w:kern w:val="0"/>
                <w:sz w:val="20"/>
                <w:szCs w:val="2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heme="minorEastAsia" w:hAnsiTheme="minorEastAsia" w:eastAsiaTheme="minorEastAsia"/>
                <w:sz w:val="24"/>
                <w:szCs w:val="24"/>
              </w:rPr>
            </w:pPr>
          </w:p>
        </w:tc>
        <w:tc>
          <w:tcPr>
            <w:tcW w:w="943" w:type="dxa"/>
            <w:vMerge w:val="continue"/>
            <w:tcBorders>
              <w:left w:val="nil"/>
              <w:right w:val="single" w:color="auto" w:sz="8" w:space="0"/>
            </w:tcBorders>
            <w:shd w:val="clear" w:color="auto" w:fill="DDEBF7"/>
            <w:tcMar>
              <w:left w:w="57" w:type="dxa"/>
              <w:right w:w="57" w:type="dxa"/>
            </w:tcMar>
            <w:vAlign w:val="center"/>
          </w:tcPr>
          <w:p>
            <w:pPr>
              <w:widowControl/>
              <w:jc w:val="left"/>
              <w:rPr>
                <w:rFonts w:asciiTheme="minorEastAsia" w:hAnsiTheme="minorEastAsia" w:eastAsiaTheme="minorEastAsia"/>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rPr>
                <w:rFonts w:asciiTheme="minorEastAsia" w:hAnsiTheme="minorEastAsia" w:eastAsiaTheme="minorEastAsia"/>
              </w:rPr>
            </w:pPr>
            <w:r>
              <w:rPr>
                <w:rFonts w:hint="eastAsia" w:cs="宋体" w:asciiTheme="minorEastAsia" w:hAnsiTheme="minorEastAsia" w:eastAsiaTheme="minorEastAsia"/>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hint="eastAsia" w:asciiTheme="minorEastAsia" w:hAnsiTheme="minorEastAsia" w:eastAsiaTheme="minorEastAsia"/>
                <w:lang w:eastAsia="zh-CN"/>
              </w:rPr>
            </w:pPr>
            <w:r>
              <w:rPr>
                <w:rFonts w:hint="eastAsia" w:cs="Calibri" w:asciiTheme="minorEastAsia" w:hAnsiTheme="minorEastAsia" w:eastAsiaTheme="minorEastAsia"/>
                <w:color w:val="000000"/>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hint="eastAsia" w:asciiTheme="minorEastAsia" w:hAnsiTheme="minorEastAsia" w:eastAsiaTheme="minorEastAsia"/>
                <w:lang w:eastAsia="zh-CN"/>
              </w:rPr>
            </w:pPr>
            <w:r>
              <w:rPr>
                <w:rFonts w:hint="eastAsia" w:cs="Calibri" w:asciiTheme="minorEastAsia" w:hAnsiTheme="minorEastAsia" w:eastAsiaTheme="minorEastAsia"/>
                <w:color w:val="000000"/>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hint="eastAsia" w:asciiTheme="minorEastAsia" w:hAnsiTheme="minorEastAsia" w:eastAsiaTheme="minorEastAsia"/>
                <w:lang w:eastAsia="zh-CN"/>
              </w:rPr>
            </w:pPr>
            <w:r>
              <w:rPr>
                <w:rFonts w:hint="eastAsia" w:cs="Calibri" w:asciiTheme="minorEastAsia" w:hAnsiTheme="minorEastAsia" w:eastAsiaTheme="minorEastAsia"/>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heme="minorEastAsia" w:hAnsiTheme="minorEastAsia" w:eastAsiaTheme="minorEastAsia"/>
                <w:sz w:val="24"/>
                <w:szCs w:val="24"/>
              </w:rPr>
            </w:pPr>
          </w:p>
        </w:tc>
        <w:tc>
          <w:tcPr>
            <w:tcW w:w="943" w:type="dxa"/>
            <w:vMerge w:val="continue"/>
            <w:tcBorders>
              <w:left w:val="nil"/>
              <w:right w:val="single" w:color="auto" w:sz="8" w:space="0"/>
            </w:tcBorders>
            <w:shd w:val="clear" w:color="auto" w:fill="DDEBF7"/>
            <w:tcMar>
              <w:left w:w="57" w:type="dxa"/>
              <w:right w:w="57" w:type="dxa"/>
            </w:tcMar>
            <w:vAlign w:val="center"/>
          </w:tcPr>
          <w:p>
            <w:pPr>
              <w:rPr>
                <w:rFonts w:asciiTheme="minorEastAsia" w:hAnsiTheme="minorEastAsia" w:eastAsiaTheme="minorEastAsia"/>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rPr>
                <w:rFonts w:asciiTheme="minorEastAsia" w:hAnsiTheme="minorEastAsia" w:eastAsiaTheme="minorEastAsia"/>
              </w:rPr>
            </w:pPr>
            <w:r>
              <w:rPr>
                <w:rFonts w:hint="eastAsia" w:cs="宋体" w:asciiTheme="minorEastAsia" w:hAnsiTheme="minorEastAsia" w:eastAsiaTheme="minorEastAsia"/>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heme="minorEastAsia" w:hAnsiTheme="minorEastAsia" w:eastAsiaTheme="minorEastAsia"/>
                <w:sz w:val="24"/>
                <w:szCs w:val="24"/>
              </w:rPr>
            </w:pPr>
          </w:p>
        </w:tc>
        <w:tc>
          <w:tcPr>
            <w:tcW w:w="943" w:type="dxa"/>
            <w:vMerge w:val="continue"/>
            <w:tcBorders>
              <w:left w:val="nil"/>
              <w:bottom w:val="outset" w:color="auto" w:sz="8" w:space="0"/>
              <w:right w:val="single" w:color="auto" w:sz="8" w:space="0"/>
            </w:tcBorders>
            <w:shd w:val="clear" w:color="auto" w:fill="DDEBF7"/>
            <w:tcMar>
              <w:left w:w="57" w:type="dxa"/>
              <w:right w:w="57" w:type="dxa"/>
            </w:tcMar>
            <w:vAlign w:val="center"/>
          </w:tcPr>
          <w:p>
            <w:pPr>
              <w:rPr>
                <w:rFonts w:asciiTheme="minorEastAsia" w:hAnsiTheme="minorEastAsia" w:eastAsiaTheme="minorEastAsia"/>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rPr>
                <w:rFonts w:asciiTheme="minorEastAsia" w:hAnsiTheme="minorEastAsia" w:eastAsiaTheme="minorEastAsia"/>
              </w:rPr>
            </w:pPr>
            <w:r>
              <w:rPr>
                <w:rFonts w:hint="eastAsia" w:cs="宋体" w:asciiTheme="minorEastAsia" w:hAnsiTheme="minorEastAsia" w:eastAsiaTheme="minorEastAsia"/>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hint="eastAsia" w:asciiTheme="minorEastAsia" w:hAnsiTheme="minorEastAsia" w:eastAsiaTheme="minorEastAsia"/>
                <w:lang w:eastAsia="zh-CN"/>
              </w:rPr>
            </w:pPr>
            <w:r>
              <w:rPr>
                <w:rFonts w:hint="eastAsia" w:cs="Calibri" w:asciiTheme="minorEastAsia" w:hAnsiTheme="minorEastAsia" w:eastAsiaTheme="minorEastAsia"/>
                <w:color w:val="000000"/>
                <w:kern w:val="0"/>
                <w:sz w:val="20"/>
                <w:szCs w:val="20"/>
                <w:lang w:val="en-US" w:eastAsia="zh-CN" w:bidi="ar"/>
              </w:rPr>
              <w:t>4</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hint="eastAsia" w:asciiTheme="minorEastAsia" w:hAnsiTheme="minorEastAsia" w:eastAsiaTheme="minorEastAsia"/>
                <w:lang w:eastAsia="zh-CN"/>
              </w:rPr>
            </w:pPr>
            <w:r>
              <w:rPr>
                <w:rFonts w:hint="eastAsia" w:cs="Calibri" w:asciiTheme="minorEastAsia" w:hAnsiTheme="minorEastAsia" w:eastAsiaTheme="minorEastAsia"/>
                <w:color w:val="000000"/>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hint="eastAsia" w:asciiTheme="minorEastAsia" w:hAnsiTheme="minorEastAsia" w:eastAsiaTheme="minorEastAsia"/>
                <w:lang w:eastAsia="zh-CN"/>
              </w:rPr>
            </w:pPr>
            <w:r>
              <w:rPr>
                <w:rFonts w:hint="eastAsia" w:cs="Calibri" w:asciiTheme="minorEastAsia" w:hAnsiTheme="minorEastAsia" w:eastAsiaTheme="minorEastAsia"/>
                <w:color w:val="000000"/>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hint="eastAsia" w:asciiTheme="minorEastAsia" w:hAnsiTheme="minorEastAsia" w:eastAsiaTheme="minorEastAsia"/>
                <w:lang w:eastAsia="zh-CN"/>
              </w:rPr>
            </w:pPr>
            <w:r>
              <w:rPr>
                <w:rFonts w:hint="eastAsia" w:cs="Calibri" w:asciiTheme="minorEastAsia" w:hAnsiTheme="minorEastAsia" w:eastAsiaTheme="minorEastAsia"/>
                <w:color w:val="000000"/>
                <w:kern w:val="0"/>
                <w:sz w:val="20"/>
                <w:szCs w:val="2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Theme="minorEastAsia" w:hAnsiTheme="minorEastAsia" w:eastAsiaTheme="minorEastAsia"/>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rPr>
                <w:rFonts w:asciiTheme="minorEastAsia" w:hAnsiTheme="minorEastAsia" w:eastAsiaTheme="minorEastAsia"/>
              </w:rPr>
            </w:pPr>
            <w:r>
              <w:rPr>
                <w:rFonts w:hint="eastAsia" w:cs="宋体" w:asciiTheme="minorEastAsia" w:hAnsiTheme="minorEastAsia" w:eastAsiaTheme="minorEastAsia"/>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hint="default" w:asciiTheme="minorEastAsia" w:hAnsiTheme="minorEastAsia" w:eastAsiaTheme="minorEastAsia"/>
                <w:lang w:val="en-US" w:eastAsia="zh-CN"/>
              </w:rPr>
            </w:pPr>
            <w:r>
              <w:rPr>
                <w:rFonts w:hint="eastAsia" w:cs="Calibri" w:asciiTheme="minorEastAsia" w:hAnsiTheme="minorEastAsia" w:eastAsiaTheme="minorEastAsia"/>
                <w:color w:val="000000"/>
                <w:kern w:val="0"/>
                <w:sz w:val="20"/>
                <w:szCs w:val="20"/>
                <w:lang w:val="en-US" w:eastAsia="zh-CN" w:bidi="ar"/>
              </w:rPr>
              <w:t>60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hint="eastAsia" w:asciiTheme="minorEastAsia" w:hAnsiTheme="minorEastAsia" w:eastAsiaTheme="minorEastAsia"/>
                <w:lang w:eastAsia="zh-CN"/>
              </w:rPr>
            </w:pPr>
            <w:r>
              <w:rPr>
                <w:rFonts w:hint="eastAsia" w:cs="Calibri" w:asciiTheme="minorEastAsia" w:hAnsiTheme="minorEastAsia" w:eastAsiaTheme="minorEastAsia"/>
                <w:color w:val="000000"/>
                <w:kern w:val="0"/>
                <w:sz w:val="20"/>
                <w:szCs w:val="20"/>
                <w:lang w:val="en-US" w:eastAsia="zh-CN" w:bidi="ar"/>
              </w:rPr>
              <w:t>4</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hint="eastAsia" w:asciiTheme="minorEastAsia" w:hAnsiTheme="minorEastAsia" w:eastAsiaTheme="minorEastAsia"/>
                <w:lang w:eastAsia="zh-CN"/>
              </w:rPr>
            </w:pPr>
            <w:r>
              <w:rPr>
                <w:rFonts w:hint="eastAsia" w:cs="Calibri" w:asciiTheme="minorEastAsia" w:hAnsiTheme="minorEastAsia" w:eastAsiaTheme="minorEastAsia"/>
                <w:color w:val="000000"/>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asciiTheme="minorEastAsia" w:hAnsiTheme="minorEastAsia" w:eastAsiaTheme="minorEastAsia"/>
              </w:rPr>
            </w:pPr>
            <w:r>
              <w:rPr>
                <w:rFonts w:cs="Calibri" w:asciiTheme="minorEastAsia" w:hAnsiTheme="minorEastAsia" w:eastAsiaTheme="minorEastAsia"/>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rPr>
                <w:rFonts w:hint="default" w:asciiTheme="minorEastAsia" w:hAnsiTheme="minorEastAsia" w:eastAsiaTheme="minorEastAsia"/>
                <w:lang w:val="en-US" w:eastAsia="zh-CN"/>
              </w:rPr>
            </w:pPr>
            <w:r>
              <w:rPr>
                <w:rFonts w:hint="eastAsia" w:cs="Calibri" w:asciiTheme="minorEastAsia" w:hAnsiTheme="minorEastAsia" w:eastAsiaTheme="minorEastAsia"/>
                <w:color w:val="000000"/>
                <w:kern w:val="0"/>
                <w:sz w:val="20"/>
                <w:szCs w:val="20"/>
                <w:lang w:val="en-US" w:eastAsia="zh-CN" w:bidi="ar"/>
              </w:rPr>
              <w:t>65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heme="minorEastAsia" w:hAnsiTheme="minorEastAsia" w:eastAsiaTheme="minorEastAsia"/>
              </w:rPr>
            </w:pPr>
            <w:r>
              <w:rPr>
                <w:rFonts w:hint="eastAsia" w:cs="宋体" w:asciiTheme="minorEastAsia" w:hAnsiTheme="minorEastAsia" w:eastAsiaTheme="minorEastAsia"/>
                <w:kern w:val="0"/>
                <w:sz w:val="20"/>
                <w:szCs w:val="20"/>
              </w:rPr>
              <w:t>四、结转下年度继续办理</w:t>
            </w:r>
          </w:p>
        </w:tc>
        <w:tc>
          <w:tcPr>
            <w:tcW w:w="688" w:type="dxa"/>
            <w:tcBorders>
              <w:top w:val="outset" w:color="auto" w:sz="6" w:space="0"/>
              <w:left w:val="nil"/>
              <w:bottom w:val="outset" w:color="auto" w:sz="6" w:space="0"/>
              <w:right w:val="outset" w:color="auto" w:sz="6" w:space="0"/>
            </w:tcBorders>
            <w:vAlign w:val="center"/>
          </w:tcPr>
          <w:p>
            <w:pPr>
              <w:widowControl/>
              <w:jc w:val="center"/>
              <w:textAlignment w:val="center"/>
              <w:rPr>
                <w:rFonts w:hint="eastAsia" w:asciiTheme="minorEastAsia" w:hAnsiTheme="minorEastAsia" w:eastAsiaTheme="minorEastAsia"/>
                <w:sz w:val="24"/>
                <w:szCs w:val="24"/>
                <w:lang w:eastAsia="zh-CN"/>
              </w:rPr>
            </w:pPr>
            <w:r>
              <w:rPr>
                <w:rFonts w:hint="eastAsia" w:cs="Calibri" w:asciiTheme="minorEastAsia" w:hAnsiTheme="minorEastAsia" w:eastAsiaTheme="minorEastAsia"/>
                <w:color w:val="000000"/>
                <w:kern w:val="0"/>
                <w:sz w:val="20"/>
                <w:szCs w:val="20"/>
                <w:lang w:val="en-US" w:eastAsia="zh-CN" w:bidi="ar"/>
              </w:rPr>
              <w:t>1</w:t>
            </w:r>
          </w:p>
        </w:tc>
        <w:tc>
          <w:tcPr>
            <w:tcW w:w="688" w:type="dxa"/>
            <w:tcBorders>
              <w:top w:val="outset" w:color="auto" w:sz="6" w:space="0"/>
              <w:left w:val="nil"/>
              <w:bottom w:val="outset" w:color="auto" w:sz="6" w:space="0"/>
              <w:right w:val="outset" w:color="auto" w:sz="6" w:space="0"/>
            </w:tcBorders>
            <w:vAlign w:val="center"/>
          </w:tcPr>
          <w:p>
            <w:pPr>
              <w:widowControl/>
              <w:jc w:val="center"/>
              <w:textAlignment w:val="center"/>
              <w:rPr>
                <w:rFonts w:asciiTheme="minorEastAsia" w:hAnsiTheme="minorEastAsia" w:eastAsiaTheme="minorEastAsia"/>
                <w:sz w:val="24"/>
                <w:szCs w:val="24"/>
              </w:rPr>
            </w:pPr>
            <w:r>
              <w:rPr>
                <w:rFonts w:cs="Calibri" w:asciiTheme="minorEastAsia" w:hAnsiTheme="minorEastAsia" w:eastAsiaTheme="minorEastAsia"/>
                <w:color w:val="000000"/>
                <w:kern w:val="0"/>
                <w:sz w:val="20"/>
                <w:szCs w:val="20"/>
                <w:lang w:bidi="ar"/>
              </w:rPr>
              <w:t>0</w:t>
            </w:r>
          </w:p>
        </w:tc>
        <w:tc>
          <w:tcPr>
            <w:tcW w:w="688" w:type="dxa"/>
            <w:tcBorders>
              <w:top w:val="outset" w:color="auto" w:sz="6" w:space="0"/>
              <w:left w:val="nil"/>
              <w:bottom w:val="outset" w:color="auto" w:sz="6" w:space="0"/>
              <w:right w:val="outset" w:color="auto" w:sz="6" w:space="0"/>
            </w:tcBorders>
            <w:vAlign w:val="center"/>
          </w:tcPr>
          <w:p>
            <w:pPr>
              <w:widowControl/>
              <w:jc w:val="center"/>
              <w:textAlignment w:val="center"/>
              <w:rPr>
                <w:rFonts w:asciiTheme="minorEastAsia" w:hAnsiTheme="minorEastAsia" w:eastAsiaTheme="minorEastAsia"/>
                <w:sz w:val="24"/>
                <w:szCs w:val="24"/>
              </w:rPr>
            </w:pPr>
            <w:r>
              <w:rPr>
                <w:rFonts w:cs="Calibri" w:asciiTheme="minorEastAsia" w:hAnsiTheme="minorEastAsia" w:eastAsiaTheme="minorEastAsia"/>
                <w:color w:val="000000"/>
                <w:kern w:val="0"/>
                <w:sz w:val="20"/>
                <w:szCs w:val="20"/>
                <w:lang w:bidi="ar"/>
              </w:rPr>
              <w:t>0</w:t>
            </w:r>
          </w:p>
        </w:tc>
        <w:tc>
          <w:tcPr>
            <w:tcW w:w="688" w:type="dxa"/>
            <w:tcBorders>
              <w:top w:val="outset" w:color="auto" w:sz="6" w:space="0"/>
              <w:left w:val="nil"/>
              <w:bottom w:val="outset" w:color="auto" w:sz="6" w:space="0"/>
              <w:right w:val="outset" w:color="auto" w:sz="6" w:space="0"/>
            </w:tcBorders>
            <w:vAlign w:val="center"/>
          </w:tcPr>
          <w:p>
            <w:pPr>
              <w:widowControl/>
              <w:jc w:val="center"/>
              <w:textAlignment w:val="center"/>
              <w:rPr>
                <w:rFonts w:asciiTheme="minorEastAsia" w:hAnsiTheme="minorEastAsia" w:eastAsiaTheme="minorEastAsia"/>
                <w:sz w:val="24"/>
                <w:szCs w:val="24"/>
              </w:rPr>
            </w:pPr>
            <w:r>
              <w:rPr>
                <w:rFonts w:cs="Calibri" w:asciiTheme="minorEastAsia" w:hAnsiTheme="minorEastAsia" w:eastAsiaTheme="minorEastAsia"/>
                <w:color w:val="000000"/>
                <w:kern w:val="0"/>
                <w:sz w:val="20"/>
                <w:szCs w:val="20"/>
                <w:lang w:bidi="ar"/>
              </w:rPr>
              <w:t>0</w:t>
            </w:r>
          </w:p>
        </w:tc>
        <w:tc>
          <w:tcPr>
            <w:tcW w:w="688" w:type="dxa"/>
            <w:tcBorders>
              <w:top w:val="outset" w:color="auto" w:sz="6" w:space="0"/>
              <w:left w:val="nil"/>
              <w:bottom w:val="outset" w:color="auto" w:sz="6" w:space="0"/>
              <w:right w:val="outset" w:color="auto" w:sz="6" w:space="0"/>
            </w:tcBorders>
            <w:vAlign w:val="center"/>
          </w:tcPr>
          <w:p>
            <w:pPr>
              <w:widowControl/>
              <w:jc w:val="center"/>
              <w:textAlignment w:val="center"/>
              <w:rPr>
                <w:rFonts w:asciiTheme="minorEastAsia" w:hAnsiTheme="minorEastAsia" w:eastAsiaTheme="minorEastAsia"/>
                <w:sz w:val="24"/>
                <w:szCs w:val="24"/>
              </w:rPr>
            </w:pPr>
            <w:r>
              <w:rPr>
                <w:rFonts w:cs="Calibri" w:asciiTheme="minorEastAsia" w:hAnsiTheme="minorEastAsia" w:eastAsiaTheme="minorEastAsia"/>
                <w:color w:val="000000"/>
                <w:kern w:val="0"/>
                <w:sz w:val="20"/>
                <w:szCs w:val="20"/>
                <w:lang w:bidi="ar"/>
              </w:rPr>
              <w:t>0</w:t>
            </w:r>
          </w:p>
        </w:tc>
        <w:tc>
          <w:tcPr>
            <w:tcW w:w="688" w:type="dxa"/>
            <w:tcBorders>
              <w:top w:val="outset" w:color="auto" w:sz="6" w:space="0"/>
              <w:left w:val="nil"/>
              <w:bottom w:val="outset" w:color="auto" w:sz="6" w:space="0"/>
              <w:right w:val="outset" w:color="auto" w:sz="6" w:space="0"/>
            </w:tcBorders>
            <w:vAlign w:val="center"/>
          </w:tcPr>
          <w:p>
            <w:pPr>
              <w:widowControl/>
              <w:jc w:val="center"/>
              <w:textAlignment w:val="center"/>
              <w:rPr>
                <w:rFonts w:asciiTheme="minorEastAsia" w:hAnsiTheme="minorEastAsia" w:eastAsiaTheme="minorEastAsia"/>
                <w:sz w:val="24"/>
                <w:szCs w:val="24"/>
              </w:rPr>
            </w:pPr>
            <w:r>
              <w:rPr>
                <w:rFonts w:cs="Calibri" w:asciiTheme="minorEastAsia" w:hAnsiTheme="minorEastAsia" w:eastAsiaTheme="minorEastAsia"/>
                <w:color w:val="000000"/>
                <w:kern w:val="0"/>
                <w:sz w:val="20"/>
                <w:szCs w:val="20"/>
                <w:lang w:bidi="ar"/>
              </w:rPr>
              <w:t>0</w:t>
            </w:r>
          </w:p>
        </w:tc>
        <w:tc>
          <w:tcPr>
            <w:tcW w:w="689" w:type="dxa"/>
            <w:tcBorders>
              <w:top w:val="outset" w:color="auto" w:sz="6" w:space="0"/>
              <w:left w:val="nil"/>
              <w:bottom w:val="outset" w:color="auto" w:sz="6" w:space="0"/>
              <w:right w:val="outset" w:color="auto" w:sz="6" w:space="0"/>
            </w:tcBorders>
            <w:vAlign w:val="center"/>
          </w:tcPr>
          <w:p>
            <w:pPr>
              <w:widowControl/>
              <w:jc w:val="center"/>
              <w:textAlignment w:val="center"/>
              <w:rPr>
                <w:rFonts w:hint="eastAsia" w:asciiTheme="minorEastAsia" w:hAnsiTheme="minorEastAsia" w:eastAsiaTheme="minorEastAsia"/>
                <w:sz w:val="24"/>
                <w:szCs w:val="24"/>
                <w:lang w:eastAsia="zh-CN"/>
              </w:rPr>
            </w:pPr>
            <w:r>
              <w:rPr>
                <w:rFonts w:hint="eastAsia" w:cs="Calibri" w:asciiTheme="minorEastAsia" w:hAnsiTheme="minorEastAsia" w:eastAsiaTheme="minorEastAsia"/>
                <w:color w:val="000000"/>
                <w:kern w:val="0"/>
                <w:sz w:val="20"/>
                <w:szCs w:val="20"/>
                <w:lang w:val="en-US" w:eastAsia="zh-CN" w:bidi="ar"/>
              </w:rPr>
              <w:t>1</w:t>
            </w:r>
          </w:p>
        </w:tc>
      </w:tr>
    </w:tbl>
    <w:p>
      <w:pPr>
        <w:spacing w:line="560" w:lineRule="exact"/>
        <w:ind w:firstLine="640" w:firstLineChars="200"/>
        <w:rPr>
          <w:rFonts w:cs="黑体" w:asciiTheme="minorEastAsia" w:hAnsiTheme="minorEastAsia" w:eastAsiaTheme="minorEastAsia"/>
          <w:sz w:val="32"/>
          <w:szCs w:val="32"/>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jc w:val="center"/>
        <w:rPr>
          <w:rFonts w:asciiTheme="minorEastAsia" w:hAnsiTheme="minorEastAsia" w:eastAsiaTheme="minorEastAsia"/>
        </w:rPr>
      </w:pPr>
    </w:p>
    <w:tbl>
      <w:tblPr>
        <w:tblStyle w:val="9"/>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cs="宋体" w:asciiTheme="minorEastAsia" w:hAnsiTheme="minorEastAsia" w:eastAsiaTheme="minorEastAsia"/>
                <w:kern w:val="0"/>
                <w:sz w:val="20"/>
                <w:szCs w:val="20"/>
                <w:lang w:eastAsia="zh-CN"/>
              </w:rPr>
            </w:pPr>
            <w:r>
              <w:rPr>
                <w:rFonts w:hint="eastAsia" w:cs="宋体" w:asciiTheme="minorEastAsia" w:hAnsiTheme="minorEastAsia" w:eastAsiaTheme="minorEastAsia"/>
                <w:kern w:val="0"/>
                <w:sz w:val="20"/>
                <w:szCs w:val="20"/>
              </w:rPr>
              <w:t>结果</w:t>
            </w:r>
          </w:p>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cs="宋体" w:asciiTheme="minorEastAsia" w:hAnsiTheme="minorEastAsia" w:eastAsiaTheme="minorEastAsia"/>
                <w:kern w:val="0"/>
                <w:sz w:val="20"/>
                <w:szCs w:val="20"/>
                <w:lang w:eastAsia="zh-CN"/>
              </w:rPr>
            </w:pPr>
            <w:r>
              <w:rPr>
                <w:rFonts w:hint="eastAsia" w:cs="宋体" w:asciiTheme="minorEastAsia" w:hAnsiTheme="minorEastAsia" w:eastAsiaTheme="minorEastAsia"/>
                <w:kern w:val="0"/>
                <w:sz w:val="20"/>
                <w:szCs w:val="20"/>
              </w:rPr>
              <w:t>其他</w:t>
            </w:r>
          </w:p>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cs="宋体" w:asciiTheme="minorEastAsia" w:hAnsiTheme="minorEastAsia" w:eastAsiaTheme="minorEastAsia"/>
                <w:kern w:val="0"/>
                <w:sz w:val="20"/>
                <w:szCs w:val="20"/>
                <w:lang w:eastAsia="zh-CN"/>
              </w:rPr>
            </w:pPr>
            <w:r>
              <w:rPr>
                <w:rFonts w:hint="eastAsia" w:cs="宋体" w:asciiTheme="minorEastAsia" w:hAnsiTheme="minorEastAsia" w:eastAsiaTheme="minorEastAsia"/>
                <w:kern w:val="0"/>
                <w:sz w:val="20"/>
                <w:szCs w:val="20"/>
              </w:rPr>
              <w:t>尚未</w:t>
            </w:r>
          </w:p>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heme="minorEastAsia" w:hAnsiTheme="minorEastAsia" w:eastAsiaTheme="minorEastAsia"/>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heme="minorEastAsia" w:hAnsiTheme="minorEastAsia" w:eastAsiaTheme="minorEastAsia"/>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heme="minorEastAsia" w:hAnsiTheme="minorEastAsia" w:eastAsiaTheme="minorEastAsia"/>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heme="minorEastAsia" w:hAnsiTheme="minorEastAsia" w:eastAsiaTheme="minorEastAsia"/>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heme="minorEastAsia" w:hAnsiTheme="minorEastAsia" w:eastAsiaTheme="minorEastAsia"/>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cs="宋体" w:asciiTheme="minorEastAsia" w:hAnsiTheme="minorEastAsia" w:eastAsiaTheme="minorEastAsia"/>
                <w:kern w:val="0"/>
                <w:sz w:val="20"/>
                <w:szCs w:val="20"/>
                <w:lang w:eastAsia="zh-CN"/>
              </w:rPr>
            </w:pPr>
            <w:r>
              <w:rPr>
                <w:rFonts w:hint="eastAsia" w:cs="宋体" w:asciiTheme="minorEastAsia" w:hAnsiTheme="minorEastAsia" w:eastAsiaTheme="minorEastAsia"/>
                <w:kern w:val="0"/>
                <w:sz w:val="20"/>
                <w:szCs w:val="20"/>
              </w:rPr>
              <w:t>结果</w:t>
            </w:r>
          </w:p>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cs="宋体" w:asciiTheme="minorEastAsia" w:hAnsiTheme="minorEastAsia" w:eastAsiaTheme="minorEastAsia"/>
                <w:kern w:val="0"/>
                <w:sz w:val="20"/>
                <w:szCs w:val="20"/>
                <w:lang w:eastAsia="zh-CN"/>
              </w:rPr>
            </w:pPr>
            <w:r>
              <w:rPr>
                <w:rFonts w:hint="eastAsia" w:cs="宋体" w:asciiTheme="minorEastAsia" w:hAnsiTheme="minorEastAsia" w:eastAsiaTheme="minorEastAsia"/>
                <w:kern w:val="0"/>
                <w:sz w:val="20"/>
                <w:szCs w:val="20"/>
              </w:rPr>
              <w:t>结果</w:t>
            </w:r>
          </w:p>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cs="宋体" w:asciiTheme="minorEastAsia" w:hAnsiTheme="minorEastAsia" w:eastAsiaTheme="minorEastAsia"/>
                <w:kern w:val="0"/>
                <w:sz w:val="20"/>
                <w:szCs w:val="20"/>
                <w:lang w:eastAsia="zh-CN"/>
              </w:rPr>
            </w:pPr>
            <w:r>
              <w:rPr>
                <w:rFonts w:hint="eastAsia" w:cs="宋体" w:asciiTheme="minorEastAsia" w:hAnsiTheme="minorEastAsia" w:eastAsiaTheme="minorEastAsia"/>
                <w:kern w:val="0"/>
                <w:sz w:val="20"/>
                <w:szCs w:val="20"/>
              </w:rPr>
              <w:t>其他</w:t>
            </w:r>
          </w:p>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cs="宋体" w:asciiTheme="minorEastAsia" w:hAnsiTheme="minorEastAsia" w:eastAsiaTheme="minorEastAsia"/>
                <w:kern w:val="0"/>
                <w:sz w:val="20"/>
                <w:szCs w:val="20"/>
                <w:lang w:eastAsia="zh-CN"/>
              </w:rPr>
            </w:pPr>
            <w:r>
              <w:rPr>
                <w:rFonts w:hint="eastAsia" w:cs="宋体" w:asciiTheme="minorEastAsia" w:hAnsiTheme="minorEastAsia" w:eastAsiaTheme="minorEastAsia"/>
                <w:kern w:val="0"/>
                <w:sz w:val="20"/>
                <w:szCs w:val="20"/>
              </w:rPr>
              <w:t>尚未</w:t>
            </w:r>
          </w:p>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color w:val="000000"/>
                <w:kern w:val="0"/>
                <w:sz w:val="20"/>
                <w:szCs w:val="20"/>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cs="宋体" w:asciiTheme="minorEastAsia" w:hAnsiTheme="minorEastAsia" w:eastAsiaTheme="minorEastAsia"/>
                <w:kern w:val="0"/>
                <w:sz w:val="20"/>
                <w:szCs w:val="20"/>
                <w:lang w:eastAsia="zh-CN"/>
              </w:rPr>
            </w:pPr>
            <w:r>
              <w:rPr>
                <w:rFonts w:hint="eastAsia" w:cs="宋体" w:asciiTheme="minorEastAsia" w:hAnsiTheme="minorEastAsia" w:eastAsiaTheme="minorEastAsia"/>
                <w:kern w:val="0"/>
                <w:sz w:val="20"/>
                <w:szCs w:val="20"/>
              </w:rPr>
              <w:t>结果</w:t>
            </w:r>
          </w:p>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cs="宋体" w:asciiTheme="minorEastAsia" w:hAnsiTheme="minorEastAsia" w:eastAsiaTheme="minorEastAsia"/>
                <w:kern w:val="0"/>
                <w:sz w:val="20"/>
                <w:szCs w:val="20"/>
                <w:lang w:eastAsia="zh-CN"/>
              </w:rPr>
            </w:pPr>
            <w:r>
              <w:rPr>
                <w:rFonts w:hint="eastAsia" w:cs="宋体" w:asciiTheme="minorEastAsia" w:hAnsiTheme="minorEastAsia" w:eastAsiaTheme="minorEastAsia"/>
                <w:kern w:val="0"/>
                <w:sz w:val="20"/>
                <w:szCs w:val="20"/>
              </w:rPr>
              <w:t>结果</w:t>
            </w:r>
          </w:p>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cs="宋体" w:asciiTheme="minorEastAsia" w:hAnsiTheme="minorEastAsia" w:eastAsiaTheme="minorEastAsia"/>
                <w:color w:val="000000"/>
                <w:kern w:val="0"/>
                <w:sz w:val="20"/>
                <w:szCs w:val="20"/>
                <w:lang w:eastAsia="zh-CN"/>
              </w:rPr>
            </w:pPr>
            <w:r>
              <w:rPr>
                <w:rFonts w:hint="eastAsia" w:cs="宋体" w:asciiTheme="minorEastAsia" w:hAnsiTheme="minorEastAsia" w:eastAsiaTheme="minorEastAsia"/>
                <w:color w:val="000000"/>
                <w:kern w:val="0"/>
                <w:sz w:val="20"/>
                <w:szCs w:val="20"/>
              </w:rPr>
              <w:t>其他</w:t>
            </w:r>
          </w:p>
          <w:p>
            <w:pPr>
              <w:widowControl/>
              <w:jc w:val="center"/>
              <w:rPr>
                <w:rFonts w:asciiTheme="minorEastAsia" w:hAnsiTheme="minorEastAsia" w:eastAsiaTheme="minorEastAsia"/>
              </w:rPr>
            </w:pPr>
            <w:r>
              <w:rPr>
                <w:rFonts w:hint="eastAsia" w:cs="宋体" w:asciiTheme="minorEastAsia" w:hAnsiTheme="minorEastAsia" w:eastAsiaTheme="minorEastAsia"/>
                <w:color w:val="000000"/>
                <w:kern w:val="0"/>
                <w:sz w:val="20"/>
                <w:szCs w:val="20"/>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cs="宋体" w:asciiTheme="minorEastAsia" w:hAnsiTheme="minorEastAsia" w:eastAsiaTheme="minorEastAsia"/>
                <w:kern w:val="0"/>
                <w:sz w:val="20"/>
                <w:szCs w:val="20"/>
                <w:lang w:eastAsia="zh-CN"/>
              </w:rPr>
            </w:pPr>
            <w:r>
              <w:rPr>
                <w:rFonts w:hint="eastAsia" w:cs="宋体" w:asciiTheme="minorEastAsia" w:hAnsiTheme="minorEastAsia" w:eastAsiaTheme="minorEastAsia"/>
                <w:kern w:val="0"/>
                <w:sz w:val="20"/>
                <w:szCs w:val="20"/>
              </w:rPr>
              <w:t>尚未</w:t>
            </w:r>
          </w:p>
          <w:p>
            <w:pPr>
              <w:widowControl/>
              <w:jc w:val="center"/>
              <w:rPr>
                <w:rFonts w:asciiTheme="minorEastAsia" w:hAnsiTheme="minorEastAsia" w:eastAsiaTheme="minorEastAsia"/>
              </w:rPr>
            </w:pPr>
            <w:r>
              <w:rPr>
                <w:rFonts w:hint="eastAsia" w:cs="宋体" w:asciiTheme="minorEastAsia" w:hAnsiTheme="minorEastAsia" w:eastAsiaTheme="minorEastAsia"/>
                <w:kern w:val="0"/>
                <w:sz w:val="20"/>
                <w:szCs w:val="20"/>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heme="minorEastAsia" w:hAnsiTheme="minorEastAsia" w:eastAsiaTheme="minorEastAsia"/>
              </w:rPr>
            </w:pPr>
            <w:r>
              <w:rPr>
                <w:rFonts w:hint="eastAsia" w:cs="宋体" w:asciiTheme="minorEastAsia" w:hAnsiTheme="minorEastAsia" w:eastAsiaTheme="minorEastAsia"/>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textAlignment w:val="center"/>
              <w:rPr>
                <w:rFonts w:asciiTheme="minorEastAsia" w:hAnsiTheme="minorEastAsia" w:eastAsiaTheme="minorEastAsia"/>
              </w:rPr>
            </w:pPr>
            <w:r>
              <w:rPr>
                <w:rFonts w:hint="eastAsia" w:cs="黑体" w:asciiTheme="minorEastAsia" w:hAnsiTheme="minorEastAsia" w:eastAsiaTheme="minorEastAsia"/>
                <w:color w:val="000000"/>
                <w:kern w:val="0"/>
                <w:sz w:val="20"/>
                <w:szCs w:val="20"/>
                <w:lang w:bidi="ar"/>
              </w:rPr>
              <w:t>3</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textAlignment w:val="center"/>
              <w:rPr>
                <w:rFonts w:asciiTheme="minorEastAsia" w:hAnsiTheme="minorEastAsia" w:eastAsiaTheme="minorEastAsia"/>
              </w:rPr>
            </w:pPr>
            <w:r>
              <w:rPr>
                <w:rFonts w:hint="eastAsia" w:cs="黑体" w:asciiTheme="minorEastAsia" w:hAnsiTheme="minorEastAsia" w:eastAsiaTheme="minorEastAsia"/>
                <w:color w:val="000000"/>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textAlignment w:val="center"/>
              <w:rPr>
                <w:rFonts w:asciiTheme="minorEastAsia" w:hAnsiTheme="minorEastAsia" w:eastAsiaTheme="minorEastAsia"/>
              </w:rPr>
            </w:pPr>
            <w:r>
              <w:rPr>
                <w:rFonts w:hint="eastAsia" w:cs="黑体" w:asciiTheme="minorEastAsia" w:hAnsiTheme="minorEastAsia" w:eastAsiaTheme="minorEastAsia"/>
                <w:color w:val="000000"/>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textAlignment w:val="center"/>
              <w:rPr>
                <w:rFonts w:hint="eastAsia" w:asciiTheme="minorEastAsia" w:hAnsiTheme="minorEastAsia" w:eastAsiaTheme="minorEastAsia"/>
                <w:lang w:eastAsia="zh-CN"/>
              </w:rPr>
            </w:pPr>
            <w:r>
              <w:rPr>
                <w:rFonts w:hint="eastAsia" w:cs="黑体" w:asciiTheme="minorEastAsia" w:hAnsiTheme="minorEastAsia" w:eastAsiaTheme="minorEastAsia"/>
                <w:color w:val="000000"/>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textAlignment w:val="center"/>
              <w:rPr>
                <w:rFonts w:hint="eastAsia" w:asciiTheme="minorEastAsia" w:hAnsiTheme="minorEastAsia" w:eastAsiaTheme="minorEastAsia"/>
                <w:lang w:eastAsia="zh-CN"/>
              </w:rPr>
            </w:pPr>
            <w:r>
              <w:rPr>
                <w:rFonts w:hint="eastAsia" w:cs="黑体" w:asciiTheme="minorEastAsia" w:hAnsiTheme="minorEastAsia" w:eastAsiaTheme="minorEastAsia"/>
                <w:color w:val="000000"/>
                <w:kern w:val="0"/>
                <w:sz w:val="20"/>
                <w:szCs w:val="20"/>
                <w:lang w:val="en-US" w:eastAsia="zh-CN" w:bidi="ar"/>
              </w:rPr>
              <w:t>3</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textAlignment w:val="center"/>
              <w:rPr>
                <w:rFonts w:asciiTheme="minorEastAsia" w:hAnsiTheme="minorEastAsia" w:eastAsiaTheme="minorEastAsia"/>
              </w:rPr>
            </w:pPr>
            <w:r>
              <w:rPr>
                <w:rFonts w:hint="eastAsia" w:cs="黑体" w:asciiTheme="minorEastAsia" w:hAnsiTheme="minorEastAsia" w:eastAsiaTheme="minorEastAsia"/>
                <w:color w:val="000000"/>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textAlignment w:val="center"/>
              <w:rPr>
                <w:rFonts w:asciiTheme="minorEastAsia" w:hAnsiTheme="minorEastAsia" w:eastAsiaTheme="minorEastAsia"/>
              </w:rPr>
            </w:pPr>
            <w:r>
              <w:rPr>
                <w:rFonts w:hint="eastAsia" w:cs="黑体" w:asciiTheme="minorEastAsia" w:hAnsiTheme="minorEastAsia" w:eastAsiaTheme="minorEastAsia"/>
                <w:color w:val="000000"/>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textAlignment w:val="center"/>
              <w:rPr>
                <w:rFonts w:asciiTheme="minorEastAsia" w:hAnsiTheme="minorEastAsia" w:eastAsiaTheme="minorEastAsia"/>
              </w:rPr>
            </w:pPr>
            <w:r>
              <w:rPr>
                <w:rFonts w:hint="eastAsia" w:cs="黑体" w:asciiTheme="minorEastAsia" w:hAnsiTheme="minorEastAsia" w:eastAsiaTheme="minorEastAsia"/>
                <w:color w:val="000000"/>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textAlignment w:val="center"/>
              <w:rPr>
                <w:rFonts w:asciiTheme="minorEastAsia" w:hAnsiTheme="minorEastAsia" w:eastAsiaTheme="minorEastAsia"/>
              </w:rPr>
            </w:pPr>
            <w:r>
              <w:rPr>
                <w:rFonts w:hint="eastAsia" w:cs="黑体" w:asciiTheme="minorEastAsia" w:hAnsiTheme="minorEastAsia" w:eastAsiaTheme="minorEastAsia"/>
                <w:color w:val="000000"/>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textAlignment w:val="center"/>
              <w:rPr>
                <w:rFonts w:asciiTheme="minorEastAsia" w:hAnsiTheme="minorEastAsia" w:eastAsiaTheme="minorEastAsia"/>
              </w:rPr>
            </w:pPr>
            <w:r>
              <w:rPr>
                <w:rFonts w:hint="eastAsia" w:cs="黑体" w:asciiTheme="minorEastAsia" w:hAnsiTheme="minorEastAsia" w:eastAsiaTheme="minorEastAsia"/>
                <w:color w:val="000000"/>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textAlignment w:val="center"/>
              <w:rPr>
                <w:rFonts w:asciiTheme="minorEastAsia" w:hAnsiTheme="minorEastAsia" w:eastAsiaTheme="minorEastAsia"/>
              </w:rPr>
            </w:pPr>
            <w:r>
              <w:rPr>
                <w:rFonts w:hint="eastAsia" w:cs="黑体" w:asciiTheme="minorEastAsia" w:hAnsiTheme="minorEastAsia" w:eastAsiaTheme="minorEastAsia"/>
                <w:color w:val="000000"/>
                <w:kern w:val="0"/>
                <w:sz w:val="20"/>
                <w:szCs w:val="20"/>
                <w:lang w:bidi="ar"/>
              </w:rPr>
              <w:t>1</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textAlignment w:val="center"/>
              <w:rPr>
                <w:rFonts w:asciiTheme="minorEastAsia" w:hAnsiTheme="minorEastAsia" w:eastAsiaTheme="minorEastAsia"/>
              </w:rPr>
            </w:pPr>
            <w:r>
              <w:rPr>
                <w:rFonts w:hint="eastAsia" w:cs="黑体" w:asciiTheme="minorEastAsia" w:hAnsiTheme="minorEastAsia" w:eastAsiaTheme="minorEastAsia"/>
                <w:color w:val="000000"/>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textAlignment w:val="center"/>
              <w:rPr>
                <w:rFonts w:asciiTheme="minorEastAsia" w:hAnsiTheme="minorEastAsia" w:eastAsiaTheme="minorEastAsia"/>
              </w:rPr>
            </w:pPr>
            <w:r>
              <w:rPr>
                <w:rFonts w:hint="eastAsia" w:cs="黑体" w:asciiTheme="minorEastAsia" w:hAnsiTheme="minorEastAsia" w:eastAsiaTheme="minorEastAsia"/>
                <w:color w:val="000000"/>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textAlignment w:val="center"/>
              <w:rPr>
                <w:rFonts w:asciiTheme="minorEastAsia" w:hAnsiTheme="minorEastAsia" w:eastAsiaTheme="minorEastAsia"/>
              </w:rPr>
            </w:pPr>
            <w:r>
              <w:rPr>
                <w:rFonts w:hint="eastAsia" w:cs="黑体" w:asciiTheme="minorEastAsia" w:hAnsiTheme="minorEastAsia" w:eastAsiaTheme="minorEastAsia"/>
                <w:color w:val="000000"/>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textAlignment w:val="center"/>
              <w:rPr>
                <w:rFonts w:asciiTheme="minorEastAsia" w:hAnsiTheme="minorEastAsia" w:eastAsiaTheme="minorEastAsia"/>
                <w:sz w:val="24"/>
                <w:szCs w:val="24"/>
              </w:rPr>
            </w:pPr>
            <w:r>
              <w:rPr>
                <w:rFonts w:hint="eastAsia" w:cs="黑体" w:asciiTheme="minorEastAsia" w:hAnsiTheme="minorEastAsia" w:eastAsiaTheme="minorEastAsia"/>
                <w:color w:val="000000"/>
                <w:kern w:val="0"/>
                <w:sz w:val="20"/>
                <w:szCs w:val="20"/>
                <w:lang w:bidi="ar"/>
              </w:rPr>
              <w:t>1</w:t>
            </w:r>
          </w:p>
        </w:tc>
      </w:tr>
    </w:tbl>
    <w:p>
      <w:pPr>
        <w:widowControl/>
        <w:jc w:val="left"/>
        <w:rPr>
          <w:rFonts w:asciiTheme="minorEastAsia" w:hAnsiTheme="minorEastAsia" w:eastAsiaTheme="minorEastAsia"/>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黑体" w:hAnsi="黑体" w:eastAsia="黑体" w:cs="黑体"/>
          <w:spacing w:val="8"/>
          <w:kern w:val="0"/>
          <w:sz w:val="32"/>
          <w:szCs w:val="32"/>
        </w:rPr>
      </w:pPr>
      <w:r>
        <w:rPr>
          <w:rFonts w:hint="eastAsia" w:ascii="黑体" w:hAnsi="黑体" w:eastAsia="黑体" w:cs="黑体"/>
          <w:spacing w:val="8"/>
          <w:kern w:val="0"/>
          <w:sz w:val="32"/>
          <w:szCs w:val="32"/>
        </w:rPr>
        <w:t>五、存在的主要问题及改进情况</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楷体_GB2312" w:hAnsi="楷体_GB2312" w:eastAsia="楷体_GB2312" w:cs="楷体_GB2312"/>
          <w:spacing w:val="8"/>
          <w:kern w:val="0"/>
          <w:sz w:val="32"/>
          <w:szCs w:val="32"/>
          <w:lang w:eastAsia="zh-CN"/>
        </w:rPr>
      </w:pPr>
      <w:r>
        <w:rPr>
          <w:rFonts w:hint="eastAsia" w:ascii="楷体_GB2312" w:hAnsi="楷体_GB2312" w:eastAsia="楷体_GB2312" w:cs="楷体_GB2312"/>
          <w:spacing w:val="8"/>
          <w:kern w:val="0"/>
          <w:sz w:val="32"/>
          <w:szCs w:val="32"/>
          <w:lang w:eastAsia="zh-CN"/>
        </w:rPr>
        <w:t>（一）主动公开</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lang w:val="en-US" w:eastAsia="zh-CN"/>
        </w:rPr>
        <w:t>1.</w:t>
      </w:r>
      <w:r>
        <w:rPr>
          <w:rFonts w:hint="eastAsia" w:ascii="仿宋_GB2312" w:hAnsi="仿宋_GB2312" w:eastAsia="仿宋_GB2312" w:cs="仿宋_GB2312"/>
          <w:spacing w:val="8"/>
          <w:kern w:val="0"/>
          <w:sz w:val="32"/>
          <w:szCs w:val="32"/>
        </w:rPr>
        <w:t>主要问题：</w:t>
      </w:r>
      <w:r>
        <w:rPr>
          <w:rFonts w:hint="eastAsia" w:ascii="仿宋_GB2312" w:hAnsi="仿宋_GB2312" w:eastAsia="仿宋_GB2312" w:cs="仿宋_GB2312"/>
          <w:spacing w:val="8"/>
          <w:kern w:val="0"/>
          <w:sz w:val="32"/>
          <w:szCs w:val="32"/>
          <w:lang w:eastAsia="zh-CN"/>
        </w:rPr>
        <w:t>主动公开的内容覆盖面有待扩充</w:t>
      </w:r>
      <w:r>
        <w:rPr>
          <w:rFonts w:hint="eastAsia" w:ascii="仿宋_GB2312" w:hAnsi="仿宋_GB2312" w:eastAsia="仿宋_GB2312" w:cs="仿宋_GB2312"/>
          <w:spacing w:val="8"/>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cs="宋体" w:asciiTheme="minorEastAsia" w:hAnsiTheme="minorEastAsia" w:eastAsiaTheme="minorEastAsia"/>
          <w:spacing w:val="8"/>
          <w:kern w:val="0"/>
          <w:sz w:val="32"/>
          <w:szCs w:val="32"/>
          <w:lang w:eastAsia="zh-CN"/>
        </w:rPr>
      </w:pPr>
      <w:r>
        <w:rPr>
          <w:rFonts w:hint="eastAsia" w:ascii="仿宋_GB2312" w:hAnsi="仿宋_GB2312" w:eastAsia="仿宋_GB2312" w:cs="仿宋_GB2312"/>
          <w:spacing w:val="8"/>
          <w:kern w:val="0"/>
          <w:sz w:val="32"/>
          <w:szCs w:val="32"/>
          <w:lang w:val="en-US" w:eastAsia="zh-CN"/>
        </w:rPr>
        <w:t>2.</w:t>
      </w:r>
      <w:r>
        <w:rPr>
          <w:rFonts w:hint="eastAsia" w:ascii="仿宋_GB2312" w:hAnsi="仿宋_GB2312" w:eastAsia="仿宋_GB2312" w:cs="仿宋_GB2312"/>
          <w:spacing w:val="8"/>
          <w:kern w:val="0"/>
          <w:sz w:val="32"/>
          <w:szCs w:val="32"/>
        </w:rPr>
        <w:t>改进措施：</w:t>
      </w:r>
      <w:r>
        <w:rPr>
          <w:rFonts w:hint="eastAsia" w:ascii="仿宋_GB2312" w:hAnsi="仿宋_GB2312" w:eastAsia="仿宋_GB2312" w:cs="仿宋_GB2312"/>
          <w:spacing w:val="8"/>
          <w:kern w:val="0"/>
          <w:sz w:val="32"/>
          <w:szCs w:val="32"/>
          <w:lang w:eastAsia="zh-CN"/>
        </w:rPr>
        <w:t>在</w:t>
      </w:r>
      <w:r>
        <w:rPr>
          <w:rFonts w:hint="eastAsia" w:ascii="仿宋_GB2312" w:hAnsi="仿宋_GB2312" w:eastAsia="仿宋_GB2312" w:cs="仿宋_GB2312"/>
          <w:sz w:val="32"/>
          <w:szCs w:val="32"/>
          <w:lang w:val="en-US" w:eastAsia="zh-CN"/>
        </w:rPr>
        <w:t>已公开的各项政府信息的基础上，对照</w:t>
      </w:r>
      <w:r>
        <w:rPr>
          <w:rFonts w:hint="eastAsia" w:ascii="仿宋_GB2312" w:hAnsi="仿宋_GB2312" w:eastAsia="仿宋_GB2312" w:cs="仿宋_GB2312"/>
          <w:color w:val="auto"/>
          <w:sz w:val="32"/>
          <w:szCs w:val="32"/>
          <w:lang w:eastAsia="zh-CN"/>
        </w:rPr>
        <w:t>《政府信息公开条例》和</w:t>
      </w:r>
      <w:r>
        <w:rPr>
          <w:rFonts w:hint="eastAsia" w:ascii="仿宋_GB2312" w:hAnsi="仿宋_GB2312" w:eastAsia="仿宋_GB2312" w:cs="仿宋_GB2312"/>
          <w:spacing w:val="8"/>
          <w:kern w:val="0"/>
          <w:sz w:val="32"/>
          <w:szCs w:val="32"/>
          <w:lang w:val="en-US" w:eastAsia="zh-CN"/>
        </w:rPr>
        <w:t>区政府关于政府信息公开工作要求，</w:t>
      </w:r>
      <w:r>
        <w:rPr>
          <w:rFonts w:hint="eastAsia" w:ascii="仿宋_GB2312" w:hAnsi="仿宋_GB2312" w:eastAsia="仿宋_GB2312" w:cs="仿宋_GB2312"/>
          <w:sz w:val="32"/>
          <w:szCs w:val="32"/>
          <w:lang w:val="en-US" w:eastAsia="zh-CN"/>
        </w:rPr>
        <w:t>梳理全局各部门的业务范围，挖掘可公开的政府信息点。比如在社会保险、就业、劳动关系等保障民生领域，为群众提供信息公示、政策解读、咨询电话等更为直接的内容，在通过保密审查后，及时在区政府网站进行主动公开</w:t>
      </w:r>
      <w:r>
        <w:rPr>
          <w:rFonts w:hint="eastAsia" w:ascii="仿宋_GB2312" w:hAnsi="仿宋_GB2312" w:eastAsia="仿宋_GB2312" w:cs="仿宋_GB2312"/>
          <w:spacing w:val="8"/>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rPr>
          <w:rFonts w:hint="eastAsia" w:ascii="楷体_GB2312" w:hAnsi="楷体_GB2312" w:eastAsia="楷体_GB2312" w:cs="楷体_GB2312"/>
          <w:spacing w:val="8"/>
          <w:kern w:val="0"/>
          <w:sz w:val="32"/>
          <w:szCs w:val="32"/>
        </w:rPr>
      </w:pPr>
      <w:r>
        <w:rPr>
          <w:rFonts w:hint="eastAsia" w:ascii="楷体_GB2312" w:hAnsi="楷体_GB2312" w:eastAsia="楷体_GB2312" w:cs="楷体_GB2312"/>
          <w:spacing w:val="8"/>
          <w:kern w:val="0"/>
          <w:sz w:val="32"/>
          <w:szCs w:val="32"/>
        </w:rPr>
        <w:t>（二）依申请公开</w:t>
      </w: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lang w:val="en-US" w:eastAsia="zh-CN"/>
        </w:rPr>
        <w:t>1.</w:t>
      </w:r>
      <w:r>
        <w:rPr>
          <w:rFonts w:hint="eastAsia" w:ascii="仿宋_GB2312" w:hAnsi="仿宋_GB2312" w:eastAsia="仿宋_GB2312" w:cs="仿宋_GB2312"/>
          <w:spacing w:val="8"/>
          <w:kern w:val="0"/>
          <w:sz w:val="32"/>
          <w:szCs w:val="32"/>
        </w:rPr>
        <w:t>主要问题：</w:t>
      </w:r>
      <w:r>
        <w:rPr>
          <w:rFonts w:hint="eastAsia" w:ascii="仿宋_GB2312" w:hAnsi="仿宋_GB2312" w:eastAsia="仿宋_GB2312" w:cs="仿宋_GB2312"/>
          <w:spacing w:val="8"/>
          <w:kern w:val="0"/>
          <w:sz w:val="32"/>
          <w:szCs w:val="32"/>
          <w:lang w:eastAsia="zh-CN"/>
        </w:rPr>
        <w:t>依申请公开的政府信息准确度有待提升</w:t>
      </w:r>
      <w:r>
        <w:rPr>
          <w:rFonts w:hint="eastAsia" w:ascii="仿宋_GB2312" w:hAnsi="仿宋_GB2312" w:eastAsia="仿宋_GB2312" w:cs="仿宋_GB2312"/>
          <w:spacing w:val="8"/>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72" w:firstLineChars="200"/>
        <w:textAlignment w:val="auto"/>
        <w:rPr>
          <w:rFonts w:hint="eastAsia" w:cs="宋体" w:asciiTheme="minorEastAsia" w:hAnsiTheme="minorEastAsia" w:eastAsiaTheme="minorEastAsia"/>
          <w:spacing w:val="8"/>
          <w:kern w:val="0"/>
          <w:sz w:val="32"/>
          <w:szCs w:val="32"/>
          <w:lang w:eastAsia="zh-CN"/>
        </w:rPr>
      </w:pPr>
      <w:r>
        <w:rPr>
          <w:rFonts w:hint="eastAsia" w:ascii="仿宋_GB2312" w:hAnsi="仿宋_GB2312" w:eastAsia="仿宋_GB2312" w:cs="仿宋_GB2312"/>
          <w:spacing w:val="8"/>
          <w:kern w:val="0"/>
          <w:sz w:val="32"/>
          <w:szCs w:val="32"/>
          <w:lang w:val="en-US" w:eastAsia="zh-CN"/>
        </w:rPr>
        <w:t>2.</w:t>
      </w:r>
      <w:r>
        <w:rPr>
          <w:rFonts w:hint="eastAsia" w:ascii="仿宋_GB2312" w:hAnsi="仿宋_GB2312" w:eastAsia="仿宋_GB2312" w:cs="仿宋_GB2312"/>
          <w:spacing w:val="8"/>
          <w:kern w:val="0"/>
          <w:sz w:val="32"/>
          <w:szCs w:val="32"/>
        </w:rPr>
        <w:t>改进措施：</w:t>
      </w:r>
      <w:r>
        <w:rPr>
          <w:rFonts w:hint="eastAsia" w:ascii="仿宋_GB2312" w:hAnsi="仿宋_GB2312" w:eastAsia="仿宋_GB2312" w:cs="仿宋_GB2312"/>
          <w:spacing w:val="8"/>
          <w:kern w:val="0"/>
          <w:sz w:val="32"/>
          <w:szCs w:val="32"/>
          <w:lang w:eastAsia="zh-CN"/>
        </w:rPr>
        <w:t>组织政府信息公开工作人员进行业务培训，大体掌握本局涵盖的业务范围</w:t>
      </w:r>
      <w:r>
        <w:rPr>
          <w:rFonts w:hint="eastAsia" w:ascii="仿宋_GB2312" w:hAnsi="仿宋_GB2312" w:eastAsia="仿宋_GB2312" w:cs="仿宋_GB2312"/>
          <w:spacing w:val="8"/>
          <w:kern w:val="0"/>
          <w:sz w:val="32"/>
          <w:szCs w:val="32"/>
        </w:rPr>
        <w:t>。</w:t>
      </w:r>
      <w:r>
        <w:rPr>
          <w:rFonts w:hint="eastAsia" w:ascii="仿宋_GB2312" w:hAnsi="仿宋_GB2312" w:eastAsia="仿宋_GB2312" w:cs="仿宋_GB2312"/>
          <w:spacing w:val="8"/>
          <w:kern w:val="0"/>
          <w:sz w:val="32"/>
          <w:szCs w:val="32"/>
          <w:lang w:eastAsia="zh-CN"/>
        </w:rPr>
        <w:t>培养工作人员的沟通能力和群众工作思维，在依申请公开接待期能够准确理解当事人所申请的政府信息，最大程度地满足申请人的需求。</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黑体" w:hAnsi="黑体" w:eastAsia="黑体" w:cs="黑体"/>
          <w:spacing w:val="8"/>
          <w:kern w:val="0"/>
          <w:sz w:val="32"/>
          <w:szCs w:val="32"/>
        </w:rPr>
      </w:pPr>
      <w:r>
        <w:rPr>
          <w:rFonts w:hint="eastAsia" w:ascii="黑体" w:hAnsi="黑体" w:eastAsia="黑体" w:cs="黑体"/>
          <w:spacing w:val="8"/>
          <w:kern w:val="0"/>
          <w:sz w:val="32"/>
          <w:szCs w:val="32"/>
        </w:rPr>
        <w:t>六、其他需要报告的事项</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rPr>
      </w:pPr>
      <w:r>
        <w:rPr>
          <w:rFonts w:hint="eastAsia" w:ascii="仿宋_GB2312" w:hAnsi="仿宋_GB2312" w:eastAsia="仿宋_GB2312" w:cs="仿宋_GB2312"/>
          <w:spacing w:val="8"/>
          <w:kern w:val="0"/>
          <w:sz w:val="32"/>
          <w:szCs w:val="32"/>
        </w:rPr>
        <w:t>2023年度我局未产生政府信息公开信息处理费。北京市西城区人民政府门户网站（“北京西城”）地址为https://www.bjxch.gov.cn/，如需了解更多政府信息，请登录查询。</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wZjcyZDZmM2E4MzY0ODg1MGJiNTgyNzJmYThlNjIifQ=="/>
  </w:docVars>
  <w:rsids>
    <w:rsidRoot w:val="462762F0"/>
    <w:rsid w:val="00057A48"/>
    <w:rsid w:val="00096FD0"/>
    <w:rsid w:val="00126249"/>
    <w:rsid w:val="001F1A5B"/>
    <w:rsid w:val="00201A7B"/>
    <w:rsid w:val="002256D5"/>
    <w:rsid w:val="00340DB7"/>
    <w:rsid w:val="003441A9"/>
    <w:rsid w:val="003B7779"/>
    <w:rsid w:val="003C22C8"/>
    <w:rsid w:val="004103D2"/>
    <w:rsid w:val="004B7F01"/>
    <w:rsid w:val="004E37D1"/>
    <w:rsid w:val="00513DE7"/>
    <w:rsid w:val="006126B5"/>
    <w:rsid w:val="0067276C"/>
    <w:rsid w:val="00716436"/>
    <w:rsid w:val="00780CDB"/>
    <w:rsid w:val="007A7A90"/>
    <w:rsid w:val="007E37F8"/>
    <w:rsid w:val="007E3F33"/>
    <w:rsid w:val="00812C33"/>
    <w:rsid w:val="008602FB"/>
    <w:rsid w:val="00912A3D"/>
    <w:rsid w:val="00A47935"/>
    <w:rsid w:val="00A51FA4"/>
    <w:rsid w:val="00A7145A"/>
    <w:rsid w:val="00AA736A"/>
    <w:rsid w:val="00AF3C4F"/>
    <w:rsid w:val="00B21F88"/>
    <w:rsid w:val="00B312C5"/>
    <w:rsid w:val="00B35967"/>
    <w:rsid w:val="00B67BDE"/>
    <w:rsid w:val="00BD78E1"/>
    <w:rsid w:val="00C6086E"/>
    <w:rsid w:val="00C81D0F"/>
    <w:rsid w:val="00CB5678"/>
    <w:rsid w:val="00CD3DC1"/>
    <w:rsid w:val="00D400BE"/>
    <w:rsid w:val="00DC05F4"/>
    <w:rsid w:val="00E63DD8"/>
    <w:rsid w:val="00EA1469"/>
    <w:rsid w:val="00EB2CEC"/>
    <w:rsid w:val="00F34263"/>
    <w:rsid w:val="00F42188"/>
    <w:rsid w:val="00F73236"/>
    <w:rsid w:val="010A736B"/>
    <w:rsid w:val="0123296E"/>
    <w:rsid w:val="01273F18"/>
    <w:rsid w:val="013458F6"/>
    <w:rsid w:val="01363FCF"/>
    <w:rsid w:val="014A073A"/>
    <w:rsid w:val="01591DF4"/>
    <w:rsid w:val="0194584F"/>
    <w:rsid w:val="01BC77AC"/>
    <w:rsid w:val="02053CFB"/>
    <w:rsid w:val="020B4471"/>
    <w:rsid w:val="020B6EB2"/>
    <w:rsid w:val="020D597D"/>
    <w:rsid w:val="020E4650"/>
    <w:rsid w:val="02322423"/>
    <w:rsid w:val="02401E6E"/>
    <w:rsid w:val="02597F07"/>
    <w:rsid w:val="02A5541D"/>
    <w:rsid w:val="02A653A0"/>
    <w:rsid w:val="02DA15B8"/>
    <w:rsid w:val="02E41CA3"/>
    <w:rsid w:val="02EA31DD"/>
    <w:rsid w:val="02F3246E"/>
    <w:rsid w:val="030942FA"/>
    <w:rsid w:val="030B32C1"/>
    <w:rsid w:val="030C1FB9"/>
    <w:rsid w:val="03126666"/>
    <w:rsid w:val="03157E20"/>
    <w:rsid w:val="032441A3"/>
    <w:rsid w:val="035220B4"/>
    <w:rsid w:val="038573A8"/>
    <w:rsid w:val="03A53619"/>
    <w:rsid w:val="03C6475D"/>
    <w:rsid w:val="03E5342C"/>
    <w:rsid w:val="03E70480"/>
    <w:rsid w:val="03EB6F8A"/>
    <w:rsid w:val="03F7082E"/>
    <w:rsid w:val="04733F0C"/>
    <w:rsid w:val="04754E99"/>
    <w:rsid w:val="04787673"/>
    <w:rsid w:val="047C6F35"/>
    <w:rsid w:val="04A14B38"/>
    <w:rsid w:val="04A62C05"/>
    <w:rsid w:val="04AE5651"/>
    <w:rsid w:val="04BD3C54"/>
    <w:rsid w:val="04C43970"/>
    <w:rsid w:val="04D15279"/>
    <w:rsid w:val="04F6236A"/>
    <w:rsid w:val="053A1E9B"/>
    <w:rsid w:val="053F735C"/>
    <w:rsid w:val="055D1238"/>
    <w:rsid w:val="056F4E69"/>
    <w:rsid w:val="057D0351"/>
    <w:rsid w:val="05837C84"/>
    <w:rsid w:val="058468B9"/>
    <w:rsid w:val="05A8372F"/>
    <w:rsid w:val="05BE53AF"/>
    <w:rsid w:val="060E6C8B"/>
    <w:rsid w:val="061C39B8"/>
    <w:rsid w:val="061E1C5A"/>
    <w:rsid w:val="061F71A9"/>
    <w:rsid w:val="062B3199"/>
    <w:rsid w:val="063108DA"/>
    <w:rsid w:val="06464933"/>
    <w:rsid w:val="067A7081"/>
    <w:rsid w:val="069D7F88"/>
    <w:rsid w:val="06A2566F"/>
    <w:rsid w:val="06FB7B21"/>
    <w:rsid w:val="070658C8"/>
    <w:rsid w:val="07065F7A"/>
    <w:rsid w:val="072C7950"/>
    <w:rsid w:val="074675A0"/>
    <w:rsid w:val="076F2501"/>
    <w:rsid w:val="07797973"/>
    <w:rsid w:val="078C5ECB"/>
    <w:rsid w:val="079C0A64"/>
    <w:rsid w:val="07B3379C"/>
    <w:rsid w:val="07E7230A"/>
    <w:rsid w:val="07FB6686"/>
    <w:rsid w:val="08404082"/>
    <w:rsid w:val="084E5EB3"/>
    <w:rsid w:val="084F4D8C"/>
    <w:rsid w:val="085F0506"/>
    <w:rsid w:val="086565BF"/>
    <w:rsid w:val="086A6CEA"/>
    <w:rsid w:val="08BF7193"/>
    <w:rsid w:val="08CC2063"/>
    <w:rsid w:val="08D52E41"/>
    <w:rsid w:val="08E2692D"/>
    <w:rsid w:val="08E31785"/>
    <w:rsid w:val="08E618A9"/>
    <w:rsid w:val="093B392D"/>
    <w:rsid w:val="093C4F39"/>
    <w:rsid w:val="09454AE2"/>
    <w:rsid w:val="095161F6"/>
    <w:rsid w:val="09644252"/>
    <w:rsid w:val="09662E81"/>
    <w:rsid w:val="09782538"/>
    <w:rsid w:val="099E19B8"/>
    <w:rsid w:val="09A321BA"/>
    <w:rsid w:val="09CE4F92"/>
    <w:rsid w:val="09E170B4"/>
    <w:rsid w:val="09E7577A"/>
    <w:rsid w:val="09E82CBF"/>
    <w:rsid w:val="09FB407B"/>
    <w:rsid w:val="0A0D2A9F"/>
    <w:rsid w:val="0A0E504C"/>
    <w:rsid w:val="0A181B0D"/>
    <w:rsid w:val="0A1A0E71"/>
    <w:rsid w:val="0A1E1DC5"/>
    <w:rsid w:val="0A2D351A"/>
    <w:rsid w:val="0A3720BF"/>
    <w:rsid w:val="0A426665"/>
    <w:rsid w:val="0A464C06"/>
    <w:rsid w:val="0A6D1148"/>
    <w:rsid w:val="0A6E1E8C"/>
    <w:rsid w:val="0AAB7986"/>
    <w:rsid w:val="0AAC5FEA"/>
    <w:rsid w:val="0AAD582B"/>
    <w:rsid w:val="0AB40560"/>
    <w:rsid w:val="0AB92F18"/>
    <w:rsid w:val="0AC51896"/>
    <w:rsid w:val="0ACD6099"/>
    <w:rsid w:val="0AFF3E32"/>
    <w:rsid w:val="0B006771"/>
    <w:rsid w:val="0B216628"/>
    <w:rsid w:val="0B254DD1"/>
    <w:rsid w:val="0B4744AA"/>
    <w:rsid w:val="0B4C18F9"/>
    <w:rsid w:val="0B6B676C"/>
    <w:rsid w:val="0B8B7C9B"/>
    <w:rsid w:val="0B8E31A5"/>
    <w:rsid w:val="0B911C89"/>
    <w:rsid w:val="0B9617D8"/>
    <w:rsid w:val="0BD45010"/>
    <w:rsid w:val="0BDF2F10"/>
    <w:rsid w:val="0BF5654C"/>
    <w:rsid w:val="0C0A28D2"/>
    <w:rsid w:val="0C4261FC"/>
    <w:rsid w:val="0C564368"/>
    <w:rsid w:val="0C6435A6"/>
    <w:rsid w:val="0C6514B7"/>
    <w:rsid w:val="0C684950"/>
    <w:rsid w:val="0C6F1184"/>
    <w:rsid w:val="0C714120"/>
    <w:rsid w:val="0C87293F"/>
    <w:rsid w:val="0C877993"/>
    <w:rsid w:val="0C986FAA"/>
    <w:rsid w:val="0CA5579C"/>
    <w:rsid w:val="0CBD0C1D"/>
    <w:rsid w:val="0CDB21C5"/>
    <w:rsid w:val="0CE536DF"/>
    <w:rsid w:val="0CEB0224"/>
    <w:rsid w:val="0D440736"/>
    <w:rsid w:val="0D540281"/>
    <w:rsid w:val="0D9668E0"/>
    <w:rsid w:val="0D9C3647"/>
    <w:rsid w:val="0DB1049B"/>
    <w:rsid w:val="0DCC3877"/>
    <w:rsid w:val="0DD01EEE"/>
    <w:rsid w:val="0DD20D6D"/>
    <w:rsid w:val="0DEF2E68"/>
    <w:rsid w:val="0DF47621"/>
    <w:rsid w:val="0DF83891"/>
    <w:rsid w:val="0E3739E3"/>
    <w:rsid w:val="0E433268"/>
    <w:rsid w:val="0E495B39"/>
    <w:rsid w:val="0E5136CD"/>
    <w:rsid w:val="0E5A2DDE"/>
    <w:rsid w:val="0E61652C"/>
    <w:rsid w:val="0E6725D0"/>
    <w:rsid w:val="0E6D1BF4"/>
    <w:rsid w:val="0E707382"/>
    <w:rsid w:val="0E742665"/>
    <w:rsid w:val="0E7E1BE9"/>
    <w:rsid w:val="0E9476F8"/>
    <w:rsid w:val="0EA800EC"/>
    <w:rsid w:val="0EB358CA"/>
    <w:rsid w:val="0EB43D7D"/>
    <w:rsid w:val="0EEE459E"/>
    <w:rsid w:val="0EEF0208"/>
    <w:rsid w:val="0EF8414E"/>
    <w:rsid w:val="0EFA628C"/>
    <w:rsid w:val="0F130B17"/>
    <w:rsid w:val="0F1A71F5"/>
    <w:rsid w:val="0F282180"/>
    <w:rsid w:val="0F2C5399"/>
    <w:rsid w:val="0F31614E"/>
    <w:rsid w:val="0F4C727A"/>
    <w:rsid w:val="0F587D3D"/>
    <w:rsid w:val="0F6D7C6B"/>
    <w:rsid w:val="0F7611A3"/>
    <w:rsid w:val="0F8B5CE0"/>
    <w:rsid w:val="0FD27D49"/>
    <w:rsid w:val="0FD54AC7"/>
    <w:rsid w:val="0FD85614"/>
    <w:rsid w:val="0FFE0A48"/>
    <w:rsid w:val="1008129A"/>
    <w:rsid w:val="10121D03"/>
    <w:rsid w:val="102C1566"/>
    <w:rsid w:val="103C2D29"/>
    <w:rsid w:val="104D52F2"/>
    <w:rsid w:val="10520353"/>
    <w:rsid w:val="105D0FBF"/>
    <w:rsid w:val="10973CF1"/>
    <w:rsid w:val="10A06848"/>
    <w:rsid w:val="10B71A7F"/>
    <w:rsid w:val="10C24BD5"/>
    <w:rsid w:val="10C2721E"/>
    <w:rsid w:val="10D05C6A"/>
    <w:rsid w:val="10DB32ED"/>
    <w:rsid w:val="10F50525"/>
    <w:rsid w:val="10F736D6"/>
    <w:rsid w:val="10F860E5"/>
    <w:rsid w:val="10FE4E3F"/>
    <w:rsid w:val="1104238A"/>
    <w:rsid w:val="111864A1"/>
    <w:rsid w:val="111E191D"/>
    <w:rsid w:val="11220B26"/>
    <w:rsid w:val="112A207F"/>
    <w:rsid w:val="113258B5"/>
    <w:rsid w:val="11492A14"/>
    <w:rsid w:val="11492A22"/>
    <w:rsid w:val="1153451B"/>
    <w:rsid w:val="11582A22"/>
    <w:rsid w:val="11783022"/>
    <w:rsid w:val="11A80A43"/>
    <w:rsid w:val="11BF23C8"/>
    <w:rsid w:val="11CA5D44"/>
    <w:rsid w:val="11D04BA5"/>
    <w:rsid w:val="11D14873"/>
    <w:rsid w:val="11D67E6C"/>
    <w:rsid w:val="11DA167A"/>
    <w:rsid w:val="11EB55A4"/>
    <w:rsid w:val="12066FF2"/>
    <w:rsid w:val="12351D18"/>
    <w:rsid w:val="12417D7F"/>
    <w:rsid w:val="124A463D"/>
    <w:rsid w:val="1250309C"/>
    <w:rsid w:val="12804D7E"/>
    <w:rsid w:val="12812652"/>
    <w:rsid w:val="12862A16"/>
    <w:rsid w:val="128C3C21"/>
    <w:rsid w:val="12A704EA"/>
    <w:rsid w:val="12D5033D"/>
    <w:rsid w:val="12E35829"/>
    <w:rsid w:val="12F31B78"/>
    <w:rsid w:val="13020855"/>
    <w:rsid w:val="1305558F"/>
    <w:rsid w:val="131D52B5"/>
    <w:rsid w:val="13290C56"/>
    <w:rsid w:val="133055E7"/>
    <w:rsid w:val="134A1976"/>
    <w:rsid w:val="134F0089"/>
    <w:rsid w:val="13B10FEC"/>
    <w:rsid w:val="13CD28DE"/>
    <w:rsid w:val="13ED5CB3"/>
    <w:rsid w:val="13F150A7"/>
    <w:rsid w:val="13F64E39"/>
    <w:rsid w:val="140D37A5"/>
    <w:rsid w:val="141335CF"/>
    <w:rsid w:val="141A15D9"/>
    <w:rsid w:val="14364745"/>
    <w:rsid w:val="143C7EFE"/>
    <w:rsid w:val="14470CDC"/>
    <w:rsid w:val="145B1820"/>
    <w:rsid w:val="149308AC"/>
    <w:rsid w:val="14B80593"/>
    <w:rsid w:val="14CE48D6"/>
    <w:rsid w:val="15017473"/>
    <w:rsid w:val="151A0565"/>
    <w:rsid w:val="152010B5"/>
    <w:rsid w:val="15213BED"/>
    <w:rsid w:val="152C4260"/>
    <w:rsid w:val="1541453E"/>
    <w:rsid w:val="15494514"/>
    <w:rsid w:val="155635F9"/>
    <w:rsid w:val="156474CB"/>
    <w:rsid w:val="1568447E"/>
    <w:rsid w:val="156E7B33"/>
    <w:rsid w:val="1594369F"/>
    <w:rsid w:val="15A7425A"/>
    <w:rsid w:val="15A952E6"/>
    <w:rsid w:val="15AF4B8E"/>
    <w:rsid w:val="15CB3757"/>
    <w:rsid w:val="15E12270"/>
    <w:rsid w:val="15FE3586"/>
    <w:rsid w:val="15FE60AB"/>
    <w:rsid w:val="16012179"/>
    <w:rsid w:val="163A3A83"/>
    <w:rsid w:val="163B18D7"/>
    <w:rsid w:val="16527D47"/>
    <w:rsid w:val="166A7D41"/>
    <w:rsid w:val="167C785F"/>
    <w:rsid w:val="16A21CCC"/>
    <w:rsid w:val="16A25E31"/>
    <w:rsid w:val="16A472E8"/>
    <w:rsid w:val="16A47C09"/>
    <w:rsid w:val="16A55025"/>
    <w:rsid w:val="16B9015C"/>
    <w:rsid w:val="16C02AC7"/>
    <w:rsid w:val="16C62F76"/>
    <w:rsid w:val="16EB0AC5"/>
    <w:rsid w:val="16F53714"/>
    <w:rsid w:val="170E17B3"/>
    <w:rsid w:val="17166D3E"/>
    <w:rsid w:val="17202F2F"/>
    <w:rsid w:val="172B6485"/>
    <w:rsid w:val="173960A2"/>
    <w:rsid w:val="175470B0"/>
    <w:rsid w:val="175D7AB1"/>
    <w:rsid w:val="17664A25"/>
    <w:rsid w:val="17734159"/>
    <w:rsid w:val="178706FA"/>
    <w:rsid w:val="17902D8D"/>
    <w:rsid w:val="17950D7F"/>
    <w:rsid w:val="17AC19FF"/>
    <w:rsid w:val="17B45761"/>
    <w:rsid w:val="17B514AF"/>
    <w:rsid w:val="180F4972"/>
    <w:rsid w:val="181C3924"/>
    <w:rsid w:val="18224B34"/>
    <w:rsid w:val="183535CE"/>
    <w:rsid w:val="18361709"/>
    <w:rsid w:val="18371090"/>
    <w:rsid w:val="18685B64"/>
    <w:rsid w:val="18705547"/>
    <w:rsid w:val="187D4029"/>
    <w:rsid w:val="189A542A"/>
    <w:rsid w:val="189C35C9"/>
    <w:rsid w:val="18C65105"/>
    <w:rsid w:val="18CD2E13"/>
    <w:rsid w:val="18D527FA"/>
    <w:rsid w:val="18F15322"/>
    <w:rsid w:val="19033F23"/>
    <w:rsid w:val="19061A75"/>
    <w:rsid w:val="191F08A7"/>
    <w:rsid w:val="19272D21"/>
    <w:rsid w:val="193977D2"/>
    <w:rsid w:val="193A73C5"/>
    <w:rsid w:val="195358DC"/>
    <w:rsid w:val="19537730"/>
    <w:rsid w:val="196616A1"/>
    <w:rsid w:val="198B4F5F"/>
    <w:rsid w:val="198C37CD"/>
    <w:rsid w:val="19BB444C"/>
    <w:rsid w:val="19C51DFB"/>
    <w:rsid w:val="19C81ABF"/>
    <w:rsid w:val="19D54395"/>
    <w:rsid w:val="19F853F8"/>
    <w:rsid w:val="19FC314D"/>
    <w:rsid w:val="1A147875"/>
    <w:rsid w:val="1A195481"/>
    <w:rsid w:val="1A23550B"/>
    <w:rsid w:val="1A480435"/>
    <w:rsid w:val="1A546C4E"/>
    <w:rsid w:val="1A572F15"/>
    <w:rsid w:val="1A5816BB"/>
    <w:rsid w:val="1A642CC6"/>
    <w:rsid w:val="1A7B323C"/>
    <w:rsid w:val="1A7E66B1"/>
    <w:rsid w:val="1A926E3D"/>
    <w:rsid w:val="1AA3161C"/>
    <w:rsid w:val="1AAE2A0A"/>
    <w:rsid w:val="1AC42EC1"/>
    <w:rsid w:val="1AC4779C"/>
    <w:rsid w:val="1AC7768B"/>
    <w:rsid w:val="1AD13977"/>
    <w:rsid w:val="1AD60601"/>
    <w:rsid w:val="1AD858E5"/>
    <w:rsid w:val="1B2F3BFE"/>
    <w:rsid w:val="1B47049B"/>
    <w:rsid w:val="1B551A5D"/>
    <w:rsid w:val="1B576240"/>
    <w:rsid w:val="1B5C0E0D"/>
    <w:rsid w:val="1B744657"/>
    <w:rsid w:val="1B994A1E"/>
    <w:rsid w:val="1B9B4600"/>
    <w:rsid w:val="1BBC461B"/>
    <w:rsid w:val="1BDF68DC"/>
    <w:rsid w:val="1BE72E68"/>
    <w:rsid w:val="1C105FF5"/>
    <w:rsid w:val="1C3D0603"/>
    <w:rsid w:val="1C572B7A"/>
    <w:rsid w:val="1C7414A5"/>
    <w:rsid w:val="1C7560A6"/>
    <w:rsid w:val="1C8B1CF7"/>
    <w:rsid w:val="1CCB2853"/>
    <w:rsid w:val="1CCC1636"/>
    <w:rsid w:val="1CCD5EA7"/>
    <w:rsid w:val="1CCE080A"/>
    <w:rsid w:val="1CED230B"/>
    <w:rsid w:val="1D061FAE"/>
    <w:rsid w:val="1D0740BF"/>
    <w:rsid w:val="1D2751F8"/>
    <w:rsid w:val="1D324004"/>
    <w:rsid w:val="1D357FA7"/>
    <w:rsid w:val="1D680B9C"/>
    <w:rsid w:val="1D701433"/>
    <w:rsid w:val="1D77292B"/>
    <w:rsid w:val="1D7B6FF8"/>
    <w:rsid w:val="1D854BA0"/>
    <w:rsid w:val="1D8A43DC"/>
    <w:rsid w:val="1DAC2F8A"/>
    <w:rsid w:val="1DB62070"/>
    <w:rsid w:val="1DB85B39"/>
    <w:rsid w:val="1DCB5B07"/>
    <w:rsid w:val="1DE01ACE"/>
    <w:rsid w:val="1DF247BE"/>
    <w:rsid w:val="1DFE666C"/>
    <w:rsid w:val="1E092C16"/>
    <w:rsid w:val="1E0F120B"/>
    <w:rsid w:val="1E183933"/>
    <w:rsid w:val="1E1908A8"/>
    <w:rsid w:val="1E3A41BF"/>
    <w:rsid w:val="1E5A26EB"/>
    <w:rsid w:val="1E926B95"/>
    <w:rsid w:val="1E9E655A"/>
    <w:rsid w:val="1EA564F9"/>
    <w:rsid w:val="1EAE5AC3"/>
    <w:rsid w:val="1EB61843"/>
    <w:rsid w:val="1EC54276"/>
    <w:rsid w:val="1EC61F88"/>
    <w:rsid w:val="1ED30D8D"/>
    <w:rsid w:val="1EDA5B5A"/>
    <w:rsid w:val="1EE645A0"/>
    <w:rsid w:val="1EF72371"/>
    <w:rsid w:val="1F1114A4"/>
    <w:rsid w:val="1F3F7263"/>
    <w:rsid w:val="1F457375"/>
    <w:rsid w:val="1F4B62D2"/>
    <w:rsid w:val="1F967F6D"/>
    <w:rsid w:val="1F9B1464"/>
    <w:rsid w:val="1FEB2915"/>
    <w:rsid w:val="1FF64EA7"/>
    <w:rsid w:val="1FFF6E77"/>
    <w:rsid w:val="20030AE6"/>
    <w:rsid w:val="201168A5"/>
    <w:rsid w:val="20150190"/>
    <w:rsid w:val="202214F0"/>
    <w:rsid w:val="20386DB6"/>
    <w:rsid w:val="20387EC0"/>
    <w:rsid w:val="20742D1E"/>
    <w:rsid w:val="20D04496"/>
    <w:rsid w:val="20E54958"/>
    <w:rsid w:val="20EB4DE9"/>
    <w:rsid w:val="20FC2EE0"/>
    <w:rsid w:val="21046B70"/>
    <w:rsid w:val="21130BA3"/>
    <w:rsid w:val="212329E2"/>
    <w:rsid w:val="212A2FB2"/>
    <w:rsid w:val="213F7110"/>
    <w:rsid w:val="21582D2A"/>
    <w:rsid w:val="21622D62"/>
    <w:rsid w:val="21657E7B"/>
    <w:rsid w:val="21681643"/>
    <w:rsid w:val="218353C8"/>
    <w:rsid w:val="2192190A"/>
    <w:rsid w:val="21A87255"/>
    <w:rsid w:val="21B35A37"/>
    <w:rsid w:val="21BD75A9"/>
    <w:rsid w:val="21C038DA"/>
    <w:rsid w:val="21C051F4"/>
    <w:rsid w:val="21D13FC6"/>
    <w:rsid w:val="21D53975"/>
    <w:rsid w:val="21E86A94"/>
    <w:rsid w:val="21EB2CF0"/>
    <w:rsid w:val="22052B45"/>
    <w:rsid w:val="223F29F8"/>
    <w:rsid w:val="22B849E0"/>
    <w:rsid w:val="22C92C92"/>
    <w:rsid w:val="23496AD5"/>
    <w:rsid w:val="235B3451"/>
    <w:rsid w:val="235F4150"/>
    <w:rsid w:val="239141AB"/>
    <w:rsid w:val="23B66155"/>
    <w:rsid w:val="23E0586D"/>
    <w:rsid w:val="23FC0D20"/>
    <w:rsid w:val="24002D7B"/>
    <w:rsid w:val="240D1DC4"/>
    <w:rsid w:val="24325038"/>
    <w:rsid w:val="249545B8"/>
    <w:rsid w:val="24AB48F3"/>
    <w:rsid w:val="24CF70CF"/>
    <w:rsid w:val="24E42522"/>
    <w:rsid w:val="24E451AD"/>
    <w:rsid w:val="24F5318F"/>
    <w:rsid w:val="250D47A8"/>
    <w:rsid w:val="2533366B"/>
    <w:rsid w:val="25414A60"/>
    <w:rsid w:val="25466193"/>
    <w:rsid w:val="254D010D"/>
    <w:rsid w:val="25877B4B"/>
    <w:rsid w:val="258A1A14"/>
    <w:rsid w:val="258B5E10"/>
    <w:rsid w:val="259F65B7"/>
    <w:rsid w:val="25AD3F1C"/>
    <w:rsid w:val="25AD575A"/>
    <w:rsid w:val="25C2612E"/>
    <w:rsid w:val="25DD39D1"/>
    <w:rsid w:val="25E82414"/>
    <w:rsid w:val="25EA7761"/>
    <w:rsid w:val="25F24042"/>
    <w:rsid w:val="25F67C05"/>
    <w:rsid w:val="26142670"/>
    <w:rsid w:val="262024AF"/>
    <w:rsid w:val="26227B6F"/>
    <w:rsid w:val="263212B9"/>
    <w:rsid w:val="26794087"/>
    <w:rsid w:val="26A27757"/>
    <w:rsid w:val="26B12660"/>
    <w:rsid w:val="26BB0637"/>
    <w:rsid w:val="26C44E14"/>
    <w:rsid w:val="26F37983"/>
    <w:rsid w:val="27227851"/>
    <w:rsid w:val="274216B9"/>
    <w:rsid w:val="27452D82"/>
    <w:rsid w:val="274D2217"/>
    <w:rsid w:val="276E0CCF"/>
    <w:rsid w:val="278976A8"/>
    <w:rsid w:val="279D3FBA"/>
    <w:rsid w:val="27BF1235"/>
    <w:rsid w:val="27CF783D"/>
    <w:rsid w:val="27D5093D"/>
    <w:rsid w:val="2847781A"/>
    <w:rsid w:val="284C523C"/>
    <w:rsid w:val="286B75B8"/>
    <w:rsid w:val="289B6822"/>
    <w:rsid w:val="28A1798D"/>
    <w:rsid w:val="28A17CA8"/>
    <w:rsid w:val="28C12B3F"/>
    <w:rsid w:val="28F6552A"/>
    <w:rsid w:val="29051B01"/>
    <w:rsid w:val="29091EC4"/>
    <w:rsid w:val="292B4EEC"/>
    <w:rsid w:val="293307AB"/>
    <w:rsid w:val="293D47D5"/>
    <w:rsid w:val="29442D8F"/>
    <w:rsid w:val="295359EC"/>
    <w:rsid w:val="299C0342"/>
    <w:rsid w:val="29A72A33"/>
    <w:rsid w:val="29B37EEC"/>
    <w:rsid w:val="29B7649B"/>
    <w:rsid w:val="29BA0D44"/>
    <w:rsid w:val="29BC706D"/>
    <w:rsid w:val="29CB7984"/>
    <w:rsid w:val="29D4542F"/>
    <w:rsid w:val="29DB5407"/>
    <w:rsid w:val="29F913DD"/>
    <w:rsid w:val="2A165A90"/>
    <w:rsid w:val="2A2317B2"/>
    <w:rsid w:val="2A61024F"/>
    <w:rsid w:val="2A9659A6"/>
    <w:rsid w:val="2A983FA7"/>
    <w:rsid w:val="2A984E8F"/>
    <w:rsid w:val="2AA156AF"/>
    <w:rsid w:val="2AB33AE5"/>
    <w:rsid w:val="2ACA1D0E"/>
    <w:rsid w:val="2AD15F71"/>
    <w:rsid w:val="2AE50B96"/>
    <w:rsid w:val="2AEF752C"/>
    <w:rsid w:val="2AF55530"/>
    <w:rsid w:val="2B040BE9"/>
    <w:rsid w:val="2B097B02"/>
    <w:rsid w:val="2B10402A"/>
    <w:rsid w:val="2B116EBD"/>
    <w:rsid w:val="2B3869E8"/>
    <w:rsid w:val="2B5C7D2D"/>
    <w:rsid w:val="2B6F34E3"/>
    <w:rsid w:val="2B7A204A"/>
    <w:rsid w:val="2B7F609B"/>
    <w:rsid w:val="2B905C3A"/>
    <w:rsid w:val="2B976731"/>
    <w:rsid w:val="2B9C17DD"/>
    <w:rsid w:val="2BA92F1E"/>
    <w:rsid w:val="2BAE303A"/>
    <w:rsid w:val="2BB264A7"/>
    <w:rsid w:val="2BBD3BD0"/>
    <w:rsid w:val="2BF24D53"/>
    <w:rsid w:val="2C050E7E"/>
    <w:rsid w:val="2C783F50"/>
    <w:rsid w:val="2C7D32DD"/>
    <w:rsid w:val="2C7F6E40"/>
    <w:rsid w:val="2C884C0D"/>
    <w:rsid w:val="2CA95940"/>
    <w:rsid w:val="2CB328F6"/>
    <w:rsid w:val="2CB65AAF"/>
    <w:rsid w:val="2CC03557"/>
    <w:rsid w:val="2CC50202"/>
    <w:rsid w:val="2D02608F"/>
    <w:rsid w:val="2D254462"/>
    <w:rsid w:val="2D25686D"/>
    <w:rsid w:val="2D2B2876"/>
    <w:rsid w:val="2D2D0AF2"/>
    <w:rsid w:val="2D3278CA"/>
    <w:rsid w:val="2D3621AA"/>
    <w:rsid w:val="2D396444"/>
    <w:rsid w:val="2D721A63"/>
    <w:rsid w:val="2D9C0DE1"/>
    <w:rsid w:val="2DAA5B37"/>
    <w:rsid w:val="2DAF5447"/>
    <w:rsid w:val="2DB80998"/>
    <w:rsid w:val="2DDB3536"/>
    <w:rsid w:val="2DDF56D1"/>
    <w:rsid w:val="2E11401C"/>
    <w:rsid w:val="2E377DA7"/>
    <w:rsid w:val="2E5F7223"/>
    <w:rsid w:val="2E8C5B9C"/>
    <w:rsid w:val="2EB90BAE"/>
    <w:rsid w:val="2EBB2857"/>
    <w:rsid w:val="2EBC431C"/>
    <w:rsid w:val="2ED23EBB"/>
    <w:rsid w:val="2F0904C4"/>
    <w:rsid w:val="2F0D22E4"/>
    <w:rsid w:val="2F20124D"/>
    <w:rsid w:val="2F2E5824"/>
    <w:rsid w:val="2F4C1E3D"/>
    <w:rsid w:val="2F68243F"/>
    <w:rsid w:val="2F791A65"/>
    <w:rsid w:val="2FA567CB"/>
    <w:rsid w:val="2FBB0BC0"/>
    <w:rsid w:val="2FC95CF5"/>
    <w:rsid w:val="2FCE0107"/>
    <w:rsid w:val="2FD025F1"/>
    <w:rsid w:val="2FD07B54"/>
    <w:rsid w:val="2FD165E8"/>
    <w:rsid w:val="2FD93609"/>
    <w:rsid w:val="2FDB7C7D"/>
    <w:rsid w:val="2FDB7F5C"/>
    <w:rsid w:val="301128C4"/>
    <w:rsid w:val="30370CA8"/>
    <w:rsid w:val="303C3BAE"/>
    <w:rsid w:val="304D1CFA"/>
    <w:rsid w:val="30506C24"/>
    <w:rsid w:val="307F59BD"/>
    <w:rsid w:val="308D76F8"/>
    <w:rsid w:val="30DB7B7B"/>
    <w:rsid w:val="31230987"/>
    <w:rsid w:val="31282681"/>
    <w:rsid w:val="312A6D4E"/>
    <w:rsid w:val="31335558"/>
    <w:rsid w:val="31462161"/>
    <w:rsid w:val="31516632"/>
    <w:rsid w:val="31551B56"/>
    <w:rsid w:val="3172601D"/>
    <w:rsid w:val="31756DC6"/>
    <w:rsid w:val="317C5078"/>
    <w:rsid w:val="31893945"/>
    <w:rsid w:val="319E4C7A"/>
    <w:rsid w:val="31D12E84"/>
    <w:rsid w:val="31DC1200"/>
    <w:rsid w:val="31E50DF6"/>
    <w:rsid w:val="31E7530E"/>
    <w:rsid w:val="31F16DE8"/>
    <w:rsid w:val="31FB11A4"/>
    <w:rsid w:val="320D4E4A"/>
    <w:rsid w:val="321E75F6"/>
    <w:rsid w:val="32326D3C"/>
    <w:rsid w:val="324A41E2"/>
    <w:rsid w:val="324D479B"/>
    <w:rsid w:val="326C0934"/>
    <w:rsid w:val="327D4344"/>
    <w:rsid w:val="329B54F4"/>
    <w:rsid w:val="329E5013"/>
    <w:rsid w:val="32BA2693"/>
    <w:rsid w:val="32C363BD"/>
    <w:rsid w:val="32C80453"/>
    <w:rsid w:val="32C82984"/>
    <w:rsid w:val="32D56B63"/>
    <w:rsid w:val="332134E8"/>
    <w:rsid w:val="33365044"/>
    <w:rsid w:val="33400A29"/>
    <w:rsid w:val="33620CFE"/>
    <w:rsid w:val="337826EF"/>
    <w:rsid w:val="33880709"/>
    <w:rsid w:val="33B11E8E"/>
    <w:rsid w:val="33BA7466"/>
    <w:rsid w:val="33C0195D"/>
    <w:rsid w:val="33C66B6F"/>
    <w:rsid w:val="33D700DE"/>
    <w:rsid w:val="33D86708"/>
    <w:rsid w:val="33DD1BA3"/>
    <w:rsid w:val="33E964E2"/>
    <w:rsid w:val="33EA491B"/>
    <w:rsid w:val="34092C05"/>
    <w:rsid w:val="340F2326"/>
    <w:rsid w:val="344709D8"/>
    <w:rsid w:val="3484519B"/>
    <w:rsid w:val="348D23CE"/>
    <w:rsid w:val="349111A8"/>
    <w:rsid w:val="34AE0141"/>
    <w:rsid w:val="34C01EBA"/>
    <w:rsid w:val="34D46EDE"/>
    <w:rsid w:val="34E35631"/>
    <w:rsid w:val="34E9250F"/>
    <w:rsid w:val="34F61834"/>
    <w:rsid w:val="35260C28"/>
    <w:rsid w:val="353C3FF8"/>
    <w:rsid w:val="35666B8D"/>
    <w:rsid w:val="3569237F"/>
    <w:rsid w:val="35817080"/>
    <w:rsid w:val="35825393"/>
    <w:rsid w:val="35897B79"/>
    <w:rsid w:val="3594460E"/>
    <w:rsid w:val="35AF32C6"/>
    <w:rsid w:val="35B84B84"/>
    <w:rsid w:val="35D17A7E"/>
    <w:rsid w:val="35F646D1"/>
    <w:rsid w:val="36004CC0"/>
    <w:rsid w:val="361978A0"/>
    <w:rsid w:val="361B61B2"/>
    <w:rsid w:val="361F52B7"/>
    <w:rsid w:val="362371AE"/>
    <w:rsid w:val="363376AD"/>
    <w:rsid w:val="364308F5"/>
    <w:rsid w:val="365410CF"/>
    <w:rsid w:val="36547880"/>
    <w:rsid w:val="367D64D4"/>
    <w:rsid w:val="369176BA"/>
    <w:rsid w:val="36A7477F"/>
    <w:rsid w:val="36CB646A"/>
    <w:rsid w:val="36E102AC"/>
    <w:rsid w:val="37306735"/>
    <w:rsid w:val="3745315D"/>
    <w:rsid w:val="374F468C"/>
    <w:rsid w:val="375F03B3"/>
    <w:rsid w:val="37765532"/>
    <w:rsid w:val="37767504"/>
    <w:rsid w:val="377B7DC3"/>
    <w:rsid w:val="3783435E"/>
    <w:rsid w:val="3786704D"/>
    <w:rsid w:val="37D22A9C"/>
    <w:rsid w:val="37D72365"/>
    <w:rsid w:val="37F46763"/>
    <w:rsid w:val="37F84040"/>
    <w:rsid w:val="37FA3B69"/>
    <w:rsid w:val="37FD292F"/>
    <w:rsid w:val="380462DE"/>
    <w:rsid w:val="380B6C87"/>
    <w:rsid w:val="382D7A49"/>
    <w:rsid w:val="384B5E68"/>
    <w:rsid w:val="385E7E8E"/>
    <w:rsid w:val="386A4DF7"/>
    <w:rsid w:val="38753084"/>
    <w:rsid w:val="38914052"/>
    <w:rsid w:val="38B221BA"/>
    <w:rsid w:val="38C2560A"/>
    <w:rsid w:val="38DE62B4"/>
    <w:rsid w:val="38E77826"/>
    <w:rsid w:val="38EA1A73"/>
    <w:rsid w:val="38F01051"/>
    <w:rsid w:val="38FF47BA"/>
    <w:rsid w:val="390F29DF"/>
    <w:rsid w:val="39231D87"/>
    <w:rsid w:val="394D02A6"/>
    <w:rsid w:val="39504457"/>
    <w:rsid w:val="39845AE7"/>
    <w:rsid w:val="39C21B04"/>
    <w:rsid w:val="39C66197"/>
    <w:rsid w:val="39D23FAE"/>
    <w:rsid w:val="39EE26C1"/>
    <w:rsid w:val="39F5277A"/>
    <w:rsid w:val="3A0D2C32"/>
    <w:rsid w:val="3A4744DB"/>
    <w:rsid w:val="3A5E75CD"/>
    <w:rsid w:val="3A655EF2"/>
    <w:rsid w:val="3A6C7D88"/>
    <w:rsid w:val="3A906989"/>
    <w:rsid w:val="3AE44E71"/>
    <w:rsid w:val="3AF04E43"/>
    <w:rsid w:val="3AFF5499"/>
    <w:rsid w:val="3B0537D3"/>
    <w:rsid w:val="3B142823"/>
    <w:rsid w:val="3B32663E"/>
    <w:rsid w:val="3B537AFE"/>
    <w:rsid w:val="3B6D5584"/>
    <w:rsid w:val="3B8413C1"/>
    <w:rsid w:val="3B8D573A"/>
    <w:rsid w:val="3B983EA6"/>
    <w:rsid w:val="3BA952CC"/>
    <w:rsid w:val="3BC21A67"/>
    <w:rsid w:val="3BC60D1B"/>
    <w:rsid w:val="3BDF5438"/>
    <w:rsid w:val="3BF409B9"/>
    <w:rsid w:val="3BFA4E34"/>
    <w:rsid w:val="3C062BB2"/>
    <w:rsid w:val="3C105E0B"/>
    <w:rsid w:val="3C267496"/>
    <w:rsid w:val="3C296865"/>
    <w:rsid w:val="3C3C1BA1"/>
    <w:rsid w:val="3C490181"/>
    <w:rsid w:val="3C4B2F39"/>
    <w:rsid w:val="3C7F639D"/>
    <w:rsid w:val="3C9345A3"/>
    <w:rsid w:val="3CA465A9"/>
    <w:rsid w:val="3CAB6EDB"/>
    <w:rsid w:val="3CC175B8"/>
    <w:rsid w:val="3CC65DC4"/>
    <w:rsid w:val="3CD15B5A"/>
    <w:rsid w:val="3CD859BF"/>
    <w:rsid w:val="3CF4501F"/>
    <w:rsid w:val="3CFB5FED"/>
    <w:rsid w:val="3D012C08"/>
    <w:rsid w:val="3D093C3A"/>
    <w:rsid w:val="3D0A02C1"/>
    <w:rsid w:val="3D0B6EB8"/>
    <w:rsid w:val="3D165287"/>
    <w:rsid w:val="3D312273"/>
    <w:rsid w:val="3D362F6C"/>
    <w:rsid w:val="3D3F349C"/>
    <w:rsid w:val="3D3F5746"/>
    <w:rsid w:val="3D4266AD"/>
    <w:rsid w:val="3D4C3126"/>
    <w:rsid w:val="3D7C0717"/>
    <w:rsid w:val="3D7F4090"/>
    <w:rsid w:val="3D985550"/>
    <w:rsid w:val="3DA077CC"/>
    <w:rsid w:val="3DB92E30"/>
    <w:rsid w:val="3DBA2260"/>
    <w:rsid w:val="3DD34888"/>
    <w:rsid w:val="3DDB48B4"/>
    <w:rsid w:val="3DFF25F5"/>
    <w:rsid w:val="3E07174A"/>
    <w:rsid w:val="3E0F0484"/>
    <w:rsid w:val="3E1D3798"/>
    <w:rsid w:val="3E5E4C0A"/>
    <w:rsid w:val="3E815325"/>
    <w:rsid w:val="3E827640"/>
    <w:rsid w:val="3E9A79A4"/>
    <w:rsid w:val="3EAB1E46"/>
    <w:rsid w:val="3EAF1FE7"/>
    <w:rsid w:val="3EDE0125"/>
    <w:rsid w:val="3EF01833"/>
    <w:rsid w:val="3F30246B"/>
    <w:rsid w:val="3F432542"/>
    <w:rsid w:val="3F711012"/>
    <w:rsid w:val="3F71333A"/>
    <w:rsid w:val="3F895FEC"/>
    <w:rsid w:val="3FB641E5"/>
    <w:rsid w:val="3FB655A8"/>
    <w:rsid w:val="3FCC14EF"/>
    <w:rsid w:val="3FE547BD"/>
    <w:rsid w:val="3FE84EBE"/>
    <w:rsid w:val="3FEC24BB"/>
    <w:rsid w:val="3FF663E5"/>
    <w:rsid w:val="401C0024"/>
    <w:rsid w:val="40276369"/>
    <w:rsid w:val="40646CB1"/>
    <w:rsid w:val="406C0962"/>
    <w:rsid w:val="408B0E67"/>
    <w:rsid w:val="40C62F74"/>
    <w:rsid w:val="40E748F0"/>
    <w:rsid w:val="40ED08DB"/>
    <w:rsid w:val="40F36C2C"/>
    <w:rsid w:val="40FF3EE4"/>
    <w:rsid w:val="41000000"/>
    <w:rsid w:val="411E7BF1"/>
    <w:rsid w:val="412E62DE"/>
    <w:rsid w:val="415D2F7F"/>
    <w:rsid w:val="415F5BBB"/>
    <w:rsid w:val="416832B3"/>
    <w:rsid w:val="416B009A"/>
    <w:rsid w:val="416E5A17"/>
    <w:rsid w:val="4173012B"/>
    <w:rsid w:val="41975F0F"/>
    <w:rsid w:val="41AC3DFE"/>
    <w:rsid w:val="41AE6421"/>
    <w:rsid w:val="41BE1822"/>
    <w:rsid w:val="41CA1FB3"/>
    <w:rsid w:val="41E3052C"/>
    <w:rsid w:val="41EC5E85"/>
    <w:rsid w:val="42023C81"/>
    <w:rsid w:val="4206765D"/>
    <w:rsid w:val="42104792"/>
    <w:rsid w:val="4214115C"/>
    <w:rsid w:val="421E4206"/>
    <w:rsid w:val="42394392"/>
    <w:rsid w:val="42496E0B"/>
    <w:rsid w:val="426235F7"/>
    <w:rsid w:val="42661DCF"/>
    <w:rsid w:val="427A5C00"/>
    <w:rsid w:val="428D146B"/>
    <w:rsid w:val="42BA0C83"/>
    <w:rsid w:val="42C87605"/>
    <w:rsid w:val="42CB6EB0"/>
    <w:rsid w:val="42E5765D"/>
    <w:rsid w:val="42EE177F"/>
    <w:rsid w:val="434A6AC6"/>
    <w:rsid w:val="43525A5F"/>
    <w:rsid w:val="435C5B74"/>
    <w:rsid w:val="43661EF2"/>
    <w:rsid w:val="43676256"/>
    <w:rsid w:val="43A07E53"/>
    <w:rsid w:val="43A40124"/>
    <w:rsid w:val="43AD34D1"/>
    <w:rsid w:val="43D415F1"/>
    <w:rsid w:val="43DF6854"/>
    <w:rsid w:val="4410205E"/>
    <w:rsid w:val="44155976"/>
    <w:rsid w:val="44453EF1"/>
    <w:rsid w:val="44622ACC"/>
    <w:rsid w:val="448F13AB"/>
    <w:rsid w:val="44971610"/>
    <w:rsid w:val="44A2408C"/>
    <w:rsid w:val="44D17347"/>
    <w:rsid w:val="45056979"/>
    <w:rsid w:val="45160ED4"/>
    <w:rsid w:val="452B4837"/>
    <w:rsid w:val="456A05EB"/>
    <w:rsid w:val="456E28C3"/>
    <w:rsid w:val="45785FE6"/>
    <w:rsid w:val="45802F82"/>
    <w:rsid w:val="45A834A1"/>
    <w:rsid w:val="46024052"/>
    <w:rsid w:val="46177675"/>
    <w:rsid w:val="46235C69"/>
    <w:rsid w:val="462762F0"/>
    <w:rsid w:val="4628065C"/>
    <w:rsid w:val="464406CF"/>
    <w:rsid w:val="46771F6F"/>
    <w:rsid w:val="468776B1"/>
    <w:rsid w:val="46B95DD1"/>
    <w:rsid w:val="46C0327C"/>
    <w:rsid w:val="47007D0C"/>
    <w:rsid w:val="47495BF5"/>
    <w:rsid w:val="475F53B9"/>
    <w:rsid w:val="476537DA"/>
    <w:rsid w:val="476D740D"/>
    <w:rsid w:val="478B2634"/>
    <w:rsid w:val="478F0EB7"/>
    <w:rsid w:val="47B83BB4"/>
    <w:rsid w:val="47C45605"/>
    <w:rsid w:val="47DC1B21"/>
    <w:rsid w:val="47E35FA2"/>
    <w:rsid w:val="47F77EFC"/>
    <w:rsid w:val="482D2EBA"/>
    <w:rsid w:val="482F5503"/>
    <w:rsid w:val="48347FD7"/>
    <w:rsid w:val="48954220"/>
    <w:rsid w:val="48BB25BE"/>
    <w:rsid w:val="48D20AD4"/>
    <w:rsid w:val="48DF37D8"/>
    <w:rsid w:val="48E50E45"/>
    <w:rsid w:val="48FB4031"/>
    <w:rsid w:val="494349DB"/>
    <w:rsid w:val="495972AF"/>
    <w:rsid w:val="495B5CEF"/>
    <w:rsid w:val="495C191A"/>
    <w:rsid w:val="49885252"/>
    <w:rsid w:val="499A5C46"/>
    <w:rsid w:val="49B44EFF"/>
    <w:rsid w:val="49C06C5D"/>
    <w:rsid w:val="49C367E0"/>
    <w:rsid w:val="49D22F0A"/>
    <w:rsid w:val="49D30359"/>
    <w:rsid w:val="49E16E83"/>
    <w:rsid w:val="49EF03FA"/>
    <w:rsid w:val="49F9713D"/>
    <w:rsid w:val="4A174A13"/>
    <w:rsid w:val="4A597B6D"/>
    <w:rsid w:val="4A5D4EA7"/>
    <w:rsid w:val="4A5F62F3"/>
    <w:rsid w:val="4A6D7625"/>
    <w:rsid w:val="4A8F1953"/>
    <w:rsid w:val="4A922998"/>
    <w:rsid w:val="4A9B2F5A"/>
    <w:rsid w:val="4AB208C3"/>
    <w:rsid w:val="4AB30990"/>
    <w:rsid w:val="4ADB0A71"/>
    <w:rsid w:val="4ADF451E"/>
    <w:rsid w:val="4AF0614A"/>
    <w:rsid w:val="4B091FB5"/>
    <w:rsid w:val="4B0B3B06"/>
    <w:rsid w:val="4B2F4D37"/>
    <w:rsid w:val="4B4A039E"/>
    <w:rsid w:val="4B4A54AD"/>
    <w:rsid w:val="4B70478F"/>
    <w:rsid w:val="4B731999"/>
    <w:rsid w:val="4B8C4096"/>
    <w:rsid w:val="4B900E89"/>
    <w:rsid w:val="4B985867"/>
    <w:rsid w:val="4BBF7E90"/>
    <w:rsid w:val="4BEB54F7"/>
    <w:rsid w:val="4BFE55EC"/>
    <w:rsid w:val="4C323F32"/>
    <w:rsid w:val="4C390D1B"/>
    <w:rsid w:val="4C4C2BDA"/>
    <w:rsid w:val="4C770FC5"/>
    <w:rsid w:val="4C871F78"/>
    <w:rsid w:val="4CC534ED"/>
    <w:rsid w:val="4CCA3D85"/>
    <w:rsid w:val="4CF75BE3"/>
    <w:rsid w:val="4CF954CB"/>
    <w:rsid w:val="4D06758B"/>
    <w:rsid w:val="4D1834EE"/>
    <w:rsid w:val="4D4552B7"/>
    <w:rsid w:val="4D5C6DAF"/>
    <w:rsid w:val="4D6A7BF6"/>
    <w:rsid w:val="4D6C4477"/>
    <w:rsid w:val="4D792D1E"/>
    <w:rsid w:val="4D7B58C6"/>
    <w:rsid w:val="4D9D054E"/>
    <w:rsid w:val="4DAD26C5"/>
    <w:rsid w:val="4DB423E6"/>
    <w:rsid w:val="4DB84BB2"/>
    <w:rsid w:val="4DCD23FF"/>
    <w:rsid w:val="4DD10067"/>
    <w:rsid w:val="4DFC1893"/>
    <w:rsid w:val="4E077B6C"/>
    <w:rsid w:val="4E2F41DE"/>
    <w:rsid w:val="4E2F5A2F"/>
    <w:rsid w:val="4E313D94"/>
    <w:rsid w:val="4E33421E"/>
    <w:rsid w:val="4E3B59DD"/>
    <w:rsid w:val="4E4E4B1F"/>
    <w:rsid w:val="4E606253"/>
    <w:rsid w:val="4E68163F"/>
    <w:rsid w:val="4E682656"/>
    <w:rsid w:val="4E8574B1"/>
    <w:rsid w:val="4E8605AE"/>
    <w:rsid w:val="4E9E2FF2"/>
    <w:rsid w:val="4EA47E3E"/>
    <w:rsid w:val="4EAC7412"/>
    <w:rsid w:val="4EB4582E"/>
    <w:rsid w:val="4EB521DE"/>
    <w:rsid w:val="4EBB2CEF"/>
    <w:rsid w:val="4EC80C57"/>
    <w:rsid w:val="4EDE1A0E"/>
    <w:rsid w:val="4EE52155"/>
    <w:rsid w:val="4EF16807"/>
    <w:rsid w:val="4F016911"/>
    <w:rsid w:val="4F283769"/>
    <w:rsid w:val="4F4A33DE"/>
    <w:rsid w:val="4F516E4E"/>
    <w:rsid w:val="4F5A247B"/>
    <w:rsid w:val="4F6B7784"/>
    <w:rsid w:val="4F716263"/>
    <w:rsid w:val="4F911EDA"/>
    <w:rsid w:val="4F912CF4"/>
    <w:rsid w:val="4FA46EE8"/>
    <w:rsid w:val="4FEE0FDA"/>
    <w:rsid w:val="4FF05196"/>
    <w:rsid w:val="4FF91B51"/>
    <w:rsid w:val="4FFF2616"/>
    <w:rsid w:val="5013534A"/>
    <w:rsid w:val="50142680"/>
    <w:rsid w:val="501E1619"/>
    <w:rsid w:val="501E2359"/>
    <w:rsid w:val="502920D7"/>
    <w:rsid w:val="5067146A"/>
    <w:rsid w:val="50674BC7"/>
    <w:rsid w:val="50705E53"/>
    <w:rsid w:val="509B6F64"/>
    <w:rsid w:val="50BD58AF"/>
    <w:rsid w:val="50F628F6"/>
    <w:rsid w:val="510A2025"/>
    <w:rsid w:val="51122956"/>
    <w:rsid w:val="511E7E85"/>
    <w:rsid w:val="512679F0"/>
    <w:rsid w:val="512E5ACD"/>
    <w:rsid w:val="51360935"/>
    <w:rsid w:val="51583F7C"/>
    <w:rsid w:val="516C2580"/>
    <w:rsid w:val="51AC0CDA"/>
    <w:rsid w:val="51B2017A"/>
    <w:rsid w:val="51B51276"/>
    <w:rsid w:val="51BB0057"/>
    <w:rsid w:val="51C41D85"/>
    <w:rsid w:val="51FC72CD"/>
    <w:rsid w:val="52035149"/>
    <w:rsid w:val="52070E68"/>
    <w:rsid w:val="52132FD2"/>
    <w:rsid w:val="521470BE"/>
    <w:rsid w:val="52153D42"/>
    <w:rsid w:val="5234021D"/>
    <w:rsid w:val="523B2AE4"/>
    <w:rsid w:val="52705CFF"/>
    <w:rsid w:val="527436EB"/>
    <w:rsid w:val="527B74C7"/>
    <w:rsid w:val="5291612F"/>
    <w:rsid w:val="529A41BA"/>
    <w:rsid w:val="52B665B4"/>
    <w:rsid w:val="52B77E59"/>
    <w:rsid w:val="52D7306F"/>
    <w:rsid w:val="52E679FA"/>
    <w:rsid w:val="53062253"/>
    <w:rsid w:val="532118C1"/>
    <w:rsid w:val="533C64F5"/>
    <w:rsid w:val="534F3129"/>
    <w:rsid w:val="53550550"/>
    <w:rsid w:val="5359121B"/>
    <w:rsid w:val="53716425"/>
    <w:rsid w:val="53891EE9"/>
    <w:rsid w:val="53A76FA0"/>
    <w:rsid w:val="53C01E41"/>
    <w:rsid w:val="53CE0FAF"/>
    <w:rsid w:val="53D21E0A"/>
    <w:rsid w:val="53E32A53"/>
    <w:rsid w:val="53F07C90"/>
    <w:rsid w:val="53F73379"/>
    <w:rsid w:val="5410789C"/>
    <w:rsid w:val="541265E5"/>
    <w:rsid w:val="54263CC1"/>
    <w:rsid w:val="54282E7A"/>
    <w:rsid w:val="545D6C43"/>
    <w:rsid w:val="54AA24B5"/>
    <w:rsid w:val="54AA3CFE"/>
    <w:rsid w:val="54D50A8D"/>
    <w:rsid w:val="54FE7A8B"/>
    <w:rsid w:val="550A4E6E"/>
    <w:rsid w:val="550E2EDF"/>
    <w:rsid w:val="551458B4"/>
    <w:rsid w:val="55237CAD"/>
    <w:rsid w:val="552F6D64"/>
    <w:rsid w:val="55390A42"/>
    <w:rsid w:val="55405927"/>
    <w:rsid w:val="554B0CC0"/>
    <w:rsid w:val="55661382"/>
    <w:rsid w:val="5576290D"/>
    <w:rsid w:val="557928EE"/>
    <w:rsid w:val="557F1DB7"/>
    <w:rsid w:val="558500F6"/>
    <w:rsid w:val="55875741"/>
    <w:rsid w:val="558F7C2D"/>
    <w:rsid w:val="559058C6"/>
    <w:rsid w:val="559759D2"/>
    <w:rsid w:val="559969D4"/>
    <w:rsid w:val="55A45B87"/>
    <w:rsid w:val="55A73A9E"/>
    <w:rsid w:val="55C448E1"/>
    <w:rsid w:val="55D461DF"/>
    <w:rsid w:val="55F90912"/>
    <w:rsid w:val="56002B62"/>
    <w:rsid w:val="56016EEE"/>
    <w:rsid w:val="5605610A"/>
    <w:rsid w:val="56456D63"/>
    <w:rsid w:val="564D6400"/>
    <w:rsid w:val="566615E6"/>
    <w:rsid w:val="567D4D94"/>
    <w:rsid w:val="56A02746"/>
    <w:rsid w:val="56AD41ED"/>
    <w:rsid w:val="56AF473C"/>
    <w:rsid w:val="56B447CC"/>
    <w:rsid w:val="56B71B83"/>
    <w:rsid w:val="56B74A93"/>
    <w:rsid w:val="56C84B5F"/>
    <w:rsid w:val="56D06182"/>
    <w:rsid w:val="56D333A2"/>
    <w:rsid w:val="56D41CE8"/>
    <w:rsid w:val="571B0318"/>
    <w:rsid w:val="572233FC"/>
    <w:rsid w:val="57697F08"/>
    <w:rsid w:val="577125A4"/>
    <w:rsid w:val="57857E99"/>
    <w:rsid w:val="57A644A8"/>
    <w:rsid w:val="57C15FCA"/>
    <w:rsid w:val="57CA64CC"/>
    <w:rsid w:val="57D45DF7"/>
    <w:rsid w:val="57D858B2"/>
    <w:rsid w:val="57E01FA9"/>
    <w:rsid w:val="57F947A9"/>
    <w:rsid w:val="58013348"/>
    <w:rsid w:val="58031D00"/>
    <w:rsid w:val="580C4B39"/>
    <w:rsid w:val="582A652F"/>
    <w:rsid w:val="582E5B6B"/>
    <w:rsid w:val="58487CDC"/>
    <w:rsid w:val="584D050A"/>
    <w:rsid w:val="585D0B16"/>
    <w:rsid w:val="585F081C"/>
    <w:rsid w:val="585F32D3"/>
    <w:rsid w:val="5862092C"/>
    <w:rsid w:val="5870691E"/>
    <w:rsid w:val="58C7177F"/>
    <w:rsid w:val="58CA70B5"/>
    <w:rsid w:val="58DA6717"/>
    <w:rsid w:val="58F40643"/>
    <w:rsid w:val="58F7354A"/>
    <w:rsid w:val="58F83817"/>
    <w:rsid w:val="59034BFC"/>
    <w:rsid w:val="59117B6D"/>
    <w:rsid w:val="594031BB"/>
    <w:rsid w:val="594F6FEB"/>
    <w:rsid w:val="59684344"/>
    <w:rsid w:val="596C3FAE"/>
    <w:rsid w:val="59916029"/>
    <w:rsid w:val="599E2A26"/>
    <w:rsid w:val="59B5008D"/>
    <w:rsid w:val="59B84014"/>
    <w:rsid w:val="59C86EF5"/>
    <w:rsid w:val="59DD3844"/>
    <w:rsid w:val="5A063EF4"/>
    <w:rsid w:val="5A0E556F"/>
    <w:rsid w:val="5A286994"/>
    <w:rsid w:val="5A2A6ED2"/>
    <w:rsid w:val="5A880628"/>
    <w:rsid w:val="5AAF53F6"/>
    <w:rsid w:val="5ACD0A81"/>
    <w:rsid w:val="5AD271DC"/>
    <w:rsid w:val="5AD86C82"/>
    <w:rsid w:val="5ADA12B1"/>
    <w:rsid w:val="5ADF401C"/>
    <w:rsid w:val="5AE609B2"/>
    <w:rsid w:val="5AEE0880"/>
    <w:rsid w:val="5B117A82"/>
    <w:rsid w:val="5B224490"/>
    <w:rsid w:val="5B26281C"/>
    <w:rsid w:val="5B3125FF"/>
    <w:rsid w:val="5B452408"/>
    <w:rsid w:val="5B792E54"/>
    <w:rsid w:val="5B7C3939"/>
    <w:rsid w:val="5BB14FF1"/>
    <w:rsid w:val="5BCD2D93"/>
    <w:rsid w:val="5BCF4D09"/>
    <w:rsid w:val="5BD438BF"/>
    <w:rsid w:val="5BE73F92"/>
    <w:rsid w:val="5BEB5B5B"/>
    <w:rsid w:val="5C466A12"/>
    <w:rsid w:val="5C4A589E"/>
    <w:rsid w:val="5C525478"/>
    <w:rsid w:val="5CA754A3"/>
    <w:rsid w:val="5CB3179F"/>
    <w:rsid w:val="5CC540C0"/>
    <w:rsid w:val="5CCF1416"/>
    <w:rsid w:val="5CD03B60"/>
    <w:rsid w:val="5CE502A1"/>
    <w:rsid w:val="5CF43C8E"/>
    <w:rsid w:val="5D1F7BE3"/>
    <w:rsid w:val="5D245B68"/>
    <w:rsid w:val="5D2A7DFB"/>
    <w:rsid w:val="5D2B22EC"/>
    <w:rsid w:val="5D2D37A8"/>
    <w:rsid w:val="5D39044E"/>
    <w:rsid w:val="5D4E14CA"/>
    <w:rsid w:val="5D4E5FAB"/>
    <w:rsid w:val="5D5338AF"/>
    <w:rsid w:val="5D6764E7"/>
    <w:rsid w:val="5D6E18CF"/>
    <w:rsid w:val="5D6E378B"/>
    <w:rsid w:val="5D952CDF"/>
    <w:rsid w:val="5DD92DCF"/>
    <w:rsid w:val="5DF763B2"/>
    <w:rsid w:val="5DFA6DDB"/>
    <w:rsid w:val="5DFF7E2A"/>
    <w:rsid w:val="5E030D24"/>
    <w:rsid w:val="5E096F23"/>
    <w:rsid w:val="5E097577"/>
    <w:rsid w:val="5E1B714B"/>
    <w:rsid w:val="5E3A7363"/>
    <w:rsid w:val="5E497341"/>
    <w:rsid w:val="5E5359CC"/>
    <w:rsid w:val="5E7D085E"/>
    <w:rsid w:val="5E865681"/>
    <w:rsid w:val="5ED1764B"/>
    <w:rsid w:val="5ED84DCF"/>
    <w:rsid w:val="5EF71801"/>
    <w:rsid w:val="5EFC6738"/>
    <w:rsid w:val="5F0A0990"/>
    <w:rsid w:val="5F1047E3"/>
    <w:rsid w:val="5F12605A"/>
    <w:rsid w:val="5F1B26C7"/>
    <w:rsid w:val="5F22484C"/>
    <w:rsid w:val="5F451928"/>
    <w:rsid w:val="5F4616D5"/>
    <w:rsid w:val="5F4929CC"/>
    <w:rsid w:val="5F4D26C5"/>
    <w:rsid w:val="5F752AF0"/>
    <w:rsid w:val="5F8B6D39"/>
    <w:rsid w:val="5FA671D8"/>
    <w:rsid w:val="5FB64991"/>
    <w:rsid w:val="5FD83815"/>
    <w:rsid w:val="5FDA33FA"/>
    <w:rsid w:val="5FE23BEF"/>
    <w:rsid w:val="602C4E54"/>
    <w:rsid w:val="604C687A"/>
    <w:rsid w:val="60570718"/>
    <w:rsid w:val="60577CDC"/>
    <w:rsid w:val="60762B76"/>
    <w:rsid w:val="60934634"/>
    <w:rsid w:val="60AD73DB"/>
    <w:rsid w:val="60B7788B"/>
    <w:rsid w:val="60B8477D"/>
    <w:rsid w:val="60F777A7"/>
    <w:rsid w:val="60FB03A3"/>
    <w:rsid w:val="61056EEE"/>
    <w:rsid w:val="61097C13"/>
    <w:rsid w:val="610A2ACC"/>
    <w:rsid w:val="612768A5"/>
    <w:rsid w:val="61780A60"/>
    <w:rsid w:val="617865DE"/>
    <w:rsid w:val="61840F0B"/>
    <w:rsid w:val="61D425B8"/>
    <w:rsid w:val="61EB1C23"/>
    <w:rsid w:val="61F2348C"/>
    <w:rsid w:val="62051BB8"/>
    <w:rsid w:val="620C07E7"/>
    <w:rsid w:val="6215716A"/>
    <w:rsid w:val="621678CA"/>
    <w:rsid w:val="622B7FBB"/>
    <w:rsid w:val="62670FB5"/>
    <w:rsid w:val="62717AF0"/>
    <w:rsid w:val="628B2143"/>
    <w:rsid w:val="629501B7"/>
    <w:rsid w:val="62A95E5F"/>
    <w:rsid w:val="62AF0C5F"/>
    <w:rsid w:val="630D094A"/>
    <w:rsid w:val="63146B1D"/>
    <w:rsid w:val="6338069B"/>
    <w:rsid w:val="634132F4"/>
    <w:rsid w:val="634A21AC"/>
    <w:rsid w:val="634E660F"/>
    <w:rsid w:val="635241B4"/>
    <w:rsid w:val="63750146"/>
    <w:rsid w:val="63836025"/>
    <w:rsid w:val="638856EF"/>
    <w:rsid w:val="638C1CC5"/>
    <w:rsid w:val="63A94C59"/>
    <w:rsid w:val="63D704B7"/>
    <w:rsid w:val="63DD3152"/>
    <w:rsid w:val="640C7A36"/>
    <w:rsid w:val="64450E6D"/>
    <w:rsid w:val="64484390"/>
    <w:rsid w:val="64540884"/>
    <w:rsid w:val="6454424E"/>
    <w:rsid w:val="646B7CA7"/>
    <w:rsid w:val="6476457E"/>
    <w:rsid w:val="647E3519"/>
    <w:rsid w:val="647F5A81"/>
    <w:rsid w:val="64CC14A1"/>
    <w:rsid w:val="64DB0940"/>
    <w:rsid w:val="650208AC"/>
    <w:rsid w:val="650E722F"/>
    <w:rsid w:val="65223090"/>
    <w:rsid w:val="655C1B31"/>
    <w:rsid w:val="656E2D57"/>
    <w:rsid w:val="657D6FB9"/>
    <w:rsid w:val="659979F2"/>
    <w:rsid w:val="65B932FC"/>
    <w:rsid w:val="65CF4A92"/>
    <w:rsid w:val="65D359B2"/>
    <w:rsid w:val="65F10FDB"/>
    <w:rsid w:val="65F9050B"/>
    <w:rsid w:val="65FB4B26"/>
    <w:rsid w:val="65FC0E96"/>
    <w:rsid w:val="660437CA"/>
    <w:rsid w:val="660D4769"/>
    <w:rsid w:val="6683602C"/>
    <w:rsid w:val="668D07FD"/>
    <w:rsid w:val="66C60383"/>
    <w:rsid w:val="66EC15D1"/>
    <w:rsid w:val="66EC450D"/>
    <w:rsid w:val="671673FC"/>
    <w:rsid w:val="67280BE6"/>
    <w:rsid w:val="67395DF6"/>
    <w:rsid w:val="674D278A"/>
    <w:rsid w:val="675778E0"/>
    <w:rsid w:val="67606685"/>
    <w:rsid w:val="67625977"/>
    <w:rsid w:val="67786FF8"/>
    <w:rsid w:val="677C413B"/>
    <w:rsid w:val="67AB0C6C"/>
    <w:rsid w:val="67AE79F1"/>
    <w:rsid w:val="67BC002C"/>
    <w:rsid w:val="67CF1082"/>
    <w:rsid w:val="67E16BDD"/>
    <w:rsid w:val="67F31708"/>
    <w:rsid w:val="67F6026D"/>
    <w:rsid w:val="67F746AD"/>
    <w:rsid w:val="6816193D"/>
    <w:rsid w:val="681D1168"/>
    <w:rsid w:val="682738DF"/>
    <w:rsid w:val="683B5A3F"/>
    <w:rsid w:val="6882763C"/>
    <w:rsid w:val="688B7C53"/>
    <w:rsid w:val="688E2606"/>
    <w:rsid w:val="68B746E4"/>
    <w:rsid w:val="68B84413"/>
    <w:rsid w:val="68C8209B"/>
    <w:rsid w:val="68E31998"/>
    <w:rsid w:val="6913080F"/>
    <w:rsid w:val="6917459F"/>
    <w:rsid w:val="69376F3F"/>
    <w:rsid w:val="693A3B96"/>
    <w:rsid w:val="6976064A"/>
    <w:rsid w:val="6976206F"/>
    <w:rsid w:val="699C70EB"/>
    <w:rsid w:val="69A25FEE"/>
    <w:rsid w:val="69A261CD"/>
    <w:rsid w:val="69E35AAD"/>
    <w:rsid w:val="6A2E55C0"/>
    <w:rsid w:val="6A3B6FDB"/>
    <w:rsid w:val="6A585CAD"/>
    <w:rsid w:val="6A5B1CC3"/>
    <w:rsid w:val="6A7F12FD"/>
    <w:rsid w:val="6A95149E"/>
    <w:rsid w:val="6A9A63F1"/>
    <w:rsid w:val="6A9F7E7C"/>
    <w:rsid w:val="6AA05345"/>
    <w:rsid w:val="6ABC58AF"/>
    <w:rsid w:val="6AD02B73"/>
    <w:rsid w:val="6AF96142"/>
    <w:rsid w:val="6B120E77"/>
    <w:rsid w:val="6B1221D0"/>
    <w:rsid w:val="6B504513"/>
    <w:rsid w:val="6B664539"/>
    <w:rsid w:val="6B793762"/>
    <w:rsid w:val="6B8269A4"/>
    <w:rsid w:val="6B920CE7"/>
    <w:rsid w:val="6B9E329F"/>
    <w:rsid w:val="6BB36394"/>
    <w:rsid w:val="6BC4669A"/>
    <w:rsid w:val="6BE21829"/>
    <w:rsid w:val="6BE56750"/>
    <w:rsid w:val="6BFC3101"/>
    <w:rsid w:val="6C1F3500"/>
    <w:rsid w:val="6C701B0E"/>
    <w:rsid w:val="6C80087C"/>
    <w:rsid w:val="6C826125"/>
    <w:rsid w:val="6C8A449D"/>
    <w:rsid w:val="6CB7766F"/>
    <w:rsid w:val="6CB82473"/>
    <w:rsid w:val="6D0C1204"/>
    <w:rsid w:val="6D180F98"/>
    <w:rsid w:val="6D183B9D"/>
    <w:rsid w:val="6D1D5E0F"/>
    <w:rsid w:val="6D48518A"/>
    <w:rsid w:val="6D5024C9"/>
    <w:rsid w:val="6D517A94"/>
    <w:rsid w:val="6D561369"/>
    <w:rsid w:val="6D6340C0"/>
    <w:rsid w:val="6D6D572A"/>
    <w:rsid w:val="6DBD3A35"/>
    <w:rsid w:val="6DE50292"/>
    <w:rsid w:val="6DEB51CB"/>
    <w:rsid w:val="6E053B9B"/>
    <w:rsid w:val="6E335A51"/>
    <w:rsid w:val="6E410758"/>
    <w:rsid w:val="6E511911"/>
    <w:rsid w:val="6E671AE6"/>
    <w:rsid w:val="6E924F88"/>
    <w:rsid w:val="6EA96384"/>
    <w:rsid w:val="6EB16D20"/>
    <w:rsid w:val="6EB87FDB"/>
    <w:rsid w:val="6ED05A88"/>
    <w:rsid w:val="6EE64C07"/>
    <w:rsid w:val="6F031562"/>
    <w:rsid w:val="6F117DC5"/>
    <w:rsid w:val="6F133CB7"/>
    <w:rsid w:val="6F242E5C"/>
    <w:rsid w:val="6F7A1B3A"/>
    <w:rsid w:val="6FC8274D"/>
    <w:rsid w:val="6FD25C12"/>
    <w:rsid w:val="6FE10B4E"/>
    <w:rsid w:val="6FED0F2E"/>
    <w:rsid w:val="6FED4AD8"/>
    <w:rsid w:val="6FED7596"/>
    <w:rsid w:val="700639E6"/>
    <w:rsid w:val="700E255B"/>
    <w:rsid w:val="702646BC"/>
    <w:rsid w:val="702F581E"/>
    <w:rsid w:val="70893D07"/>
    <w:rsid w:val="70BD7FDC"/>
    <w:rsid w:val="70DA7DDD"/>
    <w:rsid w:val="70E72FA9"/>
    <w:rsid w:val="70EF1F26"/>
    <w:rsid w:val="7102588A"/>
    <w:rsid w:val="7109480E"/>
    <w:rsid w:val="710F7391"/>
    <w:rsid w:val="714C0732"/>
    <w:rsid w:val="714F2A07"/>
    <w:rsid w:val="716077A6"/>
    <w:rsid w:val="718142A6"/>
    <w:rsid w:val="71823FE2"/>
    <w:rsid w:val="71862ABA"/>
    <w:rsid w:val="718D20F9"/>
    <w:rsid w:val="718F4918"/>
    <w:rsid w:val="71AE2311"/>
    <w:rsid w:val="71BF04FC"/>
    <w:rsid w:val="71EF46D9"/>
    <w:rsid w:val="71F106CF"/>
    <w:rsid w:val="720F025D"/>
    <w:rsid w:val="72206EA7"/>
    <w:rsid w:val="722A319F"/>
    <w:rsid w:val="723D4E2B"/>
    <w:rsid w:val="7261031E"/>
    <w:rsid w:val="72B518E2"/>
    <w:rsid w:val="72B53CF8"/>
    <w:rsid w:val="72C579A9"/>
    <w:rsid w:val="72D11F9A"/>
    <w:rsid w:val="72D95DA5"/>
    <w:rsid w:val="72EE48E0"/>
    <w:rsid w:val="73050EAA"/>
    <w:rsid w:val="732569E1"/>
    <w:rsid w:val="733255D1"/>
    <w:rsid w:val="73752ECE"/>
    <w:rsid w:val="73986473"/>
    <w:rsid w:val="739E339E"/>
    <w:rsid w:val="73BA31EF"/>
    <w:rsid w:val="73D65D43"/>
    <w:rsid w:val="73D76F82"/>
    <w:rsid w:val="73DA145C"/>
    <w:rsid w:val="73FD30FD"/>
    <w:rsid w:val="74067F34"/>
    <w:rsid w:val="740C4FB4"/>
    <w:rsid w:val="74186354"/>
    <w:rsid w:val="74261F2F"/>
    <w:rsid w:val="743D6AB1"/>
    <w:rsid w:val="744A0F56"/>
    <w:rsid w:val="749B0B8B"/>
    <w:rsid w:val="74B23BE6"/>
    <w:rsid w:val="74BC0B8F"/>
    <w:rsid w:val="74D53F26"/>
    <w:rsid w:val="74E434B8"/>
    <w:rsid w:val="74F23FF2"/>
    <w:rsid w:val="750A1044"/>
    <w:rsid w:val="750C5B74"/>
    <w:rsid w:val="7515602F"/>
    <w:rsid w:val="75215B3F"/>
    <w:rsid w:val="7538470B"/>
    <w:rsid w:val="754D4367"/>
    <w:rsid w:val="756B0CCF"/>
    <w:rsid w:val="75712791"/>
    <w:rsid w:val="75814DB7"/>
    <w:rsid w:val="758850C6"/>
    <w:rsid w:val="75E93858"/>
    <w:rsid w:val="75F94C2D"/>
    <w:rsid w:val="760C7B12"/>
    <w:rsid w:val="7615060F"/>
    <w:rsid w:val="76461110"/>
    <w:rsid w:val="765D3AAF"/>
    <w:rsid w:val="76665965"/>
    <w:rsid w:val="768B0F00"/>
    <w:rsid w:val="768E5B3F"/>
    <w:rsid w:val="76A85227"/>
    <w:rsid w:val="76A93AB1"/>
    <w:rsid w:val="76AD5E2C"/>
    <w:rsid w:val="76B35B91"/>
    <w:rsid w:val="76C64304"/>
    <w:rsid w:val="76CF7B6C"/>
    <w:rsid w:val="76ED2C1A"/>
    <w:rsid w:val="76FE08E3"/>
    <w:rsid w:val="77056834"/>
    <w:rsid w:val="7742080B"/>
    <w:rsid w:val="778A37DD"/>
    <w:rsid w:val="779023D3"/>
    <w:rsid w:val="77D80212"/>
    <w:rsid w:val="78120FCF"/>
    <w:rsid w:val="781F6D2A"/>
    <w:rsid w:val="7854753F"/>
    <w:rsid w:val="7855253E"/>
    <w:rsid w:val="786411A9"/>
    <w:rsid w:val="78764F68"/>
    <w:rsid w:val="787B66E2"/>
    <w:rsid w:val="78855BA3"/>
    <w:rsid w:val="7894083F"/>
    <w:rsid w:val="78B90961"/>
    <w:rsid w:val="78B97062"/>
    <w:rsid w:val="78D32EAE"/>
    <w:rsid w:val="78DE2325"/>
    <w:rsid w:val="78DF0883"/>
    <w:rsid w:val="78EB488F"/>
    <w:rsid w:val="78F52336"/>
    <w:rsid w:val="78F73C14"/>
    <w:rsid w:val="791A7936"/>
    <w:rsid w:val="792764E5"/>
    <w:rsid w:val="79622A39"/>
    <w:rsid w:val="797B5B37"/>
    <w:rsid w:val="798A117B"/>
    <w:rsid w:val="799D2505"/>
    <w:rsid w:val="79BD4F79"/>
    <w:rsid w:val="79C02DEB"/>
    <w:rsid w:val="79F96588"/>
    <w:rsid w:val="7A3F06BD"/>
    <w:rsid w:val="7A416E38"/>
    <w:rsid w:val="7A694C29"/>
    <w:rsid w:val="7A7F05F9"/>
    <w:rsid w:val="7A843B3C"/>
    <w:rsid w:val="7A982709"/>
    <w:rsid w:val="7AB47DFA"/>
    <w:rsid w:val="7ACC3C5A"/>
    <w:rsid w:val="7AD030D2"/>
    <w:rsid w:val="7AEB6F30"/>
    <w:rsid w:val="7AF72602"/>
    <w:rsid w:val="7B043E2F"/>
    <w:rsid w:val="7B204506"/>
    <w:rsid w:val="7B213A79"/>
    <w:rsid w:val="7B335796"/>
    <w:rsid w:val="7B4363F3"/>
    <w:rsid w:val="7B483DFB"/>
    <w:rsid w:val="7B6E40D8"/>
    <w:rsid w:val="7B9A1130"/>
    <w:rsid w:val="7B9B2226"/>
    <w:rsid w:val="7BC3430F"/>
    <w:rsid w:val="7BE11469"/>
    <w:rsid w:val="7BE20301"/>
    <w:rsid w:val="7BF43A88"/>
    <w:rsid w:val="7BF4765F"/>
    <w:rsid w:val="7C0A2C77"/>
    <w:rsid w:val="7C140ADD"/>
    <w:rsid w:val="7C1B3A4B"/>
    <w:rsid w:val="7C3D3458"/>
    <w:rsid w:val="7C4A4597"/>
    <w:rsid w:val="7C5327F7"/>
    <w:rsid w:val="7C5C2257"/>
    <w:rsid w:val="7C7E003F"/>
    <w:rsid w:val="7CA12CEE"/>
    <w:rsid w:val="7CAB7723"/>
    <w:rsid w:val="7CAD5457"/>
    <w:rsid w:val="7CB64B26"/>
    <w:rsid w:val="7CE14E64"/>
    <w:rsid w:val="7CE702EB"/>
    <w:rsid w:val="7D0F4F19"/>
    <w:rsid w:val="7D2D2167"/>
    <w:rsid w:val="7D470977"/>
    <w:rsid w:val="7D4745F0"/>
    <w:rsid w:val="7D4806B5"/>
    <w:rsid w:val="7D4B6AA8"/>
    <w:rsid w:val="7D8D66AC"/>
    <w:rsid w:val="7DD227F1"/>
    <w:rsid w:val="7DD50FE0"/>
    <w:rsid w:val="7DE463AE"/>
    <w:rsid w:val="7DE80AA5"/>
    <w:rsid w:val="7DEB4884"/>
    <w:rsid w:val="7E1F29DB"/>
    <w:rsid w:val="7E1F7B82"/>
    <w:rsid w:val="7E4F626A"/>
    <w:rsid w:val="7E7335CE"/>
    <w:rsid w:val="7E775AB2"/>
    <w:rsid w:val="7E833448"/>
    <w:rsid w:val="7EE73B43"/>
    <w:rsid w:val="7EED25FD"/>
    <w:rsid w:val="7EF70CF0"/>
    <w:rsid w:val="7F22747B"/>
    <w:rsid w:val="7F2D3843"/>
    <w:rsid w:val="7F765FC6"/>
    <w:rsid w:val="7F9057FC"/>
    <w:rsid w:val="7F92167D"/>
    <w:rsid w:val="7FBE3A25"/>
    <w:rsid w:val="7FC26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ody Text Indent"/>
    <w:basedOn w:val="1"/>
    <w:next w:val="4"/>
    <w:qFormat/>
    <w:uiPriority w:val="99"/>
    <w:pPr>
      <w:ind w:firstLine="645"/>
    </w:pPr>
    <w:rPr>
      <w:rFonts w:ascii="楷体_GB2312" w:eastAsia="楷体_GB2312"/>
      <w:sz w:val="32"/>
    </w:rPr>
  </w:style>
  <w:style w:type="paragraph" w:styleId="4">
    <w:name w:val="envelope return"/>
    <w:basedOn w:val="1"/>
    <w:qFormat/>
    <w:uiPriority w:val="0"/>
    <w:pPr>
      <w:snapToGrid w:val="0"/>
    </w:pPr>
    <w:rPr>
      <w:rFonts w:ascii="Arial" w:hAnsi="Arial"/>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0"/>
    <w:pPr>
      <w:spacing w:before="100" w:beforeAutospacing="1" w:after="100" w:afterAutospacing="1"/>
      <w:jc w:val="left"/>
    </w:pPr>
    <w:rPr>
      <w:kern w:val="0"/>
      <w:sz w:val="24"/>
    </w:rPr>
  </w:style>
  <w:style w:type="paragraph" w:styleId="8">
    <w:name w:val="Body Text First Indent 2"/>
    <w:basedOn w:val="3"/>
    <w:unhideWhenUsed/>
    <w:qFormat/>
    <w:uiPriority w:val="0"/>
    <w:pPr>
      <w:spacing w:after="120" w:line="360" w:lineRule="auto"/>
      <w:ind w:left="420" w:leftChars="200" w:firstLine="420" w:firstLineChars="200"/>
    </w:pPr>
    <w:rPr>
      <w:rFonts w:ascii="Times New Roman" w:eastAsia="Times New Roman"/>
      <w:sz w:val="21"/>
      <w:szCs w:val="22"/>
    </w:rPr>
  </w:style>
  <w:style w:type="character" w:styleId="11">
    <w:name w:val="Strong"/>
    <w:basedOn w:val="10"/>
    <w:qFormat/>
    <w:uiPriority w:val="0"/>
    <w:rPr>
      <w:b/>
    </w:rPr>
  </w:style>
  <w:style w:type="character" w:styleId="12">
    <w:name w:val="FollowedHyperlink"/>
    <w:basedOn w:val="10"/>
    <w:qFormat/>
    <w:uiPriority w:val="0"/>
    <w:rPr>
      <w:color w:val="000000"/>
      <w:u w:val="none"/>
    </w:rPr>
  </w:style>
  <w:style w:type="character" w:styleId="13">
    <w:name w:val="HTML Definition"/>
    <w:basedOn w:val="10"/>
    <w:qFormat/>
    <w:uiPriority w:val="0"/>
    <w:rPr>
      <w:i/>
    </w:rPr>
  </w:style>
  <w:style w:type="character" w:styleId="14">
    <w:name w:val="Hyperlink"/>
    <w:basedOn w:val="10"/>
    <w:qFormat/>
    <w:uiPriority w:val="0"/>
    <w:rPr>
      <w:color w:val="000000"/>
      <w:u w:val="none"/>
    </w:rPr>
  </w:style>
  <w:style w:type="character" w:styleId="15">
    <w:name w:val="HTML Code"/>
    <w:basedOn w:val="10"/>
    <w:qFormat/>
    <w:uiPriority w:val="0"/>
    <w:rPr>
      <w:rFonts w:hint="default" w:ascii="Consolas" w:hAnsi="Consolas" w:eastAsia="Consolas" w:cs="Consolas"/>
      <w:color w:val="C7254E"/>
      <w:sz w:val="21"/>
      <w:szCs w:val="21"/>
      <w:shd w:val="clear" w:color="auto" w:fill="F9F2F4"/>
    </w:rPr>
  </w:style>
  <w:style w:type="character" w:styleId="16">
    <w:name w:val="HTML Keyboard"/>
    <w:basedOn w:val="10"/>
    <w:qFormat/>
    <w:uiPriority w:val="0"/>
    <w:rPr>
      <w:rFonts w:hint="default" w:ascii="Consolas" w:hAnsi="Consolas" w:eastAsia="Consolas" w:cs="Consolas"/>
      <w:color w:val="FFFFFF"/>
      <w:sz w:val="21"/>
      <w:szCs w:val="21"/>
      <w:shd w:val="clear" w:color="auto" w:fill="333333"/>
    </w:rPr>
  </w:style>
  <w:style w:type="character" w:styleId="17">
    <w:name w:val="HTML Sample"/>
    <w:basedOn w:val="10"/>
    <w:qFormat/>
    <w:uiPriority w:val="0"/>
    <w:rPr>
      <w:rFonts w:ascii="Consolas" w:hAnsi="Consolas" w:eastAsia="Consolas" w:cs="Consolas"/>
      <w:sz w:val="21"/>
      <w:szCs w:val="21"/>
    </w:rPr>
  </w:style>
  <w:style w:type="character" w:customStyle="1" w:styleId="18">
    <w:name w:val="tishi"/>
    <w:basedOn w:val="10"/>
    <w:qFormat/>
    <w:uiPriority w:val="0"/>
    <w:rPr>
      <w:color w:val="999999"/>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655</Words>
  <Characters>3739</Characters>
  <Lines>31</Lines>
  <Paragraphs>8</Paragraphs>
  <TotalTime>2</TotalTime>
  <ScaleCrop>false</ScaleCrop>
  <LinksUpToDate>false</LinksUpToDate>
  <CharactersWithSpaces>4386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2024-01-09T02:06:00Z</dcterms:created>
  <dc:creator>lenovo</dc:creator>
  <cp:lastModifiedBy>lenovo</cp:lastModifiedBy>
  <dcterms:modified xsi:type="dcterms:W3CDTF">2024-01-18T06:35:27Z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1B5177DD226E4DDBBE3304F44C0C3157_13</vt:lpwstr>
  </property>
</Properties>
</file>