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A8" w:rsidRDefault="00231EA8" w:rsidP="00231EA8">
      <w:pPr>
        <w:jc w:val="center"/>
        <w:rPr>
          <w:rFonts w:ascii="宋体" w:hAnsi="宋体"/>
          <w:b/>
          <w:sz w:val="44"/>
          <w:szCs w:val="44"/>
        </w:rPr>
      </w:pPr>
    </w:p>
    <w:p w:rsidR="00231EA8" w:rsidRPr="00E36434" w:rsidRDefault="00231EA8" w:rsidP="00231EA8">
      <w:pPr>
        <w:jc w:val="center"/>
        <w:rPr>
          <w:rFonts w:ascii="宋体" w:hAnsi="宋体"/>
          <w:b/>
          <w:sz w:val="44"/>
          <w:szCs w:val="44"/>
        </w:rPr>
      </w:pPr>
      <w:r w:rsidRPr="00E36434">
        <w:rPr>
          <w:rFonts w:ascii="宋体" w:hAnsi="宋体" w:hint="eastAsia"/>
          <w:b/>
          <w:sz w:val="44"/>
          <w:szCs w:val="44"/>
        </w:rPr>
        <w:t>北京市西城区财政局</w:t>
      </w:r>
      <w:r>
        <w:rPr>
          <w:rFonts w:ascii="宋体" w:hAnsi="宋体" w:hint="eastAsia"/>
          <w:b/>
          <w:sz w:val="44"/>
          <w:szCs w:val="44"/>
        </w:rPr>
        <w:t>202</w:t>
      </w:r>
      <w:r w:rsidR="00F6058D">
        <w:rPr>
          <w:rFonts w:ascii="宋体" w:hAnsi="宋体" w:hint="eastAsia"/>
          <w:b/>
          <w:sz w:val="44"/>
          <w:szCs w:val="44"/>
        </w:rPr>
        <w:t>4</w:t>
      </w:r>
      <w:r w:rsidRPr="00E36434">
        <w:rPr>
          <w:rFonts w:ascii="宋体" w:hAnsi="宋体" w:hint="eastAsia"/>
          <w:b/>
          <w:sz w:val="44"/>
          <w:szCs w:val="44"/>
        </w:rPr>
        <w:t>年部门预算</w:t>
      </w:r>
    </w:p>
    <w:p w:rsidR="00231EA8" w:rsidRPr="00E36434" w:rsidRDefault="00231EA8" w:rsidP="00231EA8">
      <w:pPr>
        <w:jc w:val="center"/>
        <w:rPr>
          <w:rFonts w:ascii="宋体" w:hAnsi="宋体"/>
          <w:b/>
          <w:sz w:val="44"/>
          <w:szCs w:val="44"/>
        </w:rPr>
      </w:pPr>
    </w:p>
    <w:p w:rsidR="00231EA8" w:rsidRPr="00E36434" w:rsidRDefault="00231EA8" w:rsidP="00231EA8">
      <w:pPr>
        <w:jc w:val="center"/>
        <w:rPr>
          <w:rFonts w:ascii="宋体" w:hAnsi="宋体"/>
          <w:b/>
          <w:sz w:val="44"/>
          <w:szCs w:val="44"/>
        </w:rPr>
      </w:pPr>
      <w:r w:rsidRPr="00E36434">
        <w:rPr>
          <w:rFonts w:ascii="宋体" w:hAnsi="宋体" w:hint="eastAsia"/>
          <w:b/>
          <w:sz w:val="44"/>
          <w:szCs w:val="44"/>
        </w:rPr>
        <w:t>公开目录</w:t>
      </w:r>
    </w:p>
    <w:p w:rsidR="00231EA8" w:rsidRDefault="00231EA8" w:rsidP="00231EA8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231EA8" w:rsidRPr="0085531C" w:rsidRDefault="00231EA8" w:rsidP="00231EA8">
      <w:pPr>
        <w:spacing w:line="560" w:lineRule="exact"/>
        <w:ind w:firstLineChars="100" w:firstLine="320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t>第一部分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202</w:t>
      </w:r>
      <w:r w:rsidR="00F6058D">
        <w:rPr>
          <w:rFonts w:ascii="黑体" w:eastAsia="黑体" w:hAnsi="黑体" w:hint="eastAsia"/>
          <w:color w:val="000000"/>
          <w:sz w:val="32"/>
          <w:szCs w:val="32"/>
        </w:rPr>
        <w:t>4</w:t>
      </w:r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部门预算情况说明</w:t>
      </w:r>
    </w:p>
    <w:p w:rsidR="00231EA8" w:rsidRPr="0085531C" w:rsidRDefault="00231EA8" w:rsidP="00231EA8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部门主要职责及机构设置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情况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31EA8" w:rsidRPr="0085531C" w:rsidRDefault="00231EA8" w:rsidP="00231EA8">
      <w:pPr>
        <w:spacing w:line="560" w:lineRule="exact"/>
        <w:ind w:firstLineChars="250" w:firstLine="80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202</w:t>
      </w:r>
      <w:r w:rsidR="00F6058D">
        <w:rPr>
          <w:rFonts w:ascii="仿宋_GB2312" w:eastAsia="仿宋_GB2312" w:hint="eastAsia"/>
          <w:b/>
          <w:color w:val="000000"/>
          <w:sz w:val="32"/>
          <w:szCs w:val="32"/>
        </w:rPr>
        <w:t>4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年部门预算收支及增减变化情况说明</w:t>
      </w:r>
    </w:p>
    <w:p w:rsidR="00231EA8" w:rsidRDefault="00231EA8" w:rsidP="0023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（一）收入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231EA8" w:rsidRDefault="00231EA8" w:rsidP="00231EA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（二）支出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231EA8" w:rsidRPr="0085531C" w:rsidRDefault="00231EA8" w:rsidP="00231EA8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/>
          <w:b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三、主要支出情况</w:t>
      </w:r>
    </w:p>
    <w:p w:rsidR="00231EA8" w:rsidRPr="0085531C" w:rsidRDefault="00231EA8" w:rsidP="00231EA8">
      <w:pPr>
        <w:spacing w:line="560" w:lineRule="exact"/>
        <w:ind w:firstLineChars="250" w:firstLine="80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四、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部门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“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三公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”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经费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231EA8" w:rsidRPr="0085531C" w:rsidRDefault="00231EA8" w:rsidP="00231EA8"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五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、其他情况说明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231EA8" w:rsidRDefault="00231EA8" w:rsidP="00231EA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（四）绩效目标情况及绩效评价结果说明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31EA8" w:rsidRDefault="00231EA8" w:rsidP="00231EA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231EA8" w:rsidRPr="0085531C" w:rsidRDefault="00231EA8" w:rsidP="00231EA8">
      <w:pPr>
        <w:spacing w:line="560" w:lineRule="exact"/>
        <w:ind w:firstLineChars="300" w:firstLine="964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六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、名称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解释</w:t>
      </w:r>
    </w:p>
    <w:p w:rsidR="00231EA8" w:rsidRPr="0085531C" w:rsidRDefault="00231EA8" w:rsidP="00231EA8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85531C">
        <w:rPr>
          <w:rFonts w:ascii="黑体" w:eastAsia="黑体" w:hAnsi="黑体" w:hint="eastAsia"/>
          <w:color w:val="000000"/>
          <w:sz w:val="32"/>
          <w:szCs w:val="32"/>
        </w:rPr>
        <w:lastRenderedPageBreak/>
        <w:t>第二部分</w:t>
      </w:r>
      <w:r w:rsidRPr="0085531C">
        <w:rPr>
          <w:rFonts w:ascii="黑体" w:eastAsia="黑体" w:hAnsi="黑体"/>
          <w:color w:val="000000"/>
          <w:sz w:val="32"/>
          <w:szCs w:val="32"/>
        </w:rPr>
        <w:t>、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 w:rsidR="00F6058D">
        <w:rPr>
          <w:rFonts w:ascii="黑体" w:eastAsia="黑体" w:hAnsi="黑体" w:hint="eastAsia"/>
          <w:color w:val="000000"/>
          <w:sz w:val="32"/>
          <w:szCs w:val="32"/>
        </w:rPr>
        <w:t>4</w:t>
      </w: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年</w:t>
      </w:r>
      <w:r w:rsidRPr="0085531C">
        <w:rPr>
          <w:rFonts w:ascii="黑体" w:eastAsia="黑体" w:hAnsi="黑体"/>
          <w:color w:val="000000"/>
          <w:sz w:val="32"/>
          <w:szCs w:val="32"/>
        </w:rPr>
        <w:t>部门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预</w:t>
      </w:r>
      <w:r w:rsidRPr="0085531C">
        <w:rPr>
          <w:rFonts w:ascii="黑体" w:eastAsia="黑体" w:hAnsi="黑体"/>
          <w:color w:val="000000"/>
          <w:sz w:val="32"/>
          <w:szCs w:val="32"/>
        </w:rPr>
        <w:t>算</w:t>
      </w:r>
      <w:r w:rsidRPr="0085531C">
        <w:rPr>
          <w:rFonts w:ascii="黑体" w:eastAsia="黑体" w:hAnsi="黑体" w:hint="eastAsia"/>
          <w:color w:val="000000"/>
          <w:sz w:val="32"/>
          <w:szCs w:val="32"/>
        </w:rPr>
        <w:t>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表一、部门收支总体情况表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表二、部门收入总体情况表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表三、部门支出总体情况表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表四、项目支出表</w:t>
      </w:r>
    </w:p>
    <w:p w:rsidR="00231EA8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表五、财政拨款收支总体情况表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表六、一般公共预算支出情况表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表七、一般公共预算基本支出情况表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</w:t>
      </w:r>
      <w:r>
        <w:rPr>
          <w:rFonts w:ascii="仿宋_GB2312" w:eastAsia="仿宋_GB2312" w:hAnsi="楷体" w:hint="eastAsia"/>
          <w:sz w:val="32"/>
          <w:szCs w:val="32"/>
        </w:rPr>
        <w:t>八</w:t>
      </w:r>
      <w:r w:rsidRPr="00643BE1">
        <w:rPr>
          <w:rFonts w:ascii="仿宋_GB2312" w:eastAsia="仿宋_GB2312" w:hAnsi="楷体" w:hint="eastAsia"/>
          <w:sz w:val="32"/>
          <w:szCs w:val="32"/>
        </w:rPr>
        <w:t>、政府性基金预算</w:t>
      </w:r>
      <w:r>
        <w:rPr>
          <w:rFonts w:ascii="仿宋_GB2312" w:eastAsia="仿宋_GB2312" w:hAnsi="楷体" w:hint="eastAsia"/>
          <w:sz w:val="32"/>
          <w:szCs w:val="32"/>
        </w:rPr>
        <w:t>财政拨款支出</w:t>
      </w:r>
      <w:r w:rsidRPr="00643BE1">
        <w:rPr>
          <w:rFonts w:ascii="仿宋_GB2312" w:eastAsia="仿宋_GB2312" w:hAnsi="楷体" w:hint="eastAsia"/>
          <w:sz w:val="32"/>
          <w:szCs w:val="32"/>
        </w:rPr>
        <w:t>表</w:t>
      </w:r>
    </w:p>
    <w:p w:rsidR="00231EA8" w:rsidRPr="00643BE1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43BE1">
        <w:rPr>
          <w:rFonts w:ascii="仿宋_GB2312" w:eastAsia="仿宋_GB2312" w:hAnsi="楷体" w:hint="eastAsia"/>
          <w:sz w:val="32"/>
          <w:szCs w:val="32"/>
        </w:rPr>
        <w:t>表九、国有资本经营预算财政拨款支出表</w:t>
      </w:r>
    </w:p>
    <w:p w:rsidR="00231EA8" w:rsidRPr="003461F9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3461F9">
        <w:rPr>
          <w:rFonts w:ascii="仿宋_GB2312" w:eastAsia="仿宋_GB2312" w:hAnsi="楷体" w:hint="eastAsia"/>
          <w:sz w:val="32"/>
          <w:szCs w:val="32"/>
        </w:rPr>
        <w:t>表十、一般公共预算“三公”经费支出情况表</w:t>
      </w:r>
    </w:p>
    <w:p w:rsidR="00231EA8" w:rsidRPr="003461F9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3461F9">
        <w:rPr>
          <w:rFonts w:ascii="仿宋_GB2312" w:eastAsia="仿宋_GB2312" w:hAnsi="楷体" w:hint="eastAsia"/>
          <w:sz w:val="32"/>
          <w:szCs w:val="32"/>
        </w:rPr>
        <w:t>表十一、政府购买服务预算表</w:t>
      </w:r>
    </w:p>
    <w:p w:rsidR="00231EA8" w:rsidRPr="003461F9" w:rsidRDefault="00231EA8" w:rsidP="00231EA8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3461F9">
        <w:rPr>
          <w:rFonts w:ascii="仿宋_GB2312" w:eastAsia="仿宋_GB2312" w:hAnsi="楷体" w:hint="eastAsia"/>
          <w:sz w:val="32"/>
          <w:szCs w:val="32"/>
        </w:rPr>
        <w:t>表十二、上级转移支付细化明细表</w:t>
      </w:r>
    </w:p>
    <w:p w:rsidR="00231EA8" w:rsidRPr="003461F9" w:rsidRDefault="00231EA8" w:rsidP="00231EA8">
      <w:pPr>
        <w:ind w:firstLine="660"/>
        <w:rPr>
          <w:rFonts w:ascii="仿宋_GB2312" w:eastAsia="仿宋_GB2312" w:hAnsi="楷体"/>
          <w:sz w:val="32"/>
          <w:szCs w:val="32"/>
        </w:rPr>
      </w:pPr>
      <w:r w:rsidRPr="003461F9">
        <w:rPr>
          <w:rFonts w:ascii="仿宋_GB2312" w:eastAsia="仿宋_GB2312" w:hAnsi="楷体" w:hint="eastAsia"/>
          <w:sz w:val="32"/>
          <w:szCs w:val="32"/>
        </w:rPr>
        <w:t>表十三、项目支出绩效表</w:t>
      </w:r>
    </w:p>
    <w:p w:rsidR="00231EA8" w:rsidRPr="003461F9" w:rsidRDefault="00231EA8" w:rsidP="00231EA8">
      <w:pPr>
        <w:ind w:firstLine="660"/>
        <w:rPr>
          <w:rFonts w:ascii="仿宋_GB2312" w:eastAsia="仿宋_GB2312" w:hAnsi="楷体"/>
          <w:sz w:val="32"/>
          <w:szCs w:val="32"/>
        </w:rPr>
      </w:pPr>
      <w:r w:rsidRPr="003461F9">
        <w:rPr>
          <w:rFonts w:ascii="仿宋_GB2312" w:eastAsia="仿宋_GB2312" w:hAnsi="楷体" w:hint="eastAsia"/>
          <w:sz w:val="32"/>
          <w:szCs w:val="32"/>
        </w:rPr>
        <w:t>表十四、部门整体支出绩效目标申报表</w:t>
      </w:r>
    </w:p>
    <w:p w:rsidR="00C04E57" w:rsidRPr="00231EA8" w:rsidRDefault="00C04E57"/>
    <w:sectPr w:rsidR="00C04E57" w:rsidRPr="00231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D0" w:rsidRDefault="006624D0" w:rsidP="00F6058D">
      <w:r>
        <w:separator/>
      </w:r>
    </w:p>
  </w:endnote>
  <w:endnote w:type="continuationSeparator" w:id="0">
    <w:p w:rsidR="006624D0" w:rsidRDefault="006624D0" w:rsidP="00F6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D0" w:rsidRDefault="006624D0" w:rsidP="00F6058D">
      <w:r>
        <w:separator/>
      </w:r>
    </w:p>
  </w:footnote>
  <w:footnote w:type="continuationSeparator" w:id="0">
    <w:p w:rsidR="006624D0" w:rsidRDefault="006624D0" w:rsidP="00F60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A8"/>
    <w:rsid w:val="000F7D78"/>
    <w:rsid w:val="00231EA8"/>
    <w:rsid w:val="00490716"/>
    <w:rsid w:val="004B4CB0"/>
    <w:rsid w:val="006624D0"/>
    <w:rsid w:val="00707DE6"/>
    <w:rsid w:val="0083074A"/>
    <w:rsid w:val="00870035"/>
    <w:rsid w:val="008F01B8"/>
    <w:rsid w:val="00A75A8A"/>
    <w:rsid w:val="00B24E52"/>
    <w:rsid w:val="00BB5ED0"/>
    <w:rsid w:val="00C04E57"/>
    <w:rsid w:val="00CE2741"/>
    <w:rsid w:val="00D65F3A"/>
    <w:rsid w:val="00E76A44"/>
    <w:rsid w:val="00EF0725"/>
    <w:rsid w:val="00F6058D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5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58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5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5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李倬然</dc:creator>
  <cp:lastModifiedBy>李倬然</cp:lastModifiedBy>
  <cp:revision>3</cp:revision>
  <dcterms:created xsi:type="dcterms:W3CDTF">2022-01-20T08:03:00Z</dcterms:created>
  <dcterms:modified xsi:type="dcterms:W3CDTF">2024-02-04T06:38:00Z</dcterms:modified>
</cp:coreProperties>
</file>