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201</w:t>
      </w:r>
      <w:r>
        <w:rPr>
          <w:rFonts w:hint="eastAsia" w:ascii="Times New Roman" w:hAnsi="Times New Roman"/>
          <w:b/>
          <w:bCs/>
          <w:sz w:val="44"/>
          <w:szCs w:val="44"/>
        </w:rPr>
        <w:t>7</w:t>
      </w:r>
      <w:r>
        <w:rPr>
          <w:rFonts w:ascii="宋体" w:hAnsi="宋体"/>
          <w:b/>
          <w:bCs/>
          <w:sz w:val="44"/>
          <w:szCs w:val="44"/>
        </w:rPr>
        <w:t>年部门决算</w:t>
      </w:r>
      <w:r>
        <w:rPr>
          <w:rFonts w:hint="eastAsia" w:ascii="Times New Roman" w:hAnsi="Times New Roman"/>
          <w:b/>
          <w:bCs/>
          <w:sz w:val="44"/>
          <w:szCs w:val="44"/>
        </w:rPr>
        <w:t>政府采购执行</w:t>
      </w:r>
      <w:r>
        <w:rPr>
          <w:rFonts w:ascii="宋体" w:hAnsi="宋体"/>
          <w:b/>
          <w:bCs/>
          <w:sz w:val="44"/>
          <w:szCs w:val="44"/>
        </w:rPr>
        <w:t>情况说明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一、决算单位范围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本级</w:t>
      </w:r>
      <w:r>
        <w:rPr>
          <w:rFonts w:ascii="仿宋_GB2312" w:hAnsi="Times New Roman" w:eastAsia="仿宋_GB2312"/>
          <w:sz w:val="32"/>
          <w:szCs w:val="32"/>
        </w:rPr>
        <w:t>决算中</w:t>
      </w:r>
      <w:r>
        <w:rPr>
          <w:rFonts w:hint="eastAsia" w:ascii="仿宋_GB2312" w:hAnsi="Times New Roman" w:eastAsia="仿宋_GB2312"/>
          <w:sz w:val="32"/>
          <w:szCs w:val="32"/>
        </w:rPr>
        <w:t>涉及政府采购的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单位</w:t>
      </w:r>
      <w:r>
        <w:rPr>
          <w:rFonts w:ascii="仿宋_GB2312" w:hAnsi="Times New Roman" w:eastAsia="仿宋_GB2312"/>
          <w:sz w:val="32"/>
          <w:szCs w:val="32"/>
        </w:rPr>
        <w:t>即北京市西城区人民政府白纸坊街道办事处。</w:t>
      </w:r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二、关于</w:t>
      </w:r>
      <w:r>
        <w:rPr>
          <w:rFonts w:hint="eastAsia" w:ascii="Times New Roman" w:hAnsi="Times New Roman" w:eastAsia="仿宋_GB2312"/>
          <w:sz w:val="32"/>
          <w:szCs w:val="32"/>
        </w:rPr>
        <w:t>201</w:t>
      </w: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年决算中政府采购执行情况</w:t>
      </w:r>
      <w:r>
        <w:rPr>
          <w:rFonts w:ascii="仿宋_GB2312" w:hAnsi="Times New Roman" w:eastAsia="仿宋_GB2312"/>
          <w:sz w:val="32"/>
          <w:szCs w:val="32"/>
        </w:rPr>
        <w:t>说明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201</w:t>
      </w: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年决算中涉及政府采购的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预算金额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41,837,020.48</w:t>
      </w:r>
      <w:r>
        <w:rPr>
          <w:rFonts w:hint="eastAsia" w:ascii="Times New Roman" w:hAnsi="Times New Roman" w:eastAsia="仿宋_GB2312"/>
          <w:sz w:val="32"/>
          <w:szCs w:val="32"/>
        </w:rPr>
        <w:t>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实际采购金额40,783,339.62元。</w:t>
      </w:r>
      <w:r>
        <w:rPr>
          <w:rFonts w:hint="eastAsia" w:ascii="Times New Roman" w:hAnsi="Times New Roman" w:eastAsia="仿宋_GB2312"/>
          <w:sz w:val="32"/>
          <w:szCs w:val="32"/>
        </w:rPr>
        <w:t>其中货物类35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个项目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预算采购金额</w:t>
      </w:r>
      <w:r>
        <w:rPr>
          <w:rFonts w:ascii="Times New Roman" w:hAnsi="Times New Roman" w:eastAsia="仿宋_GB2312"/>
          <w:sz w:val="32"/>
          <w:szCs w:val="32"/>
        </w:rPr>
        <w:t>4,557,615.50</w:t>
      </w:r>
      <w:r>
        <w:rPr>
          <w:rFonts w:hint="eastAsia" w:ascii="Times New Roman" w:hAnsi="Times New Roman" w:eastAsia="仿宋_GB2312"/>
          <w:sz w:val="32"/>
          <w:szCs w:val="32"/>
        </w:rPr>
        <w:t>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实际采购金额3,819,799.20元</w:t>
      </w:r>
      <w:r>
        <w:rPr>
          <w:rFonts w:hint="eastAsia" w:ascii="Times New Roman" w:hAnsi="Times New Roman" w:eastAsia="仿宋_GB2312"/>
          <w:sz w:val="32"/>
          <w:szCs w:val="32"/>
        </w:rPr>
        <w:t>；工程类9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个项目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预算采购金额</w:t>
      </w:r>
      <w:r>
        <w:rPr>
          <w:rFonts w:ascii="Times New Roman" w:hAnsi="Times New Roman" w:eastAsia="仿宋_GB2312"/>
          <w:sz w:val="32"/>
          <w:szCs w:val="32"/>
        </w:rPr>
        <w:t>21,493,239.45</w:t>
      </w:r>
      <w:r>
        <w:rPr>
          <w:rFonts w:hint="eastAsia" w:ascii="Times New Roman" w:hAnsi="Times New Roman" w:eastAsia="仿宋_GB2312"/>
          <w:sz w:val="32"/>
          <w:szCs w:val="32"/>
        </w:rPr>
        <w:t>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实际采购金额21,262,690.19元</w:t>
      </w:r>
      <w:r>
        <w:rPr>
          <w:rFonts w:hint="eastAsia" w:ascii="Times New Roman" w:hAnsi="Times New Roman" w:eastAsia="仿宋_GB2312"/>
          <w:sz w:val="32"/>
          <w:szCs w:val="32"/>
        </w:rPr>
        <w:t>；服务类186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个项目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预算采购金额</w:t>
      </w:r>
      <w:r>
        <w:rPr>
          <w:rFonts w:ascii="Times New Roman" w:hAnsi="Times New Roman" w:eastAsia="仿宋_GB2312"/>
          <w:sz w:val="32"/>
          <w:szCs w:val="32"/>
        </w:rPr>
        <w:t>15,786,165.53</w:t>
      </w:r>
      <w:r>
        <w:rPr>
          <w:rFonts w:hint="eastAsia" w:ascii="Times New Roman" w:hAnsi="Times New Roman" w:eastAsia="仿宋_GB2312"/>
          <w:sz w:val="32"/>
          <w:szCs w:val="32"/>
        </w:rPr>
        <w:t>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实际采购金额15,700,850.23元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政府采购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详细情况见“11、2017年政府采购情况表（街道本级）-京财采购补01表”。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3E"/>
    <w:rsid w:val="000062BD"/>
    <w:rsid w:val="000108AD"/>
    <w:rsid w:val="000569F1"/>
    <w:rsid w:val="00063B13"/>
    <w:rsid w:val="00073A8D"/>
    <w:rsid w:val="00081680"/>
    <w:rsid w:val="00083112"/>
    <w:rsid w:val="00100C64"/>
    <w:rsid w:val="001406EA"/>
    <w:rsid w:val="001A56A3"/>
    <w:rsid w:val="001C6CAF"/>
    <w:rsid w:val="001D0D5F"/>
    <w:rsid w:val="001F5C0A"/>
    <w:rsid w:val="0022736A"/>
    <w:rsid w:val="00232CB7"/>
    <w:rsid w:val="002565C6"/>
    <w:rsid w:val="0026452F"/>
    <w:rsid w:val="002936B5"/>
    <w:rsid w:val="00296359"/>
    <w:rsid w:val="002C4E4B"/>
    <w:rsid w:val="002D6A5C"/>
    <w:rsid w:val="00303B7E"/>
    <w:rsid w:val="00304A01"/>
    <w:rsid w:val="00306DB4"/>
    <w:rsid w:val="003272F4"/>
    <w:rsid w:val="00354328"/>
    <w:rsid w:val="003B32F1"/>
    <w:rsid w:val="003E0AA5"/>
    <w:rsid w:val="00424E91"/>
    <w:rsid w:val="00441048"/>
    <w:rsid w:val="00467CA4"/>
    <w:rsid w:val="004778E6"/>
    <w:rsid w:val="004A0A24"/>
    <w:rsid w:val="004C20FC"/>
    <w:rsid w:val="005301B1"/>
    <w:rsid w:val="005616D3"/>
    <w:rsid w:val="00593655"/>
    <w:rsid w:val="00595F54"/>
    <w:rsid w:val="005A4CCD"/>
    <w:rsid w:val="006452A2"/>
    <w:rsid w:val="00652DF2"/>
    <w:rsid w:val="00653F62"/>
    <w:rsid w:val="006A15C8"/>
    <w:rsid w:val="006A7343"/>
    <w:rsid w:val="006B7004"/>
    <w:rsid w:val="006C1C8D"/>
    <w:rsid w:val="006C48AA"/>
    <w:rsid w:val="00713343"/>
    <w:rsid w:val="00722283"/>
    <w:rsid w:val="0073748F"/>
    <w:rsid w:val="00766E48"/>
    <w:rsid w:val="00785E4F"/>
    <w:rsid w:val="0079001F"/>
    <w:rsid w:val="007F204F"/>
    <w:rsid w:val="008215CE"/>
    <w:rsid w:val="008403E5"/>
    <w:rsid w:val="0084763A"/>
    <w:rsid w:val="008F5CD1"/>
    <w:rsid w:val="00902EAB"/>
    <w:rsid w:val="00903EBB"/>
    <w:rsid w:val="009129A5"/>
    <w:rsid w:val="009202BC"/>
    <w:rsid w:val="009214FE"/>
    <w:rsid w:val="0092653E"/>
    <w:rsid w:val="00942559"/>
    <w:rsid w:val="00961E3C"/>
    <w:rsid w:val="00981F9D"/>
    <w:rsid w:val="009B4A9D"/>
    <w:rsid w:val="009B5854"/>
    <w:rsid w:val="009F49A2"/>
    <w:rsid w:val="00A258B8"/>
    <w:rsid w:val="00A41198"/>
    <w:rsid w:val="00A60E82"/>
    <w:rsid w:val="00A65938"/>
    <w:rsid w:val="00AA5FBD"/>
    <w:rsid w:val="00AD42CE"/>
    <w:rsid w:val="00AD7EE0"/>
    <w:rsid w:val="00AF029C"/>
    <w:rsid w:val="00AF292E"/>
    <w:rsid w:val="00AF5F89"/>
    <w:rsid w:val="00B053A8"/>
    <w:rsid w:val="00B13D94"/>
    <w:rsid w:val="00B32629"/>
    <w:rsid w:val="00B5518D"/>
    <w:rsid w:val="00B60B45"/>
    <w:rsid w:val="00B734D0"/>
    <w:rsid w:val="00BA1066"/>
    <w:rsid w:val="00BB3F10"/>
    <w:rsid w:val="00BC768F"/>
    <w:rsid w:val="00C1634E"/>
    <w:rsid w:val="00C17B78"/>
    <w:rsid w:val="00C23D52"/>
    <w:rsid w:val="00C314CD"/>
    <w:rsid w:val="00C325F7"/>
    <w:rsid w:val="00C33CBE"/>
    <w:rsid w:val="00C71410"/>
    <w:rsid w:val="00C75D20"/>
    <w:rsid w:val="00D01584"/>
    <w:rsid w:val="00D17BB0"/>
    <w:rsid w:val="00D77725"/>
    <w:rsid w:val="00DA07C5"/>
    <w:rsid w:val="00DD76A2"/>
    <w:rsid w:val="00E24B1C"/>
    <w:rsid w:val="00E350CB"/>
    <w:rsid w:val="00E52EC2"/>
    <w:rsid w:val="00E57A59"/>
    <w:rsid w:val="00E71A4B"/>
    <w:rsid w:val="00E73309"/>
    <w:rsid w:val="00E90B26"/>
    <w:rsid w:val="00EB1C28"/>
    <w:rsid w:val="00EB5E35"/>
    <w:rsid w:val="00EE0FB9"/>
    <w:rsid w:val="00F0204C"/>
    <w:rsid w:val="00F520B3"/>
    <w:rsid w:val="00F55AF8"/>
    <w:rsid w:val="00F86D93"/>
    <w:rsid w:val="00FC0A16"/>
    <w:rsid w:val="543A636E"/>
    <w:rsid w:val="56763C3D"/>
    <w:rsid w:val="5EFB0474"/>
    <w:rsid w:val="65D43BA9"/>
    <w:rsid w:val="7D23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72</Words>
  <Characters>416</Characters>
  <Lines>3</Lines>
  <Paragraphs>1</Paragraphs>
  <TotalTime>1</TotalTime>
  <ScaleCrop>false</ScaleCrop>
  <LinksUpToDate>false</LinksUpToDate>
  <CharactersWithSpaces>487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2018-08-21T05:50:00Z</dcterms:created>
  <dc:creator>沈澎</dc:creator>
  <cp:lastModifiedBy>北京市西城区人民政府白纸坊街道办事处（主管）</cp:lastModifiedBy>
  <dcterms:modified xsi:type="dcterms:W3CDTF">2018-08-21T07:10:29Z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