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b/>
          <w:bCs/>
          <w:sz w:val="36"/>
          <w:szCs w:val="36"/>
        </w:rPr>
      </w:pPr>
      <w:r>
        <w:rPr>
          <w:rFonts w:hint="eastAsia" w:ascii="方正小标宋简体" w:hAnsi="楷体" w:eastAsia="方正小标宋简体" w:cs="方正小标宋简体"/>
          <w:b/>
          <w:bCs/>
          <w:sz w:val="36"/>
          <w:szCs w:val="36"/>
        </w:rPr>
        <w:t>北京市西城区西长安街社区卫生服务中心</w:t>
      </w:r>
    </w:p>
    <w:p>
      <w:pPr>
        <w:jc w:val="center"/>
        <w:rPr>
          <w:rFonts w:ascii="方正小标宋简体" w:hAnsi="楷体" w:eastAsia="方正小标宋简体"/>
          <w:b/>
          <w:bCs/>
          <w:sz w:val="36"/>
          <w:szCs w:val="36"/>
        </w:rPr>
      </w:pPr>
      <w:r>
        <w:rPr>
          <w:rFonts w:ascii="方正小标宋简体" w:hAnsi="楷体" w:eastAsia="方正小标宋简体" w:cs="方正小标宋简体"/>
          <w:b/>
          <w:bCs/>
          <w:sz w:val="36"/>
          <w:szCs w:val="36"/>
        </w:rPr>
        <w:t>2021</w:t>
      </w:r>
      <w:r>
        <w:rPr>
          <w:rFonts w:hint="eastAsia" w:ascii="方正小标宋简体" w:hAnsi="楷体" w:eastAsia="方正小标宋简体" w:cs="方正小标宋简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bCs/>
          <w:color w:val="000000"/>
          <w:sz w:val="36"/>
          <w:szCs w:val="36"/>
        </w:rPr>
      </w:pPr>
      <w:r>
        <w:rPr>
          <w:rFonts w:hint="eastAsia" w:ascii="仿宋_GB2312" w:eastAsia="仿宋_GB2312" w:cs="仿宋_GB2312"/>
          <w:b/>
          <w:bCs/>
          <w:color w:val="000000"/>
          <w:sz w:val="36"/>
          <w:szCs w:val="36"/>
        </w:rPr>
        <w:t>目录</w:t>
      </w:r>
    </w:p>
    <w:p>
      <w:pPr>
        <w:spacing w:line="560" w:lineRule="exact"/>
        <w:jc w:val="center"/>
        <w:rPr>
          <w:rFonts w:ascii="仿宋_GB2312" w:eastAsia="仿宋_GB2312"/>
          <w:color w:val="000000"/>
          <w:sz w:val="36"/>
          <w:szCs w:val="36"/>
        </w:rPr>
      </w:pPr>
    </w:p>
    <w:p>
      <w:pPr>
        <w:spacing w:line="560" w:lineRule="exact"/>
        <w:ind w:firstLine="320" w:firstLineChars="100"/>
        <w:rPr>
          <w:rFonts w:ascii="仿宋_GB2312" w:eastAsia="仿宋_GB2312"/>
          <w:color w:val="000000"/>
          <w:sz w:val="32"/>
          <w:szCs w:val="32"/>
        </w:rPr>
      </w:pPr>
      <w:r>
        <w:rPr>
          <w:rFonts w:hint="eastAsia" w:ascii="仿宋_GB2312" w:eastAsia="仿宋_GB2312" w:cs="仿宋_GB2312"/>
          <w:color w:val="000000"/>
          <w:sz w:val="32"/>
          <w:szCs w:val="32"/>
        </w:rPr>
        <w:t>第一部分、</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年度部门预算情况说明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一、部门主要职责及机构设置情况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（一）部门机构设置、职责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（二）人员构成情况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s="仿宋_GB2312"/>
          <w:color w:val="000000"/>
          <w:sz w:val="32"/>
          <w:szCs w:val="32"/>
        </w:rPr>
        <w:t>二、</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s="仿宋_GB2312"/>
          <w:color w:val="000000"/>
          <w:sz w:val="32"/>
          <w:szCs w:val="32"/>
        </w:rPr>
        <w:t>（一）收入预算说明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s="仿宋_GB2312"/>
          <w:color w:val="000000"/>
          <w:sz w:val="32"/>
          <w:szCs w:val="32"/>
        </w:rPr>
        <w:t>（二）支出预算说明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三、主要支出情况</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四、部门</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（一）</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经费的单位范围</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（二）</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经费预算财政拨款情况说明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（一）机关运行经费说明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（二）政府采购预算说明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（三）政府购买服务预算说明</w:t>
      </w:r>
    </w:p>
    <w:p>
      <w:pPr>
        <w:spacing w:line="56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（四）绩效目标情况及绩效评价结果说明</w:t>
      </w:r>
    </w:p>
    <w:p>
      <w:pPr>
        <w:spacing w:line="560" w:lineRule="exact"/>
        <w:ind w:firstLine="645"/>
        <w:rPr>
          <w:rFonts w:ascii="仿宋_GB2312" w:eastAsia="仿宋_GB2312"/>
          <w:color w:val="000000"/>
          <w:sz w:val="32"/>
          <w:szCs w:val="32"/>
        </w:rPr>
      </w:pPr>
      <w:r>
        <w:rPr>
          <w:rFonts w:hint="eastAsia" w:ascii="仿宋_GB2312" w:eastAsia="仿宋_GB2312" w:cs="仿宋_GB2312"/>
          <w:color w:val="000000"/>
          <w:sz w:val="32"/>
          <w:szCs w:val="32"/>
        </w:rPr>
        <w:t>（五）国有资本经营预算财政拨款情况说明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（六）国有资产占用情况说明</w:t>
      </w:r>
    </w:p>
    <w:p>
      <w:pPr>
        <w:spacing w:line="56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（七）重点行政事业性收费情况说明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s="仿宋_GB2312"/>
          <w:color w:val="000000"/>
          <w:sz w:val="32"/>
          <w:szCs w:val="32"/>
        </w:rPr>
        <w:t>六、名称解释</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第二部分、</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年度部门预算表</w:t>
      </w:r>
    </w:p>
    <w:p>
      <w:pPr>
        <w:autoSpaceDE w:val="0"/>
        <w:autoSpaceDN w:val="0"/>
        <w:adjustRightInd w:val="0"/>
        <w:spacing w:line="560" w:lineRule="exact"/>
        <w:ind w:firstLine="1132" w:firstLineChars="354"/>
        <w:jc w:val="left"/>
        <w:rPr>
          <w:rFonts w:ascii="仿宋_GB2312" w:eastAsia="仿宋_GB2312" w:cs="仿宋_GB2312"/>
          <w:color w:val="000000"/>
          <w:kern w:val="0"/>
          <w:sz w:val="32"/>
          <w:szCs w:val="32"/>
          <w:lang w:val="zh-CN"/>
        </w:rPr>
      </w:pPr>
      <w:r>
        <w:rPr>
          <w:rFonts w:hint="eastAsia" w:ascii="仿宋_GB2312" w:eastAsia="仿宋_GB2312" w:cs="仿宋_GB2312"/>
          <w:color w:val="000000"/>
          <w:kern w:val="0"/>
          <w:sz w:val="32"/>
          <w:szCs w:val="32"/>
          <w:lang w:val="zh-CN"/>
        </w:rPr>
        <w:t>表一、部门收支总体情况表</w:t>
      </w:r>
      <w:r>
        <w:rPr>
          <w:rFonts w:ascii="仿宋_GB2312" w:eastAsia="仿宋_GB2312" w:cs="仿宋_GB2312"/>
          <w:color w:val="000000"/>
          <w:kern w:val="0"/>
          <w:sz w:val="32"/>
          <w:szCs w:val="32"/>
          <w:lang w:val="zh-CN"/>
        </w:rPr>
        <w:t xml:space="preserve">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cs="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cs="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cs="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jc w:val="center"/>
        <w:rPr>
          <w:rFonts w:ascii="黑体" w:hAnsi="黑体" w:eastAsia="黑体"/>
          <w:b/>
          <w:bCs/>
          <w:sz w:val="36"/>
          <w:szCs w:val="36"/>
        </w:rPr>
      </w:pPr>
      <w:r>
        <w:rPr>
          <w:rFonts w:hint="eastAsia" w:ascii="黑体" w:hAnsi="黑体" w:eastAsia="黑体" w:cs="黑体"/>
          <w:b/>
          <w:bCs/>
          <w:sz w:val="36"/>
          <w:szCs w:val="36"/>
        </w:rPr>
        <w:t>第一部分、</w:t>
      </w:r>
      <w:r>
        <w:rPr>
          <w:rFonts w:ascii="黑体" w:hAnsi="黑体" w:eastAsia="黑体" w:cs="黑体"/>
          <w:b/>
          <w:bCs/>
          <w:sz w:val="36"/>
          <w:szCs w:val="36"/>
        </w:rPr>
        <w:t>2021</w:t>
      </w:r>
      <w:r>
        <w:rPr>
          <w:rFonts w:hint="eastAsia" w:ascii="黑体" w:hAnsi="黑体" w:eastAsia="黑体" w:cs="黑体"/>
          <w:b/>
          <w:bCs/>
          <w:sz w:val="36"/>
          <w:szCs w:val="36"/>
        </w:rPr>
        <w:t>年度部门预算情况说明</w:t>
      </w:r>
    </w:p>
    <w:p>
      <w:pPr>
        <w:spacing w:line="520" w:lineRule="exact"/>
        <w:outlineLvl w:val="0"/>
        <w:rPr>
          <w:rFonts w:ascii="黑体" w:eastAsia="黑体"/>
          <w:sz w:val="32"/>
          <w:szCs w:val="32"/>
        </w:rPr>
      </w:pPr>
    </w:p>
    <w:p>
      <w:pPr>
        <w:spacing w:line="520" w:lineRule="exact"/>
        <w:outlineLvl w:val="0"/>
        <w:rPr>
          <w:rFonts w:ascii="黑体" w:eastAsia="黑体"/>
          <w:b/>
          <w:bCs/>
          <w:sz w:val="32"/>
          <w:szCs w:val="32"/>
        </w:rPr>
      </w:pPr>
      <w:r>
        <w:rPr>
          <w:rFonts w:hint="eastAsia" w:ascii="黑体" w:eastAsia="黑体" w:cs="黑体"/>
          <w:b/>
          <w:bCs/>
          <w:sz w:val="32"/>
          <w:szCs w:val="32"/>
        </w:rPr>
        <w:t>一、部门情况</w:t>
      </w:r>
    </w:p>
    <w:p>
      <w:pPr>
        <w:spacing w:line="520" w:lineRule="exact"/>
        <w:rPr>
          <w:rFonts w:ascii="宋体"/>
          <w:b/>
          <w:bCs/>
          <w:sz w:val="30"/>
          <w:szCs w:val="30"/>
        </w:rPr>
      </w:pPr>
      <w:r>
        <w:rPr>
          <w:rFonts w:hint="eastAsia" w:ascii="宋体" w:hAnsi="宋体" w:cs="宋体"/>
          <w:b/>
          <w:bCs/>
          <w:sz w:val="30"/>
          <w:szCs w:val="30"/>
        </w:rPr>
        <w:t>（一）部门机构设置、职责</w:t>
      </w:r>
    </w:p>
    <w:p>
      <w:pPr>
        <w:ind w:firstLine="640" w:firstLineChars="200"/>
        <w:rPr>
          <w:rFonts w:ascii="仿宋_GB2312" w:hAnsi="宋体" w:eastAsia="仿宋_GB2312"/>
          <w:sz w:val="32"/>
          <w:szCs w:val="32"/>
        </w:rPr>
      </w:pPr>
      <w:r>
        <w:rPr>
          <w:rFonts w:hint="eastAsia" w:ascii="仿宋_GB2312" w:hAnsi="宋体" w:eastAsia="仿宋_GB2312" w:cs="仿宋_GB2312"/>
          <w:sz w:val="32"/>
          <w:szCs w:val="32"/>
        </w:rPr>
        <w:t>北京市西城区西长安街社区卫生服务中心是一个集防、治、保、康、计、教为一体的一所社区卫生服务机构，下设</w:t>
      </w:r>
      <w:r>
        <w:rPr>
          <w:rFonts w:ascii="仿宋_GB2312" w:hAnsi="宋体" w:eastAsia="仿宋_GB2312" w:cs="仿宋_GB2312"/>
          <w:sz w:val="32"/>
          <w:szCs w:val="32"/>
        </w:rPr>
        <w:t>3</w:t>
      </w:r>
      <w:r>
        <w:rPr>
          <w:rFonts w:hint="eastAsia" w:ascii="仿宋_GB2312" w:hAnsi="宋体" w:eastAsia="仿宋_GB2312" w:cs="仿宋_GB2312"/>
          <w:sz w:val="32"/>
          <w:szCs w:val="32"/>
        </w:rPr>
        <w:t>个社区卫生服务站。主要开展的服务项目有：全科、中医、老年保健、健康教育、家庭病床、慢病管理、双向转诊、预防保健、计划免疫、妇女儿童保健、心理咨询</w:t>
      </w:r>
      <w:bookmarkStart w:id="0" w:name="_GoBack"/>
      <w:bookmarkEnd w:id="0"/>
      <w:r>
        <w:rPr>
          <w:rFonts w:hint="eastAsia" w:ascii="仿宋_GB2312" w:hAnsi="宋体" w:eastAsia="仿宋_GB2312" w:cs="仿宋_GB2312"/>
          <w:sz w:val="32"/>
          <w:szCs w:val="32"/>
        </w:rPr>
        <w:t>、计生咨询指导、康复、健康管理、家庭护理、全科医生团队家庭责任制管理等基本医疗和公共服务项目，能够为辖区居民提供方便、价廉、快捷、质优的服务。</w:t>
      </w:r>
    </w:p>
    <w:p>
      <w:pPr>
        <w:spacing w:line="520" w:lineRule="exact"/>
        <w:ind w:firstLine="200"/>
        <w:rPr>
          <w:rFonts w:ascii="楷体_GB2312" w:eastAsia="楷体_GB2312"/>
          <w:b/>
          <w:bCs/>
          <w:sz w:val="32"/>
          <w:szCs w:val="32"/>
        </w:rPr>
      </w:pPr>
      <w:r>
        <w:rPr>
          <w:rFonts w:hint="eastAsia" w:ascii="楷体_GB2312" w:eastAsia="楷体_GB2312" w:cs="楷体_GB2312"/>
          <w:b/>
          <w:bCs/>
          <w:sz w:val="32"/>
          <w:szCs w:val="32"/>
        </w:rPr>
        <w:t>（二）人员构成情况</w:t>
      </w:r>
    </w:p>
    <w:p>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北京市西城区西长安街社区卫生服务中心行政编制</w:t>
      </w:r>
      <w:r>
        <w:rPr>
          <w:rFonts w:ascii="仿宋_GB2312" w:hAnsi="仿宋" w:eastAsia="仿宋_GB2312" w:cs="仿宋_GB2312"/>
          <w:sz w:val="32"/>
          <w:szCs w:val="32"/>
        </w:rPr>
        <w:t>0</w:t>
      </w:r>
      <w:r>
        <w:rPr>
          <w:rFonts w:hint="eastAsia" w:ascii="仿宋_GB2312" w:hAnsi="仿宋" w:eastAsia="仿宋_GB2312" w:cs="仿宋_GB2312"/>
          <w:sz w:val="32"/>
          <w:szCs w:val="32"/>
        </w:rPr>
        <w:t>人</w:t>
      </w:r>
      <w:r>
        <w:rPr>
          <w:rFonts w:ascii="仿宋_GB2312" w:hAnsi="仿宋" w:eastAsia="仿宋_GB2312" w:cs="仿宋_GB2312"/>
          <w:sz w:val="32"/>
          <w:szCs w:val="32"/>
        </w:rPr>
        <w:t>;</w:t>
      </w:r>
      <w:r>
        <w:rPr>
          <w:rFonts w:hint="eastAsia" w:ascii="仿宋_GB2312" w:hAnsi="仿宋" w:eastAsia="仿宋_GB2312" w:cs="仿宋_GB2312"/>
          <w:sz w:val="32"/>
          <w:szCs w:val="32"/>
        </w:rPr>
        <w:t>事业编制</w:t>
      </w:r>
      <w:r>
        <w:rPr>
          <w:rFonts w:ascii="仿宋_GB2312" w:hAnsi="仿宋" w:eastAsia="仿宋_GB2312" w:cs="仿宋_GB2312"/>
          <w:sz w:val="32"/>
          <w:szCs w:val="32"/>
        </w:rPr>
        <w:t>127</w:t>
      </w:r>
      <w:r>
        <w:rPr>
          <w:rFonts w:hint="eastAsia" w:ascii="仿宋_GB2312" w:hAnsi="仿宋" w:eastAsia="仿宋_GB2312" w:cs="仿宋_GB2312"/>
          <w:sz w:val="32"/>
          <w:szCs w:val="32"/>
        </w:rPr>
        <w:t>人；工勤编制</w:t>
      </w:r>
      <w:r>
        <w:rPr>
          <w:rFonts w:ascii="仿宋_GB2312" w:hAnsi="仿宋" w:eastAsia="仿宋_GB2312" w:cs="仿宋_GB2312"/>
          <w:sz w:val="32"/>
          <w:szCs w:val="32"/>
        </w:rPr>
        <w:t>0</w:t>
      </w:r>
      <w:r>
        <w:rPr>
          <w:rFonts w:hint="eastAsia" w:ascii="仿宋_GB2312" w:hAnsi="仿宋" w:eastAsia="仿宋_GB2312" w:cs="仿宋_GB2312"/>
          <w:sz w:val="32"/>
          <w:szCs w:val="32"/>
        </w:rPr>
        <w:t>名；实际</w:t>
      </w:r>
      <w:r>
        <w:rPr>
          <w:rFonts w:ascii="仿宋_GB2312" w:hAnsi="仿宋" w:eastAsia="仿宋_GB2312" w:cs="仿宋_GB2312"/>
          <w:sz w:val="32"/>
          <w:szCs w:val="32"/>
        </w:rPr>
        <w:t>113</w:t>
      </w:r>
      <w:r>
        <w:rPr>
          <w:rFonts w:hint="eastAsia" w:ascii="仿宋_GB2312" w:hAnsi="仿宋" w:eastAsia="仿宋_GB2312" w:cs="仿宋_GB2312"/>
          <w:sz w:val="32"/>
          <w:szCs w:val="32"/>
        </w:rPr>
        <w:t>人；长期聘用临时工</w:t>
      </w:r>
      <w:r>
        <w:rPr>
          <w:rFonts w:ascii="仿宋_GB2312" w:hAnsi="仿宋" w:eastAsia="仿宋_GB2312" w:cs="仿宋_GB2312"/>
          <w:sz w:val="32"/>
          <w:szCs w:val="32"/>
        </w:rPr>
        <w:t>0</w:t>
      </w:r>
      <w:r>
        <w:rPr>
          <w:rFonts w:hint="eastAsia" w:ascii="仿宋_GB2312" w:hAnsi="仿宋" w:eastAsia="仿宋_GB2312" w:cs="仿宋_GB2312"/>
          <w:sz w:val="32"/>
          <w:szCs w:val="32"/>
        </w:rPr>
        <w:t>人。</w:t>
      </w:r>
    </w:p>
    <w:p>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离退休人员</w:t>
      </w:r>
      <w:r>
        <w:rPr>
          <w:rFonts w:ascii="仿宋_GB2312" w:hAnsi="仿宋" w:eastAsia="仿宋_GB2312" w:cs="仿宋_GB2312"/>
          <w:sz w:val="32"/>
          <w:szCs w:val="32"/>
        </w:rPr>
        <w:t>26</w:t>
      </w:r>
      <w:r>
        <w:rPr>
          <w:rFonts w:hint="eastAsia" w:ascii="仿宋_GB2312" w:hAnsi="仿宋" w:eastAsia="仿宋_GB2312" w:cs="仿宋_GB2312"/>
          <w:sz w:val="32"/>
          <w:szCs w:val="32"/>
        </w:rPr>
        <w:t>人，其中：离休</w:t>
      </w:r>
      <w:r>
        <w:rPr>
          <w:rFonts w:ascii="仿宋_GB2312" w:hAnsi="仿宋" w:eastAsia="仿宋_GB2312" w:cs="仿宋_GB2312"/>
          <w:sz w:val="32"/>
          <w:szCs w:val="32"/>
        </w:rPr>
        <w:t>0</w:t>
      </w:r>
      <w:r>
        <w:rPr>
          <w:rFonts w:hint="eastAsia" w:ascii="仿宋_GB2312" w:hAnsi="仿宋" w:eastAsia="仿宋_GB2312" w:cs="仿宋_GB2312"/>
          <w:sz w:val="32"/>
          <w:szCs w:val="32"/>
        </w:rPr>
        <w:t>人，退休</w:t>
      </w:r>
      <w:r>
        <w:rPr>
          <w:rFonts w:ascii="仿宋_GB2312" w:hAnsi="仿宋" w:eastAsia="仿宋_GB2312" w:cs="仿宋_GB2312"/>
          <w:sz w:val="32"/>
          <w:szCs w:val="32"/>
        </w:rPr>
        <w:t>26</w:t>
      </w:r>
      <w:r>
        <w:rPr>
          <w:rFonts w:hint="eastAsia" w:ascii="仿宋_GB2312" w:hAnsi="仿宋" w:eastAsia="仿宋_GB2312" w:cs="仿宋_GB2312"/>
          <w:sz w:val="32"/>
          <w:szCs w:val="32"/>
        </w:rPr>
        <w:t>人。</w:t>
      </w:r>
    </w:p>
    <w:p>
      <w:pPr>
        <w:spacing w:line="520" w:lineRule="exact"/>
        <w:rPr>
          <w:rFonts w:ascii="黑体" w:hAnsi="黑体" w:eastAsia="黑体"/>
          <w:b/>
          <w:bCs/>
          <w:sz w:val="32"/>
          <w:szCs w:val="32"/>
        </w:rPr>
      </w:pPr>
      <w:r>
        <w:rPr>
          <w:rFonts w:hint="eastAsia" w:ascii="黑体" w:hAnsi="黑体" w:eastAsia="黑体" w:cs="黑体"/>
          <w:b/>
          <w:bCs/>
          <w:sz w:val="32"/>
          <w:szCs w:val="32"/>
        </w:rPr>
        <w:t>二、</w:t>
      </w:r>
      <w:r>
        <w:rPr>
          <w:rFonts w:ascii="仿宋_GB2312" w:eastAsia="仿宋_GB2312" w:cs="仿宋_GB2312"/>
          <w:b/>
          <w:bCs/>
          <w:color w:val="000000"/>
          <w:sz w:val="32"/>
          <w:szCs w:val="32"/>
        </w:rPr>
        <w:t>2021</w:t>
      </w:r>
      <w:r>
        <w:rPr>
          <w:rFonts w:hint="eastAsia" w:ascii="仿宋_GB2312" w:eastAsia="仿宋_GB2312" w:cs="仿宋_GB2312"/>
          <w:b/>
          <w:bCs/>
          <w:color w:val="000000"/>
          <w:sz w:val="32"/>
          <w:szCs w:val="32"/>
        </w:rPr>
        <w:t>年部门预算收支及增减变化情况说明</w:t>
      </w:r>
    </w:p>
    <w:p>
      <w:pPr>
        <w:spacing w:line="520" w:lineRule="exact"/>
        <w:ind w:firstLine="643" w:firstLineChars="200"/>
        <w:outlineLvl w:val="0"/>
        <w:rPr>
          <w:rFonts w:ascii="仿宋_GB2312" w:eastAsia="仿宋_GB2312"/>
          <w:b/>
          <w:bCs/>
          <w:sz w:val="32"/>
          <w:szCs w:val="32"/>
        </w:rPr>
      </w:pPr>
      <w:r>
        <w:rPr>
          <w:rFonts w:hint="eastAsia" w:ascii="仿宋_GB2312" w:eastAsia="仿宋_GB2312" w:cs="仿宋_GB2312"/>
          <w:b/>
          <w:bCs/>
          <w:sz w:val="32"/>
          <w:szCs w:val="32"/>
        </w:rPr>
        <w:t>（一）收入预算说明</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年北京市西城区西长安街社区卫生服务中心单位总收入安排</w:t>
      </w:r>
      <w:r>
        <w:rPr>
          <w:rFonts w:ascii="仿宋_GB2312" w:hAnsi="黑体" w:eastAsia="仿宋_GB2312" w:cs="仿宋_GB2312"/>
          <w:sz w:val="32"/>
          <w:szCs w:val="32"/>
        </w:rPr>
        <w:t>9,379.13</w:t>
      </w:r>
      <w:r>
        <w:rPr>
          <w:rFonts w:hint="eastAsia" w:ascii="仿宋_GB2312" w:hAnsi="黑体" w:eastAsia="仿宋_GB2312" w:cs="仿宋_GB2312"/>
          <w:sz w:val="32"/>
          <w:szCs w:val="32"/>
        </w:rPr>
        <w:t>万元，其中：</w:t>
      </w:r>
      <w:r>
        <w:rPr>
          <w:rFonts w:hint="eastAsia" w:ascii="仿宋_GB2312" w:eastAsia="仿宋_GB2312" w:cs="仿宋_GB2312"/>
          <w:sz w:val="32"/>
          <w:szCs w:val="32"/>
        </w:rPr>
        <w:t>预算内</w:t>
      </w:r>
      <w:r>
        <w:rPr>
          <w:rFonts w:hint="eastAsia" w:ascii="仿宋_GB2312" w:hAnsi="黑体" w:eastAsia="仿宋_GB2312" w:cs="仿宋_GB2312"/>
          <w:sz w:val="32"/>
          <w:szCs w:val="32"/>
        </w:rPr>
        <w:t>资金安排</w:t>
      </w:r>
      <w:r>
        <w:rPr>
          <w:rFonts w:ascii="仿宋_GB2312" w:hAnsi="黑体" w:eastAsia="仿宋_GB2312" w:cs="仿宋_GB2312"/>
          <w:sz w:val="32"/>
          <w:szCs w:val="32"/>
        </w:rPr>
        <w:t>5,768.53</w:t>
      </w:r>
      <w:r>
        <w:rPr>
          <w:rFonts w:hint="eastAsia" w:ascii="仿宋_GB2312" w:hAnsi="黑体" w:eastAsia="仿宋_GB2312" w:cs="仿宋_GB2312"/>
          <w:sz w:val="32"/>
          <w:szCs w:val="32"/>
        </w:rPr>
        <w:t>万元，财政专户资金安排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万元。事业收入安排</w:t>
      </w:r>
      <w:r>
        <w:rPr>
          <w:rFonts w:ascii="仿宋_GB2312" w:hAnsi="黑体" w:eastAsia="仿宋_GB2312" w:cs="仿宋_GB2312"/>
          <w:sz w:val="32"/>
          <w:szCs w:val="32"/>
        </w:rPr>
        <w:t>3,579.91</w:t>
      </w:r>
      <w:r>
        <w:rPr>
          <w:rFonts w:hint="eastAsia" w:ascii="仿宋_GB2312" w:hAnsi="黑体" w:eastAsia="仿宋_GB2312" w:cs="仿宋_GB2312"/>
          <w:sz w:val="32"/>
          <w:szCs w:val="32"/>
        </w:rPr>
        <w:t>万元，市级提前下达专项转移支付项目资金安排</w:t>
      </w:r>
      <w:r>
        <w:rPr>
          <w:rFonts w:ascii="仿宋_GB2312" w:hAnsi="黑体" w:eastAsia="仿宋_GB2312" w:cs="仿宋_GB2312"/>
          <w:sz w:val="32"/>
          <w:szCs w:val="32"/>
        </w:rPr>
        <w:t>30.69</w:t>
      </w:r>
      <w:r>
        <w:rPr>
          <w:rFonts w:hint="eastAsia" w:ascii="仿宋_GB2312" w:hAnsi="黑体" w:eastAsia="仿宋_GB2312" w:cs="仿宋_GB2312"/>
          <w:sz w:val="32"/>
          <w:szCs w:val="32"/>
        </w:rPr>
        <w:t>万元。</w:t>
      </w:r>
      <w:r>
        <w:rPr>
          <w:rFonts w:ascii="仿宋_GB2312" w:hAnsi="黑体" w:eastAsia="仿宋_GB2312" w:cs="仿宋_GB2312"/>
          <w:sz w:val="32"/>
          <w:szCs w:val="32"/>
        </w:rPr>
        <w:t>2020</w:t>
      </w:r>
      <w:r>
        <w:rPr>
          <w:rFonts w:hint="eastAsia" w:ascii="仿宋_GB2312" w:hAnsi="黑体" w:eastAsia="仿宋_GB2312" w:cs="仿宋_GB2312"/>
          <w:sz w:val="32"/>
          <w:szCs w:val="32"/>
        </w:rPr>
        <w:t>年收入预算</w:t>
      </w:r>
      <w:r>
        <w:rPr>
          <w:rFonts w:ascii="仿宋_GB2312" w:hAnsi="黑体" w:eastAsia="仿宋_GB2312" w:cs="仿宋_GB2312"/>
          <w:sz w:val="32"/>
          <w:szCs w:val="32"/>
        </w:rPr>
        <w:t>8,950.27</w:t>
      </w:r>
      <w:r>
        <w:rPr>
          <w:rFonts w:hint="eastAsia" w:ascii="仿宋_GB2312" w:hAnsi="黑体" w:eastAsia="仿宋_GB2312" w:cs="仿宋_GB2312"/>
          <w:sz w:val="32"/>
          <w:szCs w:val="32"/>
        </w:rPr>
        <w:t>万元。</w:t>
      </w:r>
      <w:r>
        <w:rPr>
          <w:rFonts w:ascii="仿宋_GB2312" w:hAnsi="黑体" w:eastAsia="仿宋_GB2312" w:cs="仿宋_GB2312"/>
          <w:sz w:val="32"/>
          <w:szCs w:val="32"/>
        </w:rPr>
        <w:t>2021</w:t>
      </w:r>
      <w:r>
        <w:rPr>
          <w:rFonts w:hint="eastAsia" w:ascii="仿宋_GB2312" w:hAnsi="黑体" w:eastAsia="仿宋_GB2312" w:cs="仿宋_GB2312"/>
          <w:sz w:val="32"/>
          <w:szCs w:val="32"/>
        </w:rPr>
        <w:t>年收入预算比</w:t>
      </w:r>
      <w:r>
        <w:rPr>
          <w:rFonts w:ascii="仿宋_GB2312" w:hAnsi="黑体" w:eastAsia="仿宋_GB2312" w:cs="仿宋_GB2312"/>
          <w:sz w:val="32"/>
          <w:szCs w:val="32"/>
        </w:rPr>
        <w:t>2020</w:t>
      </w:r>
      <w:r>
        <w:rPr>
          <w:rFonts w:hint="eastAsia" w:ascii="仿宋_GB2312" w:hAnsi="黑体" w:eastAsia="仿宋_GB2312" w:cs="仿宋_GB2312"/>
          <w:sz w:val="32"/>
          <w:szCs w:val="32"/>
        </w:rPr>
        <w:t>年增加</w:t>
      </w:r>
      <w:r>
        <w:rPr>
          <w:rFonts w:ascii="仿宋_GB2312" w:hAnsi="黑体" w:eastAsia="仿宋_GB2312" w:cs="仿宋_GB2312"/>
          <w:sz w:val="32"/>
          <w:szCs w:val="32"/>
        </w:rPr>
        <w:t>428.86</w:t>
      </w:r>
      <w:r>
        <w:rPr>
          <w:rFonts w:hint="eastAsia" w:ascii="仿宋_GB2312" w:hAnsi="黑体" w:eastAsia="仿宋_GB2312" w:cs="仿宋_GB2312"/>
          <w:sz w:val="32"/>
          <w:szCs w:val="32"/>
        </w:rPr>
        <w:t>万元，增长</w:t>
      </w:r>
      <w:r>
        <w:rPr>
          <w:rFonts w:ascii="仿宋_GB2312" w:hAnsi="黑体" w:eastAsia="仿宋_GB2312" w:cs="仿宋_GB2312"/>
          <w:sz w:val="32"/>
          <w:szCs w:val="32"/>
        </w:rPr>
        <w:t>4.79%</w:t>
      </w:r>
      <w:r>
        <w:rPr>
          <w:rFonts w:hint="eastAsia" w:ascii="仿宋_GB2312" w:hAnsi="黑体" w:eastAsia="仿宋_GB2312" w:cs="仿宋_GB2312"/>
          <w:sz w:val="32"/>
          <w:szCs w:val="32"/>
        </w:rPr>
        <w:t>。原因主要是</w:t>
      </w:r>
      <w:r>
        <w:rPr>
          <w:rFonts w:ascii="仿宋_GB2312" w:hAnsi="黑体" w:eastAsia="仿宋_GB2312" w:cs="仿宋_GB2312"/>
          <w:sz w:val="32"/>
          <w:szCs w:val="32"/>
        </w:rPr>
        <w:t>2021</w:t>
      </w:r>
      <w:r>
        <w:rPr>
          <w:rFonts w:hint="eastAsia" w:ascii="仿宋_GB2312" w:hAnsi="黑体" w:eastAsia="仿宋_GB2312" w:cs="仿宋_GB2312"/>
          <w:sz w:val="32"/>
          <w:szCs w:val="32"/>
        </w:rPr>
        <w:t>年预算事业在职人数比</w:t>
      </w:r>
      <w:r>
        <w:rPr>
          <w:rFonts w:ascii="仿宋_GB2312" w:hAnsi="黑体" w:eastAsia="仿宋_GB2312" w:cs="仿宋_GB2312"/>
          <w:sz w:val="32"/>
          <w:szCs w:val="32"/>
        </w:rPr>
        <w:t>2020</w:t>
      </w:r>
      <w:r>
        <w:rPr>
          <w:rFonts w:hint="eastAsia" w:ascii="仿宋_GB2312" w:hAnsi="黑体" w:eastAsia="仿宋_GB2312" w:cs="仿宋_GB2312"/>
          <w:sz w:val="32"/>
          <w:szCs w:val="32"/>
        </w:rPr>
        <w:t>年预算增加</w:t>
      </w:r>
      <w:r>
        <w:rPr>
          <w:rFonts w:ascii="仿宋_GB2312" w:hAnsi="黑体" w:eastAsia="仿宋_GB2312" w:cs="仿宋_GB2312"/>
          <w:sz w:val="32"/>
          <w:szCs w:val="32"/>
        </w:rPr>
        <w:t>8</w:t>
      </w:r>
      <w:r>
        <w:rPr>
          <w:rFonts w:hint="eastAsia" w:ascii="仿宋_GB2312" w:hAnsi="黑体" w:eastAsia="仿宋_GB2312" w:cs="仿宋_GB2312"/>
          <w:sz w:val="32"/>
          <w:szCs w:val="32"/>
        </w:rPr>
        <w:t>人，相应收入预算内资金增加。我单位不涉及政府性基金收入预算。</w:t>
      </w:r>
    </w:p>
    <w:p>
      <w:pPr>
        <w:spacing w:line="520" w:lineRule="exact"/>
        <w:ind w:firstLine="643" w:firstLineChars="200"/>
        <w:rPr>
          <w:rFonts w:ascii="仿宋_GB2312" w:hAnsi="黑体" w:eastAsia="仿宋_GB2312"/>
          <w:b/>
          <w:bCs/>
          <w:sz w:val="32"/>
          <w:szCs w:val="32"/>
        </w:rPr>
      </w:pPr>
      <w:r>
        <w:rPr>
          <w:rFonts w:hint="eastAsia" w:ascii="仿宋_GB2312" w:eastAsia="仿宋_GB2312" w:cs="仿宋_GB2312"/>
          <w:b/>
          <w:bCs/>
          <w:sz w:val="32"/>
          <w:szCs w:val="32"/>
        </w:rPr>
        <w:t>（二）支出预算说明</w:t>
      </w:r>
    </w:p>
    <w:p>
      <w:pPr>
        <w:spacing w:line="520" w:lineRule="exact"/>
        <w:ind w:firstLine="640" w:firstLineChars="200"/>
        <w:rPr>
          <w:rFonts w:ascii="仿宋_GB2312" w:hAns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hAnsi="黑体" w:eastAsia="仿宋_GB2312" w:cs="仿宋_GB2312"/>
          <w:sz w:val="32"/>
          <w:szCs w:val="32"/>
        </w:rPr>
        <w:t>9,379.13</w:t>
      </w:r>
      <w:r>
        <w:rPr>
          <w:rFonts w:hint="eastAsia" w:ascii="仿宋_GB2312" w:eastAsia="仿宋_GB2312" w:cs="仿宋_GB2312"/>
          <w:sz w:val="32"/>
          <w:szCs w:val="32"/>
        </w:rPr>
        <w:t>万元，其中：预算内资金安排</w:t>
      </w:r>
      <w:r>
        <w:rPr>
          <w:rFonts w:ascii="仿宋_GB2312" w:hAnsi="黑体" w:eastAsia="仿宋_GB2312" w:cs="仿宋_GB2312"/>
          <w:sz w:val="32"/>
          <w:szCs w:val="32"/>
        </w:rPr>
        <w:t>5,799.22</w:t>
      </w:r>
      <w:r>
        <w:rPr>
          <w:rFonts w:hint="eastAsia" w:ascii="仿宋_GB2312" w:eastAsia="仿宋_GB2312" w:cs="仿宋_GB2312"/>
          <w:sz w:val="32"/>
          <w:szCs w:val="32"/>
        </w:rPr>
        <w:t>万元（包括提前下达专项转移支付项目资金</w:t>
      </w:r>
      <w:r>
        <w:rPr>
          <w:rFonts w:ascii="仿宋_GB2312" w:eastAsia="仿宋_GB2312" w:cs="仿宋_GB2312"/>
          <w:sz w:val="32"/>
          <w:szCs w:val="32"/>
        </w:rPr>
        <w:t>30.69</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hAnsi="黑体" w:eastAsia="仿宋_GB2312" w:cs="仿宋_GB2312"/>
          <w:sz w:val="32"/>
          <w:szCs w:val="32"/>
        </w:rPr>
        <w:t>5</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327.98</w:t>
      </w:r>
      <w:r>
        <w:rPr>
          <w:rFonts w:hint="eastAsia" w:ascii="仿宋_GB2312" w:eastAsia="仿宋_GB2312" w:cs="仿宋_GB2312"/>
          <w:sz w:val="32"/>
          <w:szCs w:val="32"/>
        </w:rPr>
        <w:t>万元增加了</w:t>
      </w:r>
      <w:r>
        <w:rPr>
          <w:rFonts w:ascii="仿宋_GB2312" w:eastAsia="仿宋_GB2312" w:cs="仿宋_GB2312"/>
          <w:sz w:val="32"/>
          <w:szCs w:val="32"/>
        </w:rPr>
        <w:t>471.24</w:t>
      </w:r>
      <w:r>
        <w:rPr>
          <w:rFonts w:hint="eastAsia" w:ascii="仿宋_GB2312" w:eastAsia="仿宋_GB2312" w:cs="仿宋_GB2312"/>
          <w:sz w:val="32"/>
          <w:szCs w:val="32"/>
        </w:rPr>
        <w:t>万元，增长</w:t>
      </w:r>
      <w:r>
        <w:rPr>
          <w:rFonts w:ascii="仿宋_GB2312" w:eastAsia="仿宋_GB2312" w:cs="仿宋_GB2312"/>
          <w:sz w:val="32"/>
          <w:szCs w:val="32"/>
        </w:rPr>
        <w:t>8.84%</w:t>
      </w:r>
      <w:r>
        <w:rPr>
          <w:rFonts w:hint="eastAsia" w:ascii="仿宋_GB2312" w:eastAsia="仿宋_GB2312" w:cs="仿宋_GB2312"/>
          <w:sz w:val="32"/>
          <w:szCs w:val="32"/>
        </w:rPr>
        <w:t>。财政专户资金安排</w:t>
      </w:r>
      <w:r>
        <w:rPr>
          <w:rFonts w:ascii="仿宋_GB2312" w:eastAsia="仿宋_GB2312" w:cs="仿宋_GB2312"/>
          <w:sz w:val="32"/>
          <w:szCs w:val="32"/>
        </w:rPr>
        <w:t>0.00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年持平，事业收入安排</w:t>
      </w:r>
      <w:r>
        <w:rPr>
          <w:rFonts w:ascii="仿宋_GB2312" w:hAnsi="黑体" w:eastAsia="仿宋_GB2312" w:cs="仿宋_GB2312"/>
          <w:sz w:val="32"/>
          <w:szCs w:val="32"/>
        </w:rPr>
        <w:t>3,579.91</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3,622.29</w:t>
      </w:r>
      <w:r>
        <w:rPr>
          <w:rFonts w:hint="eastAsia" w:ascii="仿宋_GB2312" w:eastAsia="仿宋_GB2312" w:cs="仿宋_GB2312"/>
          <w:sz w:val="32"/>
          <w:szCs w:val="32"/>
        </w:rPr>
        <w:t>万元减少</w:t>
      </w:r>
      <w:r>
        <w:rPr>
          <w:rFonts w:ascii="仿宋_GB2312" w:eastAsia="仿宋_GB2312" w:cs="仿宋_GB2312"/>
          <w:sz w:val="32"/>
          <w:szCs w:val="32"/>
        </w:rPr>
        <w:t>42.38</w:t>
      </w:r>
      <w:r>
        <w:rPr>
          <w:rFonts w:hint="eastAsia" w:ascii="仿宋_GB2312" w:eastAsia="仿宋_GB2312" w:cs="仿宋_GB2312"/>
          <w:sz w:val="32"/>
          <w:szCs w:val="32"/>
        </w:rPr>
        <w:t>万元，下降</w:t>
      </w:r>
      <w:r>
        <w:rPr>
          <w:rFonts w:ascii="仿宋_GB2312" w:eastAsia="仿宋_GB2312" w:cs="仿宋_GB2312"/>
          <w:sz w:val="32"/>
          <w:szCs w:val="32"/>
        </w:rPr>
        <w:t>1.16%</w:t>
      </w:r>
      <w:r>
        <w:rPr>
          <w:rFonts w:hint="eastAsia" w:ascii="仿宋_GB2312" w:eastAsia="仿宋_GB2312" w:cs="仿宋_GB2312"/>
          <w:sz w:val="32"/>
          <w:szCs w:val="32"/>
        </w:rPr>
        <w:t>。</w:t>
      </w:r>
    </w:p>
    <w:p>
      <w:pPr>
        <w:numPr>
          <w:ilvl w:val="0"/>
          <w:numId w:val="1"/>
        </w:numPr>
        <w:spacing w:line="520" w:lineRule="exact"/>
        <w:rPr>
          <w:rFonts w:ascii="黑体" w:hAnsi="黑体" w:eastAsia="黑体"/>
          <w:b/>
          <w:bCs/>
          <w:sz w:val="32"/>
          <w:szCs w:val="32"/>
        </w:rPr>
      </w:pPr>
      <w:r>
        <w:rPr>
          <w:rFonts w:hint="eastAsia" w:ascii="黑体" w:hAnsi="黑体" w:eastAsia="黑体" w:cs="黑体"/>
          <w:b/>
          <w:bCs/>
          <w:sz w:val="32"/>
          <w:szCs w:val="32"/>
        </w:rPr>
        <w:t>主要支出情况</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年支出预算</w:t>
      </w:r>
      <w:r>
        <w:rPr>
          <w:rFonts w:ascii="仿宋_GB2312" w:hAnsi="黑体" w:eastAsia="仿宋_GB2312" w:cs="仿宋_GB2312"/>
          <w:sz w:val="32"/>
          <w:szCs w:val="32"/>
        </w:rPr>
        <w:t>9,379.13</w:t>
      </w:r>
      <w:r>
        <w:rPr>
          <w:rFonts w:hint="eastAsia" w:ascii="仿宋_GB2312" w:hAnsi="黑体" w:eastAsia="仿宋_GB2312" w:cs="仿宋_GB2312"/>
          <w:sz w:val="32"/>
          <w:szCs w:val="32"/>
        </w:rPr>
        <w:t>万元，按用途划分：</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、基本支出预算</w:t>
      </w:r>
      <w:r>
        <w:rPr>
          <w:rFonts w:ascii="仿宋_GB2312" w:eastAsia="仿宋_GB2312" w:cs="仿宋_GB2312"/>
          <w:sz w:val="32"/>
          <w:szCs w:val="32"/>
        </w:rPr>
        <w:t>3,483.51</w:t>
      </w:r>
      <w:r>
        <w:rPr>
          <w:rFonts w:hint="eastAsia" w:ascii="仿宋_GB2312" w:eastAsia="仿宋_GB2312" w:cs="仿宋_GB2312"/>
          <w:sz w:val="32"/>
          <w:szCs w:val="32"/>
        </w:rPr>
        <w:t>万元，财政拨款基本支出</w:t>
      </w:r>
      <w:r>
        <w:rPr>
          <w:rFonts w:ascii="仿宋_GB2312" w:eastAsia="仿宋_GB2312" w:cs="仿宋_GB2312"/>
          <w:sz w:val="32"/>
          <w:szCs w:val="32"/>
        </w:rPr>
        <w:t>3</w:t>
      </w:r>
      <w:r>
        <w:rPr>
          <w:rFonts w:hint="eastAsia" w:ascii="仿宋_GB2312" w:eastAsia="仿宋_GB2312" w:cs="仿宋_GB2312"/>
          <w:sz w:val="32"/>
          <w:szCs w:val="32"/>
        </w:rPr>
        <w:t>，</w:t>
      </w:r>
      <w:r>
        <w:rPr>
          <w:rFonts w:ascii="仿宋_GB2312" w:eastAsia="仿宋_GB2312" w:cs="仿宋_GB2312"/>
          <w:sz w:val="32"/>
          <w:szCs w:val="32"/>
        </w:rPr>
        <w:t>303.59</w:t>
      </w:r>
      <w:r>
        <w:rPr>
          <w:rFonts w:hint="eastAsia" w:ascii="仿宋_GB2312" w:eastAsia="仿宋_GB2312" w:cs="仿宋_GB2312"/>
          <w:sz w:val="32"/>
          <w:szCs w:val="32"/>
        </w:rPr>
        <w:t>万元。主要包括在职、离退休人员支出、离退休公用、个人和家庭补助支出。</w:t>
      </w:r>
    </w:p>
    <w:p>
      <w:pPr>
        <w:spacing w:line="560" w:lineRule="exact"/>
        <w:ind w:firstLine="640" w:firstLineChars="200"/>
        <w:rPr>
          <w:rFonts w:ascii="仿宋_GB2312"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、项目支出预算</w:t>
      </w:r>
      <w:r>
        <w:rPr>
          <w:rFonts w:ascii="仿宋_GB2312" w:hAnsi="黑体" w:eastAsia="仿宋_GB2312" w:cs="仿宋_GB2312"/>
          <w:sz w:val="32"/>
          <w:szCs w:val="32"/>
        </w:rPr>
        <w:t>5,895.62</w:t>
      </w:r>
      <w:r>
        <w:rPr>
          <w:rFonts w:hint="eastAsia" w:ascii="仿宋_GB2312" w:hAnsi="黑体" w:eastAsia="仿宋_GB2312" w:cs="仿宋_GB2312"/>
          <w:sz w:val="32"/>
          <w:szCs w:val="32"/>
        </w:rPr>
        <w:t>万元。</w:t>
      </w:r>
      <w:r>
        <w:rPr>
          <w:rFonts w:hint="eastAsia" w:ascii="仿宋_GB2312" w:eastAsia="仿宋_GB2312" w:cs="仿宋_GB2312"/>
          <w:sz w:val="32"/>
          <w:szCs w:val="32"/>
        </w:rPr>
        <w:t>其中财政拨款项目支出</w:t>
      </w:r>
      <w:r>
        <w:rPr>
          <w:rFonts w:ascii="仿宋_GB2312" w:eastAsia="仿宋_GB2312" w:cs="仿宋_GB2312"/>
          <w:sz w:val="32"/>
          <w:szCs w:val="32"/>
        </w:rPr>
        <w:t>2,495.61</w:t>
      </w:r>
      <w:r>
        <w:rPr>
          <w:rFonts w:hint="eastAsia" w:ascii="仿宋_GB2312" w:eastAsia="仿宋_GB2312" w:cs="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hAnsi="黑体" w:eastAsia="仿宋_GB2312" w:cs="仿宋_GB2312"/>
          <w:sz w:val="32"/>
          <w:szCs w:val="32"/>
        </w:rPr>
        <w:t>主要项目是①业务用房房租②医疗设备购置③中医科及药房装修改造④社区工作者经费⑤办公设备购置⑥</w:t>
      </w:r>
      <w:r>
        <w:rPr>
          <w:rFonts w:hint="eastAsia" w:ascii="仿宋_GB2312" w:eastAsia="仿宋_GB2312" w:cs="仿宋_GB2312"/>
          <w:sz w:val="32"/>
          <w:szCs w:val="32"/>
        </w:rPr>
        <w:t>提前下达转移支付资金。</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cs="仿宋_GB2312"/>
          <w:b/>
          <w:bCs/>
          <w:sz w:val="32"/>
          <w:szCs w:val="32"/>
        </w:rPr>
        <w:t>四、部门“三公”经费财政拨款预算说明</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cs="仿宋_GB2312"/>
          <w:b/>
          <w:bCs/>
          <w:sz w:val="32"/>
          <w:szCs w:val="32"/>
        </w:rPr>
        <w:t>（一）“三公”经费的单位范围</w:t>
      </w:r>
    </w:p>
    <w:p>
      <w:pPr>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北京市西城区西长安街社区卫生服务中心部门预算中因公出国（境）费、公务接待费、公务用车购置及运行维护费的支出单位包括</w:t>
      </w:r>
      <w:r>
        <w:rPr>
          <w:rFonts w:ascii="仿宋_GB2312" w:eastAsia="仿宋_GB2312" w:cs="仿宋_GB2312"/>
          <w:sz w:val="32"/>
          <w:szCs w:val="32"/>
        </w:rPr>
        <w:t>1</w:t>
      </w:r>
      <w:r>
        <w:rPr>
          <w:rFonts w:hint="eastAsia" w:ascii="仿宋_GB2312" w:eastAsia="仿宋_GB2312" w:cs="仿宋_GB2312"/>
          <w:sz w:val="32"/>
          <w:szCs w:val="32"/>
        </w:rPr>
        <w:t>个所属单位，即北京市西城区西长安街社区卫生服务中心。</w:t>
      </w:r>
    </w:p>
    <w:p>
      <w:pPr>
        <w:spacing w:line="560" w:lineRule="exact"/>
        <w:ind w:firstLine="643" w:firstLineChars="200"/>
        <w:rPr>
          <w:rFonts w:ascii="仿宋" w:hAnsi="仿宋" w:eastAsia="仿宋"/>
          <w:b/>
          <w:bCs/>
          <w:sz w:val="32"/>
          <w:szCs w:val="32"/>
        </w:rPr>
      </w:pPr>
      <w:r>
        <w:rPr>
          <w:rFonts w:hint="eastAsia" w:ascii="仿宋" w:hAnsi="仿宋" w:eastAsia="仿宋" w:cs="仿宋"/>
          <w:b/>
          <w:bCs/>
          <w:sz w:val="32"/>
          <w:szCs w:val="32"/>
        </w:rPr>
        <w:t>（二）“三公”经费预算财政拨款情况说明</w:t>
      </w:r>
    </w:p>
    <w:p>
      <w:pPr>
        <w:spacing w:line="52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年部门预算“三公”经费财政拨款预算安排</w:t>
      </w:r>
      <w:r>
        <w:rPr>
          <w:rFonts w:ascii="仿宋_GB2312" w:eastAsia="仿宋_GB2312" w:cs="仿宋_GB2312"/>
          <w:sz w:val="32"/>
          <w:szCs w:val="32"/>
        </w:rPr>
        <w:t>0.00</w:t>
      </w:r>
      <w:r>
        <w:rPr>
          <w:rFonts w:hint="eastAsia" w:ascii="仿宋_GB2312" w:eastAsia="仿宋_GB2312" w:cs="仿宋_GB2312"/>
          <w:sz w:val="32"/>
          <w:szCs w:val="32"/>
        </w:rPr>
        <w:t>万元，其中：</w:t>
      </w:r>
    </w:p>
    <w:p>
      <w:pPr>
        <w:spacing w:line="52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因公出国（境）费</w:t>
      </w:r>
    </w:p>
    <w:p>
      <w:pPr>
        <w:spacing w:line="560" w:lineRule="exact"/>
        <w:ind w:firstLine="640" w:firstLineChars="200"/>
        <w:rPr>
          <w:rFonts w:ascii="仿宋_GB2312" w:hAns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年财政拨款预算安排</w:t>
      </w:r>
      <w:r>
        <w:rPr>
          <w:rFonts w:ascii="仿宋_GB2312" w:eastAsia="仿宋_GB2312" w:cs="仿宋_GB2312"/>
          <w:sz w:val="32"/>
          <w:szCs w:val="32"/>
        </w:rPr>
        <w:t>0.00</w:t>
      </w:r>
      <w:r>
        <w:rPr>
          <w:rFonts w:hint="eastAsia" w:ascii="仿宋_GB2312" w:eastAsia="仿宋_GB2312" w:cs="仿宋_GB2312"/>
          <w:sz w:val="32"/>
          <w:szCs w:val="32"/>
        </w:rPr>
        <w:t>万元。</w:t>
      </w:r>
      <w:r>
        <w:rPr>
          <w:rFonts w:ascii="仿宋_GB2312" w:eastAsia="仿宋_GB2312" w:cs="仿宋_GB2312"/>
          <w:sz w:val="32"/>
          <w:szCs w:val="32"/>
        </w:rPr>
        <w:t>2020</w:t>
      </w:r>
      <w:r>
        <w:rPr>
          <w:rFonts w:hint="eastAsia" w:ascii="仿宋_GB2312" w:eastAsia="仿宋_GB2312" w:cs="仿宋_GB2312"/>
          <w:sz w:val="32"/>
          <w:szCs w:val="32"/>
        </w:rPr>
        <w:t>年财政拨款预算安排</w:t>
      </w:r>
      <w:r>
        <w:rPr>
          <w:rFonts w:ascii="仿宋_GB2312" w:eastAsia="仿宋_GB2312" w:cs="仿宋_GB2312"/>
          <w:sz w:val="32"/>
          <w:szCs w:val="32"/>
        </w:rPr>
        <w:t>0.00</w:t>
      </w:r>
      <w:r>
        <w:rPr>
          <w:rFonts w:hint="eastAsia" w:ascii="仿宋_GB2312" w:eastAsia="仿宋_GB2312" w:cs="仿宋_GB2312"/>
          <w:sz w:val="32"/>
          <w:szCs w:val="32"/>
        </w:rPr>
        <w:t>万元，</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年持平，近两年均未有此类财政拨款预算安排。</w:t>
      </w:r>
    </w:p>
    <w:p>
      <w:pPr>
        <w:spacing w:line="52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公务接待费</w:t>
      </w:r>
    </w:p>
    <w:p>
      <w:pPr>
        <w:spacing w:line="560" w:lineRule="exact"/>
        <w:ind w:firstLine="640" w:firstLineChars="200"/>
        <w:rPr>
          <w:rFonts w:ascii="仿宋_GB2312" w:hAns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年财政拨款预算安排</w:t>
      </w:r>
      <w:r>
        <w:rPr>
          <w:rFonts w:ascii="仿宋_GB2312" w:eastAsia="仿宋_GB2312" w:cs="仿宋_GB2312"/>
          <w:sz w:val="32"/>
          <w:szCs w:val="32"/>
        </w:rPr>
        <w:t>0.00</w:t>
      </w:r>
      <w:r>
        <w:rPr>
          <w:rFonts w:hint="eastAsia" w:ascii="仿宋_GB2312" w:eastAsia="仿宋_GB2312" w:cs="仿宋_GB2312"/>
          <w:sz w:val="32"/>
          <w:szCs w:val="32"/>
        </w:rPr>
        <w:t>万元。</w:t>
      </w:r>
      <w:r>
        <w:rPr>
          <w:rFonts w:ascii="仿宋_GB2312" w:eastAsia="仿宋_GB2312" w:cs="仿宋_GB2312"/>
          <w:sz w:val="32"/>
          <w:szCs w:val="32"/>
        </w:rPr>
        <w:t>2020</w:t>
      </w:r>
      <w:r>
        <w:rPr>
          <w:rFonts w:hint="eastAsia" w:ascii="仿宋_GB2312" w:eastAsia="仿宋_GB2312" w:cs="仿宋_GB2312"/>
          <w:sz w:val="32"/>
          <w:szCs w:val="32"/>
        </w:rPr>
        <w:t>年财政拨款预算安排</w:t>
      </w:r>
      <w:r>
        <w:rPr>
          <w:rFonts w:ascii="仿宋_GB2312" w:eastAsia="仿宋_GB2312" w:cs="仿宋_GB2312"/>
          <w:sz w:val="32"/>
          <w:szCs w:val="32"/>
        </w:rPr>
        <w:t>0.00</w:t>
      </w:r>
      <w:r>
        <w:rPr>
          <w:rFonts w:hint="eastAsia" w:ascii="仿宋_GB2312" w:eastAsia="仿宋_GB2312" w:cs="仿宋_GB2312"/>
          <w:sz w:val="32"/>
          <w:szCs w:val="32"/>
        </w:rPr>
        <w:t>万元，</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年持平，近两年均未有此类财政拨款预算安排。</w:t>
      </w:r>
    </w:p>
    <w:p>
      <w:pPr>
        <w:spacing w:line="52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公务用车购置及运行维护费</w:t>
      </w:r>
    </w:p>
    <w:p>
      <w:pPr>
        <w:spacing w:line="560" w:lineRule="exact"/>
        <w:ind w:firstLine="640" w:firstLineChars="200"/>
        <w:rPr>
          <w:rFonts w:ascii="仿宋_GB2312" w:hAns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年公务用车数量为</w:t>
      </w:r>
      <w:r>
        <w:rPr>
          <w:rFonts w:ascii="仿宋_GB2312" w:eastAsia="仿宋_GB2312" w:cs="仿宋_GB2312"/>
          <w:sz w:val="32"/>
          <w:szCs w:val="32"/>
        </w:rPr>
        <w:t>0</w:t>
      </w:r>
      <w:r>
        <w:rPr>
          <w:rFonts w:hint="eastAsia" w:ascii="仿宋_GB2312" w:eastAsia="仿宋_GB2312" w:cs="仿宋_GB2312"/>
          <w:sz w:val="32"/>
          <w:szCs w:val="32"/>
        </w:rPr>
        <w:t>辆，财政拨款预算安排</w:t>
      </w:r>
      <w:r>
        <w:rPr>
          <w:rFonts w:ascii="仿宋_GB2312" w:eastAsia="仿宋_GB2312" w:cs="仿宋_GB2312"/>
          <w:sz w:val="32"/>
          <w:szCs w:val="32"/>
        </w:rPr>
        <w:t>0.00</w:t>
      </w:r>
      <w:r>
        <w:rPr>
          <w:rFonts w:hint="eastAsia" w:ascii="仿宋_GB2312" w:eastAsia="仿宋_GB2312" w:cs="仿宋_GB2312"/>
          <w:sz w:val="32"/>
          <w:szCs w:val="32"/>
        </w:rPr>
        <w:t>万元，其中公务用车购置费</w:t>
      </w:r>
      <w:r>
        <w:rPr>
          <w:rFonts w:ascii="仿宋_GB2312" w:eastAsia="仿宋_GB2312" w:cs="仿宋_GB2312"/>
          <w:sz w:val="32"/>
          <w:szCs w:val="32"/>
        </w:rPr>
        <w:t>0.00</w:t>
      </w:r>
      <w:r>
        <w:rPr>
          <w:rFonts w:hint="eastAsia" w:ascii="仿宋_GB2312" w:eastAsia="仿宋_GB2312" w:cs="仿宋_GB2312"/>
          <w:sz w:val="32"/>
          <w:szCs w:val="32"/>
        </w:rPr>
        <w:t>万元，公务用车运行维护费</w:t>
      </w:r>
      <w:r>
        <w:rPr>
          <w:rFonts w:ascii="仿宋_GB2312" w:eastAsia="仿宋_GB2312" w:cs="仿宋_GB2312"/>
          <w:sz w:val="32"/>
          <w:szCs w:val="32"/>
        </w:rPr>
        <w:t>0.00</w:t>
      </w:r>
      <w:r>
        <w:rPr>
          <w:rFonts w:hint="eastAsia" w:ascii="仿宋_GB2312" w:eastAsia="仿宋_GB2312" w:cs="仿宋_GB2312"/>
          <w:sz w:val="32"/>
          <w:szCs w:val="32"/>
        </w:rPr>
        <w:t>万元。</w:t>
      </w:r>
      <w:r>
        <w:rPr>
          <w:rFonts w:ascii="仿宋_GB2312" w:eastAsia="仿宋_GB2312" w:cs="仿宋_GB2312"/>
          <w:sz w:val="32"/>
          <w:szCs w:val="32"/>
        </w:rPr>
        <w:t>2020</w:t>
      </w:r>
      <w:r>
        <w:rPr>
          <w:rFonts w:hint="eastAsia" w:ascii="仿宋_GB2312" w:eastAsia="仿宋_GB2312" w:cs="仿宋_GB2312"/>
          <w:sz w:val="32"/>
          <w:szCs w:val="32"/>
        </w:rPr>
        <w:t>年财政拨款预算安排</w:t>
      </w:r>
      <w:r>
        <w:rPr>
          <w:rFonts w:ascii="仿宋_GB2312" w:eastAsia="仿宋_GB2312" w:cs="仿宋_GB2312"/>
          <w:sz w:val="32"/>
          <w:szCs w:val="32"/>
        </w:rPr>
        <w:t>0.00</w:t>
      </w:r>
      <w:r>
        <w:rPr>
          <w:rFonts w:hint="eastAsia" w:ascii="仿宋_GB2312" w:eastAsia="仿宋_GB2312" w:cs="仿宋_GB2312"/>
          <w:sz w:val="32"/>
          <w:szCs w:val="32"/>
        </w:rPr>
        <w:t>万元，</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年持平，近两年均未有此类财政拨款预算安排。</w:t>
      </w:r>
    </w:p>
    <w:p>
      <w:pPr>
        <w:spacing w:line="560" w:lineRule="exact"/>
        <w:ind w:firstLine="643" w:firstLineChars="200"/>
        <w:rPr>
          <w:rFonts w:ascii="仿宋" w:hAnsi="仿宋" w:eastAsia="仿宋"/>
          <w:b/>
          <w:bCs/>
          <w:sz w:val="32"/>
          <w:szCs w:val="32"/>
        </w:rPr>
      </w:pPr>
      <w:r>
        <w:rPr>
          <w:rFonts w:hint="eastAsia" w:ascii="仿宋" w:hAnsi="仿宋" w:eastAsia="仿宋" w:cs="仿宋"/>
          <w:b/>
          <w:bCs/>
          <w:sz w:val="32"/>
          <w:szCs w:val="32"/>
        </w:rPr>
        <w:t>五、其他情况说明</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cs="仿宋_GB2312"/>
          <w:b/>
          <w:bCs/>
          <w:sz w:val="32"/>
          <w:szCs w:val="32"/>
        </w:rPr>
        <w:t>（一）机关运行经费说明</w:t>
      </w:r>
    </w:p>
    <w:p>
      <w:pPr>
        <w:spacing w:line="520" w:lineRule="exact"/>
        <w:ind w:firstLine="640" w:firstLineChars="200"/>
        <w:rPr>
          <w:rFonts w:ascii="仿宋_GB2312" w:eastAsia="仿宋_GB2312"/>
          <w:sz w:val="32"/>
          <w:szCs w:val="32"/>
        </w:rPr>
      </w:pPr>
      <w:r>
        <w:rPr>
          <w:rFonts w:ascii="仿宋_GB2312" w:eastAsia="仿宋_GB2312" w:cs="仿宋_GB2312"/>
          <w:sz w:val="32"/>
          <w:szCs w:val="32"/>
        </w:rPr>
        <w:t xml:space="preserve"> 2021</w:t>
      </w:r>
      <w:r>
        <w:rPr>
          <w:rFonts w:hint="eastAsia" w:ascii="仿宋_GB2312" w:eastAsia="仿宋_GB2312" w:cs="仿宋_GB2312"/>
          <w:sz w:val="32"/>
          <w:szCs w:val="32"/>
        </w:rPr>
        <w:t>年本部门（含下属单位）履行一般行政事业管理</w:t>
      </w:r>
    </w:p>
    <w:p>
      <w:pPr>
        <w:spacing w:line="520" w:lineRule="exact"/>
        <w:rPr>
          <w:rFonts w:ascii="仿宋_GB2312" w:eastAsia="仿宋_GB2312"/>
          <w:sz w:val="32"/>
          <w:szCs w:val="32"/>
        </w:rPr>
      </w:pPr>
      <w:r>
        <w:rPr>
          <w:rFonts w:hint="eastAsia" w:ascii="仿宋_GB2312" w:eastAsia="仿宋_GB2312" w:cs="仿宋_GB2312"/>
          <w:sz w:val="32"/>
          <w:szCs w:val="32"/>
        </w:rPr>
        <w:t>职能、维持机关运行，用于一般公共预算安排的行政运行经费，合计</w:t>
      </w:r>
      <w:r>
        <w:rPr>
          <w:rFonts w:ascii="仿宋_GB2312" w:eastAsia="仿宋_GB2312" w:cs="仿宋_GB2312"/>
          <w:sz w:val="32"/>
          <w:szCs w:val="32"/>
        </w:rPr>
        <w:t>0.00</w:t>
      </w:r>
      <w:r>
        <w:rPr>
          <w:rFonts w:hint="eastAsia" w:ascii="仿宋_GB2312" w:eastAsia="仿宋_GB2312" w:cs="仿宋_GB2312"/>
          <w:sz w:val="32"/>
          <w:szCs w:val="32"/>
        </w:rPr>
        <w:t>万元。比去年下降</w:t>
      </w:r>
      <w:r>
        <w:rPr>
          <w:rFonts w:ascii="仿宋_GB2312" w:eastAsia="仿宋_GB2312" w:cs="仿宋_GB2312"/>
          <w:sz w:val="32"/>
          <w:szCs w:val="32"/>
        </w:rPr>
        <w:t>0.00</w:t>
      </w:r>
      <w:r>
        <w:rPr>
          <w:rFonts w:hint="eastAsia" w:ascii="仿宋_GB2312" w:eastAsia="仿宋_GB2312" w:cs="仿宋_GB2312"/>
          <w:sz w:val="32"/>
          <w:szCs w:val="32"/>
        </w:rPr>
        <w:t>万元，主要是我单位不涉及。</w:t>
      </w:r>
    </w:p>
    <w:p>
      <w:pPr>
        <w:spacing w:line="520" w:lineRule="exact"/>
        <w:ind w:firstLine="643" w:firstLineChars="200"/>
        <w:rPr>
          <w:rFonts w:ascii="仿宋_GB2312" w:hAnsi="黑体" w:eastAsia="仿宋_GB2312"/>
          <w:b/>
          <w:bCs/>
          <w:sz w:val="32"/>
          <w:szCs w:val="32"/>
        </w:rPr>
      </w:pPr>
      <w:r>
        <w:rPr>
          <w:rFonts w:hint="eastAsia" w:ascii="仿宋_GB2312" w:hAnsi="黑体" w:eastAsia="仿宋_GB2312" w:cs="仿宋_GB2312"/>
          <w:b/>
          <w:bCs/>
          <w:sz w:val="32"/>
          <w:szCs w:val="32"/>
        </w:rPr>
        <w:t>（二）政府采购预算说明</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年涉及政府采购项目</w:t>
      </w:r>
      <w:r>
        <w:rPr>
          <w:rFonts w:ascii="仿宋_GB2312" w:hAnsi="黑体" w:eastAsia="仿宋_GB2312" w:cs="仿宋_GB2312"/>
          <w:sz w:val="32"/>
          <w:szCs w:val="32"/>
        </w:rPr>
        <w:t>3</w:t>
      </w:r>
      <w:r>
        <w:rPr>
          <w:rFonts w:hint="eastAsia" w:ascii="仿宋_GB2312" w:hAnsi="黑体" w:eastAsia="仿宋_GB2312" w:cs="仿宋_GB2312"/>
          <w:sz w:val="32"/>
          <w:szCs w:val="32"/>
        </w:rPr>
        <w:t>个，预算资金</w:t>
      </w:r>
      <w:r>
        <w:rPr>
          <w:rFonts w:ascii="仿宋_GB2312" w:hAnsi="黑体" w:eastAsia="仿宋_GB2312" w:cs="仿宋_GB2312"/>
          <w:sz w:val="32"/>
          <w:szCs w:val="32"/>
        </w:rPr>
        <w:t>184.24</w:t>
      </w:r>
      <w:r>
        <w:rPr>
          <w:rFonts w:hint="eastAsia" w:ascii="仿宋_GB2312" w:hAnsi="黑体" w:eastAsia="仿宋_GB2312" w:cs="仿宋_GB2312"/>
          <w:sz w:val="32"/>
          <w:szCs w:val="32"/>
        </w:rPr>
        <w:t>万元。</w:t>
      </w:r>
    </w:p>
    <w:p>
      <w:pPr>
        <w:spacing w:line="520" w:lineRule="exact"/>
        <w:ind w:firstLine="643" w:firstLineChars="200"/>
        <w:rPr>
          <w:rFonts w:ascii="仿宋_GB2312" w:hAnsi="黑体" w:eastAsia="仿宋_GB2312"/>
          <w:b/>
          <w:bCs/>
          <w:sz w:val="32"/>
          <w:szCs w:val="32"/>
        </w:rPr>
      </w:pPr>
      <w:r>
        <w:rPr>
          <w:rFonts w:hint="eastAsia" w:ascii="仿宋_GB2312" w:hAnsi="黑体" w:eastAsia="仿宋_GB2312" w:cs="仿宋_GB2312"/>
          <w:b/>
          <w:bCs/>
          <w:sz w:val="32"/>
          <w:szCs w:val="32"/>
        </w:rPr>
        <w:t>（三）政府购买服务预算说明</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年涉及政府购买服务项目</w:t>
      </w:r>
      <w:r>
        <w:rPr>
          <w:rFonts w:ascii="仿宋_GB2312" w:hAnsi="黑体" w:eastAsia="仿宋_GB2312" w:cs="仿宋_GB2312"/>
          <w:sz w:val="32"/>
          <w:szCs w:val="32"/>
        </w:rPr>
        <w:t>0</w:t>
      </w:r>
      <w:r>
        <w:rPr>
          <w:rFonts w:hint="eastAsia" w:ascii="仿宋_GB2312" w:hAnsi="黑体" w:eastAsia="仿宋_GB2312" w:cs="仿宋_GB2312"/>
          <w:sz w:val="32"/>
          <w:szCs w:val="32"/>
        </w:rPr>
        <w:t>个，预算资金</w:t>
      </w:r>
      <w:r>
        <w:rPr>
          <w:rFonts w:ascii="仿宋_GB2312" w:hAnsi="黑体" w:eastAsia="仿宋_GB2312" w:cs="仿宋_GB2312"/>
          <w:sz w:val="32"/>
          <w:szCs w:val="32"/>
        </w:rPr>
        <w:t>0.00</w:t>
      </w:r>
      <w:r>
        <w:rPr>
          <w:rFonts w:hint="eastAsia" w:ascii="仿宋_GB2312" w:hAnsi="黑体" w:eastAsia="仿宋_GB2312" w:cs="仿宋_GB2312"/>
          <w:sz w:val="32"/>
          <w:szCs w:val="32"/>
        </w:rPr>
        <w:t>万元。</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cs="仿宋_GB2312"/>
          <w:b/>
          <w:bCs/>
          <w:sz w:val="32"/>
          <w:szCs w:val="32"/>
        </w:rPr>
        <w:t>（四）绩效目标情况及绩效评价结果说明</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北京市西城区西长安街社区卫生服务中心预算内项目</w:t>
      </w:r>
      <w:r>
        <w:rPr>
          <w:rFonts w:ascii="仿宋_GB2312" w:eastAsia="仿宋_GB2312" w:cs="仿宋_GB2312"/>
          <w:sz w:val="32"/>
          <w:szCs w:val="32"/>
        </w:rPr>
        <w:t>11</w:t>
      </w:r>
      <w:r>
        <w:rPr>
          <w:rFonts w:hint="eastAsia" w:ascii="仿宋_GB2312" w:eastAsia="仿宋_GB2312" w:cs="仿宋_GB2312"/>
          <w:sz w:val="32"/>
          <w:szCs w:val="32"/>
        </w:rPr>
        <w:t>个，金额</w:t>
      </w:r>
      <w:r>
        <w:rPr>
          <w:rFonts w:ascii="仿宋_GB2312" w:eastAsia="仿宋_GB2312" w:cs="仿宋_GB2312"/>
          <w:sz w:val="32"/>
          <w:szCs w:val="32"/>
        </w:rPr>
        <w:t xml:space="preserve"> 2,495.61</w:t>
      </w:r>
      <w:r>
        <w:rPr>
          <w:rFonts w:hint="eastAsia" w:ascii="仿宋_GB2312" w:eastAsia="仿宋_GB2312" w:cs="仿宋_GB2312"/>
          <w:sz w:val="32"/>
          <w:szCs w:val="32"/>
        </w:rPr>
        <w:t>万元。其中：</w:t>
      </w:r>
      <w:r>
        <w:rPr>
          <w:rFonts w:ascii="仿宋_GB2312" w:eastAsia="仿宋_GB2312" w:cs="仿宋_GB2312"/>
          <w:sz w:val="32"/>
          <w:szCs w:val="32"/>
        </w:rPr>
        <w:t>100</w:t>
      </w:r>
      <w:r>
        <w:rPr>
          <w:rFonts w:hint="eastAsia" w:ascii="仿宋_GB2312" w:eastAsia="仿宋_GB2312" w:cs="仿宋_GB2312"/>
          <w:sz w:val="32"/>
          <w:szCs w:val="32"/>
        </w:rPr>
        <w:t>万以上的项目</w:t>
      </w:r>
      <w:r>
        <w:rPr>
          <w:rFonts w:ascii="仿宋_GB2312" w:eastAsia="仿宋_GB2312" w:cs="仿宋_GB2312"/>
          <w:sz w:val="32"/>
          <w:szCs w:val="32"/>
        </w:rPr>
        <w:t>3</w:t>
      </w:r>
      <w:r>
        <w:rPr>
          <w:rFonts w:hint="eastAsia" w:ascii="仿宋_GB2312" w:eastAsia="仿宋_GB2312" w:cs="仿宋_GB2312"/>
          <w:sz w:val="32"/>
          <w:szCs w:val="32"/>
        </w:rPr>
        <w:t>个，金额</w:t>
      </w:r>
      <w:r>
        <w:rPr>
          <w:rFonts w:ascii="仿宋_GB2312" w:eastAsia="仿宋_GB2312" w:cs="仿宋_GB2312"/>
          <w:sz w:val="32"/>
          <w:szCs w:val="32"/>
        </w:rPr>
        <w:t>2,133.45</w:t>
      </w:r>
      <w:r>
        <w:rPr>
          <w:rFonts w:hint="eastAsia" w:ascii="仿宋_GB2312" w:eastAsia="仿宋_GB2312" w:cs="仿宋_GB2312"/>
          <w:sz w:val="32"/>
          <w:szCs w:val="32"/>
        </w:rPr>
        <w:t>万元。具体项目绩效目标见附表</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我单位按照区财政局要求进行了部门及</w:t>
      </w:r>
      <w:r>
        <w:rPr>
          <w:rFonts w:ascii="仿宋_GB2312" w:eastAsia="仿宋_GB2312" w:cs="仿宋_GB2312"/>
          <w:sz w:val="32"/>
          <w:szCs w:val="32"/>
        </w:rPr>
        <w:t>100</w:t>
      </w:r>
      <w:r>
        <w:rPr>
          <w:rFonts w:hint="eastAsia" w:ascii="仿宋_GB2312" w:eastAsia="仿宋_GB2312" w:cs="仿宋_GB2312"/>
          <w:sz w:val="32"/>
          <w:szCs w:val="32"/>
        </w:rPr>
        <w:t>万元以上项目的绩效评价自评工作，并就本单位</w:t>
      </w:r>
      <w:r>
        <w:rPr>
          <w:rFonts w:ascii="仿宋_GB2312" w:eastAsia="仿宋_GB2312" w:cs="仿宋_GB2312"/>
          <w:sz w:val="32"/>
          <w:szCs w:val="32"/>
        </w:rPr>
        <w:t>2020</w:t>
      </w:r>
      <w:r>
        <w:rPr>
          <w:rFonts w:hint="eastAsia" w:ascii="仿宋_GB2312" w:eastAsia="仿宋_GB2312" w:cs="仿宋_GB2312"/>
          <w:sz w:val="32"/>
          <w:szCs w:val="32"/>
        </w:rPr>
        <w:t>年全年财政收支整体情况做出分析说明报财政局备案。</w:t>
      </w:r>
    </w:p>
    <w:p>
      <w:pPr>
        <w:spacing w:line="560" w:lineRule="exact"/>
        <w:ind w:firstLine="315" w:firstLineChars="98"/>
        <w:rPr>
          <w:rFonts w:ascii="仿宋_GB2312" w:hAnsi="仿宋" w:eastAsia="仿宋_GB2312"/>
          <w:b/>
          <w:bCs/>
          <w:sz w:val="32"/>
          <w:szCs w:val="32"/>
        </w:rPr>
      </w:pPr>
      <w:r>
        <w:rPr>
          <w:rFonts w:hint="eastAsia" w:ascii="仿宋_GB2312" w:hAnsi="仿宋" w:eastAsia="仿宋_GB2312" w:cs="仿宋_GB2312"/>
          <w:b/>
          <w:bCs/>
          <w:sz w:val="32"/>
          <w:szCs w:val="32"/>
        </w:rPr>
        <w:t>（五）国有资本经营预算财政拨款情况说明</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北京市西城区西长安街社区卫生服务中心无此类信息。</w:t>
      </w:r>
    </w:p>
    <w:p>
      <w:pPr>
        <w:numPr>
          <w:ilvl w:val="0"/>
          <w:numId w:val="2"/>
        </w:numPr>
        <w:spacing w:line="520" w:lineRule="exact"/>
        <w:ind w:firstLine="643" w:firstLineChars="200"/>
        <w:rPr>
          <w:rFonts w:ascii="仿宋_GB2312" w:hAnsi="黑体" w:eastAsia="仿宋_GB2312"/>
          <w:b/>
          <w:bCs/>
          <w:sz w:val="32"/>
          <w:szCs w:val="32"/>
        </w:rPr>
      </w:pPr>
      <w:r>
        <w:rPr>
          <w:rFonts w:hint="eastAsia" w:ascii="仿宋_GB2312" w:hAnsi="黑体" w:eastAsia="仿宋_GB2312" w:cs="仿宋_GB2312"/>
          <w:b/>
          <w:bCs/>
          <w:sz w:val="32"/>
          <w:szCs w:val="32"/>
        </w:rPr>
        <w:t>国有资产占用情况说明</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s="仿宋_GB2312"/>
          <w:color w:val="000000"/>
          <w:sz w:val="32"/>
          <w:szCs w:val="32"/>
        </w:rPr>
        <w:t>截止</w:t>
      </w:r>
      <w:r>
        <w:rPr>
          <w:rFonts w:ascii="仿宋_GB2312" w:hAnsi="黑体" w:eastAsia="仿宋_GB2312" w:cs="仿宋_GB2312"/>
          <w:color w:val="000000"/>
          <w:sz w:val="32"/>
          <w:szCs w:val="32"/>
        </w:rPr>
        <w:t>2020</w:t>
      </w:r>
      <w:r>
        <w:rPr>
          <w:rFonts w:hint="eastAsia" w:ascii="仿宋_GB2312" w:hAnsi="黑体" w:eastAsia="仿宋_GB2312" w:cs="仿宋_GB2312"/>
          <w:color w:val="000000"/>
          <w:sz w:val="32"/>
          <w:szCs w:val="32"/>
        </w:rPr>
        <w:t>年底，本部门固定资产总额</w:t>
      </w:r>
      <w:r>
        <w:rPr>
          <w:rFonts w:ascii="仿宋_GB2312" w:hAnsi="黑体" w:eastAsia="仿宋_GB2312" w:cs="仿宋_GB2312"/>
          <w:color w:val="000000"/>
          <w:sz w:val="32"/>
          <w:szCs w:val="32"/>
        </w:rPr>
        <w:t>1,223.06</w:t>
      </w:r>
      <w:r>
        <w:rPr>
          <w:rFonts w:hint="eastAsia" w:ascii="仿宋_GB2312" w:hAnsi="黑体" w:eastAsia="仿宋_GB2312" w:cs="仿宋_GB2312"/>
          <w:color w:val="000000"/>
          <w:sz w:val="32"/>
          <w:szCs w:val="32"/>
        </w:rPr>
        <w:t>万元，其中：车辆</w:t>
      </w:r>
      <w:r>
        <w:rPr>
          <w:rFonts w:ascii="仿宋_GB2312" w:hAnsi="黑体" w:eastAsia="仿宋_GB2312" w:cs="仿宋_GB2312"/>
          <w:color w:val="000000"/>
          <w:sz w:val="32"/>
          <w:szCs w:val="32"/>
        </w:rPr>
        <w:t>1</w:t>
      </w:r>
      <w:r>
        <w:rPr>
          <w:rFonts w:hint="eastAsia" w:ascii="仿宋_GB2312" w:hAnsi="黑体" w:eastAsia="仿宋_GB2312" w:cs="仿宋_GB2312"/>
          <w:color w:val="000000"/>
          <w:sz w:val="32"/>
          <w:szCs w:val="32"/>
        </w:rPr>
        <w:t>台，</w:t>
      </w:r>
      <w:r>
        <w:rPr>
          <w:rFonts w:ascii="仿宋_GB2312" w:hAnsi="黑体" w:eastAsia="仿宋_GB2312" w:cs="仿宋_GB2312"/>
          <w:color w:val="000000"/>
          <w:sz w:val="32"/>
          <w:szCs w:val="32"/>
        </w:rPr>
        <w:t>13.5</w:t>
      </w:r>
      <w:r>
        <w:rPr>
          <w:rFonts w:hint="eastAsia" w:ascii="仿宋_GB2312" w:hAnsi="黑体" w:eastAsia="仿宋_GB2312" w:cs="仿宋_GB2312"/>
          <w:color w:val="000000"/>
          <w:sz w:val="32"/>
          <w:szCs w:val="32"/>
          <w:lang w:val="en-US" w:eastAsia="zh-CN"/>
        </w:rPr>
        <w:t>0</w:t>
      </w:r>
      <w:r>
        <w:rPr>
          <w:rFonts w:hint="eastAsia" w:ascii="仿宋_GB2312" w:hAnsi="黑体" w:eastAsia="仿宋_GB2312" w:cs="仿宋_GB2312"/>
          <w:color w:val="000000"/>
          <w:sz w:val="32"/>
          <w:szCs w:val="32"/>
        </w:rPr>
        <w:t>万元；单位价值</w:t>
      </w:r>
      <w:r>
        <w:rPr>
          <w:rFonts w:ascii="仿宋_GB2312" w:hAnsi="黑体" w:eastAsia="仿宋_GB2312" w:cs="仿宋_GB2312"/>
          <w:color w:val="000000"/>
          <w:sz w:val="32"/>
          <w:szCs w:val="32"/>
        </w:rPr>
        <w:t>50</w:t>
      </w:r>
      <w:r>
        <w:rPr>
          <w:rFonts w:hint="eastAsia" w:ascii="仿宋_GB2312" w:hAnsi="黑体" w:eastAsia="仿宋_GB2312" w:cs="仿宋_GB2312"/>
          <w:color w:val="000000"/>
          <w:sz w:val="32"/>
          <w:szCs w:val="32"/>
        </w:rPr>
        <w:t>万元以上的通用设备</w:t>
      </w:r>
      <w:r>
        <w:rPr>
          <w:rFonts w:ascii="仿宋_GB2312" w:hAnsi="黑体" w:eastAsia="仿宋_GB2312" w:cs="仿宋_GB2312"/>
          <w:color w:val="000000"/>
          <w:sz w:val="32"/>
          <w:szCs w:val="32"/>
        </w:rPr>
        <w:t>0</w:t>
      </w:r>
      <w:r>
        <w:rPr>
          <w:rFonts w:hint="eastAsia" w:ascii="仿宋_GB2312" w:hAnsi="黑体" w:eastAsia="仿宋_GB2312" w:cs="仿宋_GB2312"/>
          <w:color w:val="000000"/>
          <w:sz w:val="32"/>
          <w:szCs w:val="32"/>
        </w:rPr>
        <w:t>台（套）、</w:t>
      </w:r>
      <w:r>
        <w:rPr>
          <w:rFonts w:ascii="仿宋_GB2312" w:hAnsi="黑体" w:eastAsia="仿宋_GB2312" w:cs="仿宋_GB2312"/>
          <w:color w:val="000000"/>
          <w:sz w:val="32"/>
          <w:szCs w:val="32"/>
        </w:rPr>
        <w:t>0.00</w:t>
      </w:r>
      <w:r>
        <w:rPr>
          <w:rFonts w:hint="eastAsia" w:ascii="仿宋_GB2312" w:hAnsi="黑体" w:eastAsia="仿宋_GB2312" w:cs="仿宋_GB2312"/>
          <w:color w:val="000000"/>
          <w:sz w:val="32"/>
          <w:szCs w:val="32"/>
        </w:rPr>
        <w:t>万元，单位价值</w:t>
      </w:r>
      <w:r>
        <w:rPr>
          <w:rFonts w:ascii="仿宋_GB2312" w:hAnsi="黑体" w:eastAsia="仿宋_GB2312" w:cs="仿宋_GB2312"/>
          <w:color w:val="000000"/>
          <w:sz w:val="32"/>
          <w:szCs w:val="32"/>
        </w:rPr>
        <w:t>100</w:t>
      </w:r>
      <w:r>
        <w:rPr>
          <w:rFonts w:hint="eastAsia" w:ascii="仿宋_GB2312" w:hAnsi="黑体" w:eastAsia="仿宋_GB2312" w:cs="仿宋_GB2312"/>
          <w:color w:val="000000"/>
          <w:sz w:val="32"/>
          <w:szCs w:val="32"/>
        </w:rPr>
        <w:t>万元以上的专用设备</w:t>
      </w:r>
      <w:r>
        <w:rPr>
          <w:rFonts w:ascii="仿宋_GB2312" w:hAnsi="黑体" w:eastAsia="仿宋_GB2312" w:cs="仿宋_GB2312"/>
          <w:color w:val="000000"/>
          <w:sz w:val="32"/>
          <w:szCs w:val="32"/>
        </w:rPr>
        <w:t>0</w:t>
      </w:r>
      <w:r>
        <w:rPr>
          <w:rFonts w:hint="eastAsia" w:ascii="仿宋_GB2312" w:hAnsi="黑体" w:eastAsia="仿宋_GB2312" w:cs="仿宋_GB2312"/>
          <w:color w:val="000000"/>
          <w:sz w:val="32"/>
          <w:szCs w:val="32"/>
        </w:rPr>
        <w:t>台（套）、</w:t>
      </w:r>
      <w:r>
        <w:rPr>
          <w:rFonts w:ascii="仿宋_GB2312" w:hAnsi="黑体" w:eastAsia="仿宋_GB2312" w:cs="仿宋_GB2312"/>
          <w:color w:val="000000"/>
          <w:sz w:val="32"/>
          <w:szCs w:val="32"/>
        </w:rPr>
        <w:t>0.00</w:t>
      </w:r>
      <w:r>
        <w:rPr>
          <w:rFonts w:hint="eastAsia" w:ascii="仿宋_GB2312" w:hAnsi="黑体" w:eastAsia="仿宋_GB2312" w:cs="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2021</w:t>
      </w:r>
      <w:r>
        <w:rPr>
          <w:rFonts w:hint="eastAsia" w:ascii="仿宋_GB2312" w:eastAsia="仿宋_GB2312" w:cs="仿宋_GB2312"/>
          <w:color w:val="000000"/>
          <w:sz w:val="32"/>
          <w:szCs w:val="32"/>
        </w:rPr>
        <w:t>部门预算：安排购置车辆</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w:t>
      </w:r>
      <w:r>
        <w:rPr>
          <w:rFonts w:ascii="仿宋_GB2312" w:eastAsia="仿宋_GB2312" w:cs="仿宋_GB2312"/>
          <w:color w:val="000000"/>
          <w:sz w:val="32"/>
          <w:szCs w:val="32"/>
        </w:rPr>
        <w:t>0.00</w:t>
      </w:r>
      <w:r>
        <w:rPr>
          <w:rFonts w:hint="eastAsia" w:ascii="仿宋_GB2312" w:eastAsia="仿宋_GB2312" w:cs="仿宋_GB2312"/>
          <w:color w:val="000000"/>
          <w:sz w:val="32"/>
          <w:szCs w:val="32"/>
        </w:rPr>
        <w:t>万元；安排购置单位价值</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万元以上的通用设备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r>
        <w:rPr>
          <w:rFonts w:ascii="仿宋_GB2312" w:eastAsia="仿宋_GB2312" w:cs="仿宋_GB2312"/>
          <w:color w:val="000000"/>
          <w:sz w:val="32"/>
          <w:szCs w:val="32"/>
        </w:rPr>
        <w:t>0.00</w:t>
      </w:r>
      <w:r>
        <w:rPr>
          <w:rFonts w:hint="eastAsia" w:ascii="仿宋_GB2312" w:eastAsia="仿宋_GB2312" w:cs="仿宋_GB2312"/>
          <w:color w:val="000000"/>
          <w:sz w:val="32"/>
          <w:szCs w:val="32"/>
        </w:rPr>
        <w:t>万元，安排购置单位价值</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万元以上的专用设备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r>
        <w:rPr>
          <w:rFonts w:ascii="仿宋_GB2312" w:eastAsia="仿宋_GB2312" w:cs="仿宋_GB2312"/>
          <w:color w:val="000000"/>
          <w:sz w:val="32"/>
          <w:szCs w:val="32"/>
        </w:rPr>
        <w:t>0.00</w:t>
      </w:r>
      <w:r>
        <w:rPr>
          <w:rFonts w:hint="eastAsia" w:ascii="仿宋_GB2312" w:eastAsia="仿宋_GB2312" w:cs="仿宋_GB2312"/>
          <w:color w:val="000000"/>
          <w:sz w:val="32"/>
          <w:szCs w:val="32"/>
        </w:rPr>
        <w:t>万元。</w:t>
      </w:r>
    </w:p>
    <w:p>
      <w:pPr>
        <w:spacing w:line="560" w:lineRule="exact"/>
        <w:ind w:firstLine="472" w:firstLineChars="147"/>
        <w:rPr>
          <w:rFonts w:ascii="仿宋_GB2312" w:hAnsi="仿宋" w:eastAsia="仿宋_GB2312"/>
          <w:b/>
          <w:bCs/>
          <w:sz w:val="32"/>
          <w:szCs w:val="32"/>
        </w:rPr>
      </w:pPr>
      <w:r>
        <w:rPr>
          <w:rFonts w:hint="eastAsia" w:ascii="仿宋_GB2312" w:hAnsi="仿宋" w:eastAsia="仿宋_GB2312" w:cs="仿宋_GB2312"/>
          <w:b/>
          <w:bCs/>
          <w:sz w:val="32"/>
          <w:szCs w:val="32"/>
        </w:rPr>
        <w:t>（七）重点行政事业性收费情况说明</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北京市西城区西长安街社区卫生服务中心无此类信息。</w:t>
      </w:r>
    </w:p>
    <w:p>
      <w:pPr>
        <w:spacing w:line="560" w:lineRule="exact"/>
        <w:ind w:firstLine="472" w:firstLineChars="147"/>
        <w:rPr>
          <w:rFonts w:ascii="仿宋_GB2312" w:hAnsi="仿宋" w:eastAsia="仿宋_GB2312"/>
          <w:b/>
          <w:bCs/>
          <w:sz w:val="32"/>
          <w:szCs w:val="32"/>
        </w:rPr>
      </w:pPr>
      <w:r>
        <w:rPr>
          <w:rFonts w:hint="eastAsia" w:ascii="仿宋_GB2312" w:hAnsi="仿宋" w:eastAsia="仿宋_GB2312" w:cs="仿宋_GB2312"/>
          <w:b/>
          <w:bCs/>
          <w:sz w:val="32"/>
          <w:szCs w:val="32"/>
        </w:rPr>
        <w:t>（八）政府性基金预算财政拨款收入、支出全为零。</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cs="仿宋_GB2312"/>
          <w:b/>
          <w:bCs/>
          <w:sz w:val="32"/>
          <w:szCs w:val="32"/>
        </w:rPr>
        <w:t>六、名称解释</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财政拨款收入：指单位本年度从财政部门取得的财政拨款。</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上级补助收入：指事业单位从主管部门和上级单位取得的非财政补助收入。</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事业收入：指事业单位开展专业业务活动及其辅助活动取得的收入，事业单位收到的财政专户实际核拨的教育收费等资金在此反映。</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经营收入：指事业单位在专业业务活动及其辅助活动之外开展非独立核算经营活动取得的收入。</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附属单位缴款：指事业单位附属独立核算单位按照有关规定上缴的收入。</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其他收入：指单位取得的除上述“财政拨款收入”、“事业收入”、“经营收入”等以外的各项收入。</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基本支出：指为保障机构正常运转、完成日常工作任务而发生的人员支出和公用支出。</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项目支出：指在基本支出之外为完成特定的行政任务或事业发展目标所发生的支出。</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上缴上级支出：指事业单位按照财政部门和主管部门的规定上缴上级单位的支出。</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经营支出：指事业单位在专业业务活动及其辅助活动之外开展非独立核算经营活动发生的支出。</w:t>
      </w:r>
      <w:r>
        <w:rPr>
          <w:rFonts w:ascii="仿宋_GB2312" w:eastAsia="仿宋_GB2312" w:cs="仿宋_GB2312"/>
          <w:sz w:val="32"/>
          <w:szCs w:val="32"/>
        </w:rPr>
        <w:t xml:space="preserve"> </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对附属单位补助支出：指事业单位用财政补助收入之外的收入对附属单位补助发生的支出。</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机</w:t>
      </w:r>
      <w:r>
        <w:rPr>
          <w:rFonts w:hint="eastAsia" w:ascii="仿宋_GB2312" w:eastAsia="仿宋_GB2312" w:cs="仿宋_GB2312"/>
          <w:sz w:val="32"/>
          <w:szCs w:val="32"/>
          <w:lang w:eastAsia="zh-CN"/>
        </w:rPr>
        <w:t>关</w:t>
      </w:r>
      <w:r>
        <w:rPr>
          <w:rFonts w:hint="eastAsia" w:ascii="仿宋_GB2312" w:eastAsia="仿宋_GB2312" w:cs="仿宋_GB2312"/>
          <w:sz w:val="32"/>
          <w:szCs w:val="32"/>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rPr>
          <w:rFonts w:ascii="宋体"/>
          <w:b/>
          <w:bCs/>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ind w:firstLine="643" w:firstLineChars="200"/>
        <w:jc w:val="center"/>
        <w:rPr>
          <w:rFonts w:ascii="宋体"/>
          <w:b/>
          <w:bCs/>
          <w:color w:val="000000"/>
          <w:sz w:val="32"/>
          <w:szCs w:val="32"/>
        </w:rPr>
      </w:pPr>
    </w:p>
    <w:p>
      <w:pPr>
        <w:spacing w:line="560" w:lineRule="exact"/>
        <w:jc w:val="center"/>
        <w:rPr>
          <w:rFonts w:ascii="宋体" w:cs="宋体"/>
          <w:b/>
          <w:bCs/>
          <w:color w:val="000000"/>
          <w:sz w:val="32"/>
          <w:szCs w:val="32"/>
        </w:rPr>
      </w:pPr>
    </w:p>
    <w:p>
      <w:pPr>
        <w:spacing w:line="560" w:lineRule="exact"/>
        <w:jc w:val="center"/>
        <w:rPr>
          <w:rFonts w:ascii="宋体" w:cs="宋体"/>
          <w:b/>
          <w:bCs/>
          <w:color w:val="000000"/>
          <w:sz w:val="32"/>
          <w:szCs w:val="32"/>
        </w:rPr>
      </w:pPr>
    </w:p>
    <w:p>
      <w:pPr>
        <w:spacing w:line="560" w:lineRule="exact"/>
        <w:jc w:val="center"/>
        <w:rPr>
          <w:rFonts w:ascii="宋体" w:cs="宋体"/>
          <w:b/>
          <w:bCs/>
          <w:color w:val="000000"/>
          <w:sz w:val="32"/>
          <w:szCs w:val="32"/>
        </w:rPr>
      </w:pPr>
    </w:p>
    <w:p>
      <w:pPr>
        <w:spacing w:line="560" w:lineRule="exact"/>
        <w:jc w:val="center"/>
        <w:rPr>
          <w:rFonts w:ascii="宋体"/>
          <w:b/>
          <w:bCs/>
          <w:color w:val="000000"/>
          <w:sz w:val="32"/>
          <w:szCs w:val="32"/>
        </w:rPr>
      </w:pPr>
      <w:r>
        <w:rPr>
          <w:rFonts w:hint="eastAsia" w:ascii="宋体" w:hAnsi="宋体" w:cs="宋体"/>
          <w:b/>
          <w:bCs/>
          <w:color w:val="000000"/>
          <w:sz w:val="32"/>
          <w:szCs w:val="32"/>
        </w:rPr>
        <w:t>第二部分、</w:t>
      </w:r>
      <w:r>
        <w:rPr>
          <w:rFonts w:ascii="宋体" w:hAnsi="宋体" w:cs="宋体"/>
          <w:b/>
          <w:bCs/>
          <w:color w:val="000000"/>
          <w:sz w:val="32"/>
          <w:szCs w:val="32"/>
        </w:rPr>
        <w:t>2021</w:t>
      </w:r>
      <w:r>
        <w:rPr>
          <w:rFonts w:hint="eastAsia" w:ascii="宋体" w:hAnsi="宋体" w:cs="宋体"/>
          <w:b/>
          <w:bCs/>
          <w:color w:val="000000"/>
          <w:sz w:val="32"/>
          <w:szCs w:val="32"/>
        </w:rPr>
        <w:t>年度部门预算报表</w:t>
      </w:r>
    </w:p>
    <w:p>
      <w:pPr>
        <w:spacing w:line="520" w:lineRule="exact"/>
        <w:rPr>
          <w:rFonts w:ascii="黑体" w:eastAsia="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lang w:val="zh-CN"/>
        </w:rPr>
        <w:t>部门收支总体情况表</w:t>
      </w:r>
    </w:p>
    <w:p>
      <w:pPr>
        <w:spacing w:line="520" w:lineRule="exact"/>
        <w:rPr>
          <w:rFonts w:ascii="宋体"/>
          <w:color w:val="000000"/>
          <w:kern w:val="0"/>
          <w:sz w:val="20"/>
          <w:szCs w:val="20"/>
        </w:rPr>
      </w:pPr>
      <w:r>
        <w:rPr>
          <w:rFonts w:hint="eastAsia" w:ascii="宋体" w:hAnsi="宋体" w:cs="宋体"/>
          <w:color w:val="000000"/>
          <w:kern w:val="0"/>
          <w:sz w:val="20"/>
          <w:szCs w:val="20"/>
        </w:rPr>
        <w:t>单位：北京市西城区西长安街社区卫生服务中心</w:t>
      </w:r>
      <w:r>
        <w:rPr>
          <w:rFonts w:hint="eastAsia" w:ascii="宋体" w:hAnsi="宋体" w:cs="宋体"/>
          <w:color w:val="000000"/>
          <w:kern w:val="0"/>
          <w:sz w:val="18"/>
          <w:szCs w:val="18"/>
        </w:rPr>
        <w:t>　</w:t>
      </w:r>
      <w:r>
        <w:rPr>
          <w:rFonts w:ascii="宋体" w:hAnsi="宋体" w:cs="宋体"/>
          <w:color w:val="000000"/>
          <w:kern w:val="0"/>
          <w:sz w:val="18"/>
          <w:szCs w:val="18"/>
        </w:rPr>
        <w:t xml:space="preserve">  </w:t>
      </w:r>
      <w:r>
        <w:rPr>
          <w:rFonts w:hint="eastAsia" w:ascii="宋体" w:hAnsi="宋体" w:cs="宋体"/>
          <w:color w:val="000000"/>
          <w:kern w:val="0"/>
          <w:sz w:val="18"/>
          <w:szCs w:val="18"/>
        </w:rPr>
        <w:t>　　　　　　</w:t>
      </w:r>
      <w:r>
        <w:rPr>
          <w:rFonts w:hint="eastAsia" w:ascii="宋体" w:hAnsi="宋体" w:cs="宋体"/>
          <w:color w:val="000000"/>
          <w:kern w:val="0"/>
          <w:sz w:val="20"/>
          <w:szCs w:val="20"/>
        </w:rPr>
        <w:t>　</w:t>
      </w:r>
      <w:r>
        <w:rPr>
          <w:rFonts w:ascii="宋体" w:hAnsi="宋体" w:cs="宋体"/>
          <w:color w:val="000000"/>
          <w:kern w:val="0"/>
          <w:sz w:val="20"/>
          <w:szCs w:val="20"/>
        </w:rPr>
        <w:t xml:space="preserve">                 </w:t>
      </w:r>
      <w:r>
        <w:rPr>
          <w:rFonts w:hint="eastAsia" w:ascii="宋体" w:hAnsi="宋体" w:cs="宋体"/>
          <w:color w:val="000000"/>
          <w:kern w:val="0"/>
          <w:sz w:val="20"/>
          <w:szCs w:val="20"/>
        </w:rPr>
        <w:t>单位：元</w:t>
      </w:r>
    </w:p>
    <w:tbl>
      <w:tblPr>
        <w:tblStyle w:val="5"/>
        <w:tblW w:w="8540" w:type="dxa"/>
        <w:tblInd w:w="-106"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57,685,269.32</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进修及培训</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97,971.00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vAlign w:val="center"/>
          </w:tcPr>
          <w:p>
            <w:pPr>
              <w:widowControl/>
              <w:ind w:right="100"/>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技术研究与开发</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tcP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行政事业单位养老支出</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4,675,956.94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tcP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卫生健康管理事务</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tcP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公立医院</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tcP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基层医疗卫生机构</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kern w:val="0"/>
                <w:sz w:val="20"/>
                <w:szCs w:val="20"/>
              </w:rPr>
            </w:pPr>
            <w:r>
              <w:rPr>
                <w:rFonts w:ascii="宋体" w:hAnsi="宋体" w:cs="宋体"/>
                <w:kern w:val="0"/>
                <w:sz w:val="20"/>
                <w:szCs w:val="20"/>
              </w:rPr>
              <w:t xml:space="preserve"> 80,427,745.93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tcP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公共卫生</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564,180.00  </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35,799,109.70</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中医药</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25,000.00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计划生育事务</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行政事业单位医疗</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2,383,318.68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老龄卫生健康事务</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其他卫生健康支出</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住房改革支出</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5,310,206.47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p>
        </w:tc>
        <w:tc>
          <w:tcPr>
            <w:tcW w:w="19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p>
        </w:tc>
        <w:tc>
          <w:tcPr>
            <w:tcW w:w="19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b/>
                <w:bCs/>
                <w:color w:val="000000"/>
                <w:kern w:val="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本年收入合计</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93,484,379.02</w:t>
            </w:r>
          </w:p>
        </w:tc>
        <w:tc>
          <w:tcPr>
            <w:tcW w:w="2220" w:type="dxa"/>
            <w:tcBorders>
              <w:top w:val="nil"/>
              <w:left w:val="nil"/>
              <w:bottom w:val="single" w:color="000000" w:sz="4" w:space="0"/>
              <w:right w:val="single" w:color="000000" w:sz="4" w:space="0"/>
            </w:tcBorders>
            <w:vAlign w:val="center"/>
          </w:tcPr>
          <w:p>
            <w:pPr>
              <w:widowControl/>
              <w:jc w:val="left"/>
              <w:rPr>
                <w:rFonts w:ascii="宋体"/>
                <w:b/>
                <w:bCs/>
                <w:color w:val="000000"/>
                <w:kern w:val="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本年支出合计</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93,484,379.02</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上年结转</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结转下年</w:t>
            </w:r>
            <w:r>
              <w:rPr>
                <w:rFonts w:ascii="宋体" w:hAnsi="宋体" w:cs="宋体"/>
                <w:color w:val="000000"/>
                <w:kern w:val="0"/>
                <w:sz w:val="20"/>
                <w:szCs w:val="20"/>
              </w:rPr>
              <w:t xml:space="preserve"> </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vAlign w:val="center"/>
          </w:tcPr>
          <w:p>
            <w:pPr>
              <w:widowControl/>
              <w:jc w:val="left"/>
              <w:rPr>
                <w:rFonts w:ascii="宋体"/>
                <w:b/>
                <w:bCs/>
                <w:color w:val="000000"/>
                <w:kern w:val="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收入总计：</w:t>
            </w:r>
          </w:p>
        </w:tc>
        <w:tc>
          <w:tcPr>
            <w:tcW w:w="190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93,484,379.02</w:t>
            </w:r>
          </w:p>
        </w:tc>
        <w:tc>
          <w:tcPr>
            <w:tcW w:w="2220" w:type="dxa"/>
            <w:tcBorders>
              <w:top w:val="nil"/>
              <w:left w:val="nil"/>
              <w:bottom w:val="single" w:color="000000" w:sz="4" w:space="0"/>
              <w:right w:val="single" w:color="000000" w:sz="4" w:space="0"/>
            </w:tcBorders>
            <w:vAlign w:val="center"/>
          </w:tcPr>
          <w:p>
            <w:pPr>
              <w:widowControl/>
              <w:jc w:val="left"/>
              <w:rPr>
                <w:rFonts w:ascii="宋体"/>
                <w:b/>
                <w:bCs/>
                <w:color w:val="000000"/>
                <w:kern w:val="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支出总计：</w:t>
            </w:r>
          </w:p>
        </w:tc>
        <w:tc>
          <w:tcPr>
            <w:tcW w:w="192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93,484,379.02</w:t>
            </w:r>
          </w:p>
        </w:tc>
      </w:tr>
    </w:tbl>
    <w:p>
      <w:pPr>
        <w:spacing w:line="520" w:lineRule="exact"/>
        <w:ind w:firstLine="360" w:firstLineChars="200"/>
        <w:rPr>
          <w:rFonts w:ascii="宋体"/>
          <w:color w:val="000000"/>
          <w:kern w:val="0"/>
          <w:sz w:val="18"/>
          <w:szCs w:val="18"/>
        </w:rPr>
      </w:pPr>
    </w:p>
    <w:p>
      <w:pPr>
        <w:spacing w:line="520" w:lineRule="exact"/>
        <w:ind w:firstLine="360" w:firstLineChars="200"/>
        <w:rPr>
          <w:rFonts w:ascii="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firstLine="700" w:firstLineChars="350"/>
        <w:jc w:val="left"/>
        <w:rPr>
          <w:rFonts w:ascii="宋体"/>
          <w:b/>
          <w:bCs/>
          <w:color w:val="000000"/>
          <w:kern w:val="0"/>
          <w:sz w:val="20"/>
          <w:szCs w:val="20"/>
        </w:rPr>
      </w:pPr>
      <w:r>
        <w:rPr>
          <w:rFonts w:hint="eastAsia" w:ascii="宋体" w:hAnsi="宋体" w:cs="宋体"/>
          <w:color w:val="000000"/>
          <w:kern w:val="0"/>
          <w:sz w:val="20"/>
          <w:szCs w:val="20"/>
        </w:rPr>
        <w:t>单位：北京市西城区西长安街社区卫生服务中心　　　　　　　　　　　　　　　　　　　　　　　　　　　　　　　　　　　</w:t>
      </w:r>
      <w:r>
        <w:rPr>
          <w:rFonts w:ascii="宋体" w:hAnsi="宋体" w:cs="宋体"/>
          <w:color w:val="000000"/>
          <w:kern w:val="0"/>
          <w:sz w:val="20"/>
          <w:szCs w:val="20"/>
        </w:rPr>
        <w:t xml:space="preserve">             </w:t>
      </w:r>
      <w:r>
        <w:rPr>
          <w:rFonts w:hint="eastAsia" w:ascii="宋体" w:hAnsi="宋体" w:cs="宋体"/>
          <w:color w:val="000000"/>
          <w:kern w:val="0"/>
          <w:sz w:val="20"/>
          <w:szCs w:val="20"/>
        </w:rPr>
        <w:t>单位：元</w:t>
      </w:r>
    </w:p>
    <w:tbl>
      <w:tblPr>
        <w:tblStyle w:val="5"/>
        <w:tblW w:w="15310" w:type="dxa"/>
        <w:tblInd w:w="-106"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教育支出</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70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97,971.00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20508</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进修及培训</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70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97,971.00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sz w:val="20"/>
                <w:szCs w:val="20"/>
              </w:rPr>
            </w:pPr>
            <w:r>
              <w:rPr>
                <w:rFonts w:ascii="宋体" w:hAnsi="宋体" w:cs="宋体"/>
                <w:kern w:val="0"/>
                <w:sz w:val="20"/>
                <w:szCs w:val="20"/>
              </w:rPr>
              <w:t>2050803</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培训支出</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70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97,971.00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社会保障和就业支出</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4,675,956.97</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rPr>
            </w:pPr>
            <w:r>
              <w:rPr>
                <w:rFonts w:ascii="宋体" w:hAnsi="宋体" w:cs="宋体"/>
                <w:color w:val="000000"/>
                <w:kern w:val="0"/>
                <w:sz w:val="20"/>
                <w:szCs w:val="20"/>
              </w:rPr>
              <w:t>20805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kern w:val="0"/>
                <w:sz w:val="20"/>
                <w:szCs w:val="20"/>
              </w:rPr>
            </w:pPr>
            <w:r>
              <w:rPr>
                <w:rFonts w:hint="eastAsia" w:ascii="宋体" w:hAnsi="宋体" w:cs="宋体"/>
                <w:color w:val="000000"/>
                <w:kern w:val="0"/>
                <w:sz w:val="20"/>
                <w:szCs w:val="20"/>
              </w:rPr>
              <w:t>行政事业单位离退休</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4,675,956.97</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2080502</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事业单位离退休</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262,324.00 </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262,324.00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机关事业单位基本养老保险缴费支出</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2,933,315.29 </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2,933,315.29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sz w:val="20"/>
                <w:szCs w:val="20"/>
              </w:rPr>
            </w:pPr>
            <w:r>
              <w:rPr>
                <w:rFonts w:ascii="宋体" w:cs="宋体"/>
                <w:color w:val="00000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2080506</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机关事业单位职业年金缴费支出</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1,466,657.65 </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1,466,657.65</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210</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卫生健康支出</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83,400,244.61 </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47,699,105.91</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35,701,138.70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21003</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基层医疗卫生机构</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80,427,745.93</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44,726,607.23</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35,701,138.70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2100301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80,427,745.93</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44,726,607.23</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35,701,138.70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21004</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公共卫生</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564,180.00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564,180.00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2100408</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基本公共卫生服务</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564,180.00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564,180.00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21006</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中医药</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2100601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中医（民族医）药专项</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21011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行政事业单位医疗</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2,383,318.68</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2,383,318.68</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2101102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事业单位医疗</w:t>
            </w:r>
          </w:p>
        </w:tc>
        <w:tc>
          <w:tcPr>
            <w:tcW w:w="198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2,383,318.68</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2,383,318.68</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住房保障支出</w:t>
            </w:r>
          </w:p>
        </w:tc>
        <w:tc>
          <w:tcPr>
            <w:tcW w:w="1984"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5,310,206.47</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5,310,206.47</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住房改革支出</w:t>
            </w:r>
          </w:p>
        </w:tc>
        <w:tc>
          <w:tcPr>
            <w:tcW w:w="1984"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5,310,206.47</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5,310,206.47</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住房公积金</w:t>
            </w:r>
          </w:p>
        </w:tc>
        <w:tc>
          <w:tcPr>
            <w:tcW w:w="1984"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2,444,066.47</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2,444,066.47</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提租补贴</w:t>
            </w:r>
          </w:p>
        </w:tc>
        <w:tc>
          <w:tcPr>
            <w:tcW w:w="1984"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131,280.00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131,280.00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2210203</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购房补贴</w:t>
            </w:r>
          </w:p>
        </w:tc>
        <w:tc>
          <w:tcPr>
            <w:tcW w:w="1984"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2,734,860.00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2,734,860.00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总计</w:t>
            </w:r>
          </w:p>
        </w:tc>
        <w:tc>
          <w:tcPr>
            <w:tcW w:w="1984" w:type="dxa"/>
            <w:tcBorders>
              <w:top w:val="nil"/>
              <w:left w:val="nil"/>
              <w:bottom w:val="single" w:color="auto" w:sz="4" w:space="0"/>
              <w:right w:val="single" w:color="auto" w:sz="4" w:space="0"/>
            </w:tcBorders>
            <w:vAlign w:val="center"/>
          </w:tcPr>
          <w:p>
            <w:pPr>
              <w:widowControl/>
              <w:jc w:val="center"/>
              <w:textAlignment w:val="center"/>
              <w:rPr>
                <w:rFonts w:ascii="宋体"/>
                <w:b/>
                <w:bCs/>
                <w:color w:val="000000"/>
                <w:sz w:val="20"/>
                <w:szCs w:val="20"/>
              </w:rPr>
            </w:pPr>
            <w:r>
              <w:rPr>
                <w:rFonts w:ascii="宋体" w:hAnsi="宋体" w:cs="宋体"/>
                <w:b/>
                <w:bCs/>
                <w:color w:val="000000"/>
                <w:kern w:val="0"/>
                <w:sz w:val="20"/>
                <w:szCs w:val="20"/>
              </w:rPr>
              <w:t xml:space="preserve">    93,484,379.02</w:t>
            </w:r>
          </w:p>
        </w:tc>
        <w:tc>
          <w:tcPr>
            <w:tcW w:w="709"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ascii="宋体" w:hAnsi="宋体" w:cs="宋体"/>
                <w:b/>
                <w:bCs/>
                <w:color w:val="000000"/>
                <w:kern w:val="0"/>
                <w:sz w:val="20"/>
                <w:szCs w:val="20"/>
              </w:rPr>
              <w:t>57,685,269.32</w:t>
            </w:r>
          </w:p>
        </w:tc>
        <w:tc>
          <w:tcPr>
            <w:tcW w:w="992"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ascii="宋体" w:hAnsi="宋体" w:cs="宋体"/>
                <w:b/>
                <w:bCs/>
                <w:color w:val="000000"/>
                <w:kern w:val="0"/>
                <w:sz w:val="20"/>
                <w:szCs w:val="20"/>
              </w:rPr>
              <w:t>35,799,109.70</w:t>
            </w:r>
          </w:p>
        </w:tc>
        <w:tc>
          <w:tcPr>
            <w:tcW w:w="708"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ascii="宋体" w:cs="宋体"/>
                <w:b/>
                <w:bCs/>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rPr>
                <w:b/>
                <w:bCs/>
              </w:rPr>
            </w:pPr>
            <w:r>
              <w:rPr>
                <w:rFonts w:ascii="宋体" w:cs="宋体"/>
                <w:b/>
                <w:bCs/>
                <w:color w:val="000000"/>
                <w:kern w:val="0"/>
                <w:sz w:val="20"/>
                <w:szCs w:val="20"/>
              </w:rPr>
              <w:t>0.00</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color w:val="000000"/>
          <w:kern w:val="0"/>
          <w:sz w:val="20"/>
          <w:szCs w:val="20"/>
        </w:rPr>
      </w:pPr>
      <w:r>
        <w:rPr>
          <w:rFonts w:hint="eastAsia" w:ascii="宋体" w:hAnsi="宋体" w:cs="宋体"/>
          <w:color w:val="000000"/>
          <w:kern w:val="0"/>
          <w:sz w:val="20"/>
          <w:szCs w:val="20"/>
        </w:rPr>
        <w:t>单位：北京市西城区西长安街社区卫生服务中心</w:t>
      </w:r>
      <w:r>
        <w:rPr>
          <w:rFonts w:ascii="宋体" w:hAnsi="宋体" w:cs="宋体"/>
          <w:color w:val="000000"/>
          <w:kern w:val="0"/>
          <w:sz w:val="20"/>
          <w:szCs w:val="20"/>
        </w:rPr>
        <w:t xml:space="preserve">                                                                                    </w:t>
      </w:r>
      <w:r>
        <w:rPr>
          <w:rFonts w:hint="eastAsia" w:ascii="宋体" w:hAnsi="宋体" w:cs="宋体"/>
          <w:color w:val="000000"/>
          <w:kern w:val="0"/>
          <w:sz w:val="20"/>
          <w:szCs w:val="20"/>
        </w:rPr>
        <w:t>单位：元</w:t>
      </w:r>
      <w:r>
        <w:rPr>
          <w:rFonts w:ascii="宋体" w:hAnsi="宋体" w:cs="宋体"/>
          <w:color w:val="000000"/>
          <w:kern w:val="0"/>
          <w:sz w:val="20"/>
          <w:szCs w:val="20"/>
        </w:rPr>
        <w:t xml:space="preserve">    </w:t>
      </w:r>
    </w:p>
    <w:tbl>
      <w:tblPr>
        <w:tblStyle w:val="5"/>
        <w:tblW w:w="13742" w:type="dxa"/>
        <w:tblInd w:w="-106"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205</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教育支出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20508</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进修及培训</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2050803</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培训支出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97,971.00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社会保障和就业支出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行政事业单位养老支出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2080502</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事业单位离退休</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262,324.00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262,324.00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2080505</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机关事业单位基本养老保险缴费支出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2,933,315.29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2,933,315.29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2080506</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机关事业单位职业年金缴费支出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1,466,657.65 </w:t>
            </w:r>
          </w:p>
        </w:tc>
        <w:tc>
          <w:tcPr>
            <w:tcW w:w="169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1,466,657.65 </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卫生健康支出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83,400,244.61 </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24,750,968.82</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58,649,275.79</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基层医疗卫生机构</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80,427,745.93</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22,367,650.14</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58,060,095.79</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2100301</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城市社区卫生机构</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80,427,745.93</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22,367,650.14</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58,060,095.79</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公共卫生</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564,180.00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564,180.00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2100408</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基本公共卫生服务</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564,180.00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564,180.00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中医药</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25,000.00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2100601</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中医（民族医）药专项</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169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656"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25,000.00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行政事业单位医疗</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2,383,318.68</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2,383,318.68</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2101102</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事业单位医疗</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2,383,318.68</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2,383,318.68</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住房保障支出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rPr>
              <w:t>5,310,206.47</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5,310,206.47</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住房改革支出</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rPr>
              <w:t>5,310,206.47</w:t>
            </w:r>
          </w:p>
        </w:tc>
        <w:tc>
          <w:tcPr>
            <w:tcW w:w="169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5,310,206.47</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2210201</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住房公积金</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rPr>
              <w:t>2,444,066.47</w:t>
            </w:r>
          </w:p>
        </w:tc>
        <w:tc>
          <w:tcPr>
            <w:tcW w:w="169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2,444,066.47</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2210202</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提租补贴</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rPr>
              <w:t>131,280.00</w:t>
            </w:r>
          </w:p>
        </w:tc>
        <w:tc>
          <w:tcPr>
            <w:tcW w:w="169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131,280.00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2210203</w:t>
            </w:r>
          </w:p>
        </w:tc>
        <w:tc>
          <w:tcPr>
            <w:tcW w:w="3119"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购房补贴</w:t>
            </w:r>
          </w:p>
        </w:tc>
        <w:tc>
          <w:tcPr>
            <w:tcW w:w="171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rPr>
              <w:t>2,734,860.00</w:t>
            </w:r>
          </w:p>
        </w:tc>
        <w:tc>
          <w:tcPr>
            <w:tcW w:w="169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2,734,860.00</w:t>
            </w:r>
          </w:p>
        </w:tc>
        <w:tc>
          <w:tcPr>
            <w:tcW w:w="165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　</w:t>
            </w:r>
          </w:p>
        </w:tc>
        <w:tc>
          <w:tcPr>
            <w:tcW w:w="3119" w:type="dxa"/>
            <w:tcBorders>
              <w:top w:val="nil"/>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总计</w:t>
            </w:r>
          </w:p>
        </w:tc>
        <w:tc>
          <w:tcPr>
            <w:tcW w:w="1718" w:type="dxa"/>
            <w:tcBorders>
              <w:top w:val="nil"/>
              <w:left w:val="nil"/>
              <w:bottom w:val="single" w:color="auto" w:sz="4" w:space="0"/>
              <w:right w:val="single" w:color="auto" w:sz="4" w:space="0"/>
            </w:tcBorders>
            <w:vAlign w:val="center"/>
          </w:tcPr>
          <w:p>
            <w:pPr>
              <w:widowControl/>
              <w:jc w:val="center"/>
              <w:textAlignment w:val="center"/>
              <w:rPr>
                <w:rFonts w:ascii="宋体"/>
                <w:b/>
                <w:bCs/>
                <w:color w:val="000000"/>
                <w:sz w:val="20"/>
                <w:szCs w:val="20"/>
              </w:rPr>
            </w:pPr>
            <w:r>
              <w:rPr>
                <w:rFonts w:ascii="宋体" w:hAnsi="宋体" w:cs="宋体"/>
                <w:b/>
                <w:bCs/>
                <w:color w:val="000000"/>
                <w:kern w:val="0"/>
                <w:sz w:val="20"/>
                <w:szCs w:val="20"/>
              </w:rPr>
              <w:t>93,484,379.02</w:t>
            </w:r>
          </w:p>
        </w:tc>
        <w:tc>
          <w:tcPr>
            <w:tcW w:w="1695" w:type="dxa"/>
            <w:tcBorders>
              <w:top w:val="nil"/>
              <w:left w:val="nil"/>
              <w:bottom w:val="single" w:color="auto" w:sz="4" w:space="0"/>
              <w:right w:val="single" w:color="auto" w:sz="4" w:space="0"/>
            </w:tcBorders>
            <w:vAlign w:val="center"/>
          </w:tcPr>
          <w:p>
            <w:pPr>
              <w:jc w:val="right"/>
              <w:rPr>
                <w:rFonts w:ascii="宋体"/>
                <w:b/>
                <w:bCs/>
                <w:color w:val="000000"/>
                <w:sz w:val="20"/>
                <w:szCs w:val="20"/>
              </w:rPr>
            </w:pPr>
            <w:r>
              <w:rPr>
                <w:rFonts w:ascii="宋体" w:hAnsi="宋体" w:cs="宋体"/>
                <w:b/>
                <w:bCs/>
                <w:color w:val="000000"/>
                <w:sz w:val="20"/>
                <w:szCs w:val="20"/>
              </w:rPr>
              <w:t>34,835,103.23</w:t>
            </w:r>
          </w:p>
        </w:tc>
        <w:tc>
          <w:tcPr>
            <w:tcW w:w="1656" w:type="dxa"/>
            <w:tcBorders>
              <w:top w:val="nil"/>
              <w:left w:val="nil"/>
              <w:bottom w:val="single" w:color="auto" w:sz="4" w:space="0"/>
              <w:right w:val="single" w:color="auto" w:sz="4" w:space="0"/>
            </w:tcBorders>
            <w:vAlign w:val="center"/>
          </w:tcPr>
          <w:p>
            <w:pPr>
              <w:jc w:val="right"/>
              <w:rPr>
                <w:rFonts w:ascii="宋体"/>
                <w:b/>
                <w:bCs/>
                <w:color w:val="000000"/>
                <w:sz w:val="20"/>
                <w:szCs w:val="20"/>
              </w:rPr>
            </w:pPr>
            <w:r>
              <w:rPr>
                <w:rFonts w:ascii="宋体" w:hAnsi="宋体" w:cs="宋体"/>
                <w:b/>
                <w:bCs/>
                <w:color w:val="000000"/>
                <w:sz w:val="20"/>
                <w:szCs w:val="20"/>
              </w:rPr>
              <w:t>58,649,275.79</w:t>
            </w:r>
          </w:p>
        </w:tc>
        <w:tc>
          <w:tcPr>
            <w:tcW w:w="1473"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18"/>
                <w:szCs w:val="18"/>
              </w:rPr>
            </w:pPr>
            <w:r>
              <w:rPr>
                <w:rFonts w:ascii="宋体" w:cs="宋体"/>
                <w:b/>
                <w:bCs/>
                <w:color w:val="000000"/>
                <w:kern w:val="0"/>
                <w:sz w:val="18"/>
                <w:szCs w:val="18"/>
              </w:rPr>
              <w:t>0.00</w:t>
            </w:r>
          </w:p>
        </w:tc>
        <w:tc>
          <w:tcPr>
            <w:tcW w:w="145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18"/>
                <w:szCs w:val="18"/>
              </w:rPr>
            </w:pPr>
            <w:r>
              <w:rPr>
                <w:rFonts w:ascii="宋体" w:cs="宋体"/>
                <w:b/>
                <w:bCs/>
                <w:color w:val="000000"/>
                <w:kern w:val="0"/>
                <w:sz w:val="18"/>
                <w:szCs w:val="18"/>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18"/>
                <w:szCs w:val="18"/>
              </w:rPr>
            </w:pPr>
            <w:r>
              <w:rPr>
                <w:rFonts w:ascii="宋体" w:cs="宋体"/>
                <w:b/>
                <w:bCs/>
                <w:color w:val="000000"/>
                <w:kern w:val="0"/>
                <w:sz w:val="18"/>
                <w:szCs w:val="18"/>
              </w:rPr>
              <w:t>0.00</w:t>
            </w:r>
          </w:p>
        </w:tc>
      </w:tr>
    </w:tbl>
    <w:p>
      <w:pPr>
        <w:spacing w:line="520" w:lineRule="exact"/>
        <w:ind w:right="600" w:firstLine="360" w:firstLineChars="200"/>
        <w:jc w:val="left"/>
        <w:rPr>
          <w:rFonts w:ascii="宋体"/>
          <w:color w:val="000000"/>
          <w:kern w:val="0"/>
          <w:sz w:val="18"/>
          <w:szCs w:val="18"/>
        </w:rPr>
      </w:pPr>
    </w:p>
    <w:p>
      <w:pPr>
        <w:spacing w:line="520" w:lineRule="exact"/>
        <w:rPr>
          <w:rFonts w:ascii="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北京市西城区西长安街社区卫生服务中心</w:t>
      </w:r>
      <w:r>
        <w:rPr>
          <w:rFonts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 xml:space="preserve">           57,685,269.32</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57,685,269.32</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（一）一般公共预算拨款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57,685,269.32</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（二）政府性基金预算拨款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（一）一般公共预算拨款</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（二）政府性基金预算拨款</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4,675,956.94</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47,699,105.91</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5,310,206.47</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收入总计：</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57,685,269.32</w:t>
            </w:r>
          </w:p>
        </w:tc>
        <w:tc>
          <w:tcPr>
            <w:tcW w:w="3402" w:type="dxa"/>
            <w:tcBorders>
              <w:top w:val="nil"/>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支出总计：</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 57,685,269.32 </w:t>
            </w:r>
          </w:p>
        </w:tc>
      </w:tr>
    </w:tbl>
    <w:p>
      <w:pPr>
        <w:spacing w:line="520" w:lineRule="exact"/>
        <w:ind w:firstLine="442" w:firstLineChars="200"/>
        <w:rPr>
          <w:rFonts w:ascii="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北京市西城区西长安街社区卫生服务中心</w:t>
      </w:r>
      <w:r>
        <w:rPr>
          <w:rFonts w:ascii="宋体" w:hAnsi="宋体" w:cs="宋体"/>
          <w:color w:val="000000"/>
          <w:kern w:val="0"/>
          <w:sz w:val="18"/>
          <w:szCs w:val="18"/>
        </w:rPr>
        <w:t xml:space="preserve">                                                                                                 </w:t>
      </w:r>
      <w:r>
        <w:rPr>
          <w:rFonts w:hint="eastAsia" w:ascii="宋体" w:hAnsi="宋体" w:cs="宋体"/>
          <w:color w:val="000000"/>
          <w:kern w:val="0"/>
          <w:sz w:val="18"/>
          <w:szCs w:val="18"/>
        </w:rPr>
        <w:t>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社会保障和就业支出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行政事业单位养老支出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4,675,956.97 </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2080502</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事业单位离退休</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262,324.00 </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262,324.00 </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2080505</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机关事业单位基本养老保险缴费支出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2,933,315.29 </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2,933,315.29 </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2080506</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机关事业单位职业年金缴费支出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1,466,657.65 </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1,466,657.65 </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卫生健康支出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sz w:val="20"/>
                <w:szCs w:val="20"/>
              </w:rPr>
            </w:pPr>
            <w:r>
              <w:rPr>
                <w:rFonts w:ascii="宋体" w:hAnsi="宋体" w:cs="宋体"/>
                <w:color w:val="000000"/>
                <w:kern w:val="0"/>
                <w:sz w:val="20"/>
                <w:szCs w:val="20"/>
              </w:rPr>
              <w:t xml:space="preserve"> </w:t>
            </w:r>
            <w:r>
              <w:rPr>
                <w:rFonts w:ascii="宋体" w:hAnsi="宋体" w:cs="宋体"/>
                <w:kern w:val="0"/>
                <w:sz w:val="20"/>
                <w:szCs w:val="20"/>
              </w:rPr>
              <w:t>47,699,105.91</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23,049,830.12</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24,649,275.79</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基层医疗卫生机构</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44,628,636.23</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20,568,540.44</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24,060,095.79</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2100301</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城市社区卫生机构</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44,628,636.23</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20,568,540.44</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24,060,095.79</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w:t>
            </w:r>
          </w:p>
        </w:tc>
        <w:tc>
          <w:tcPr>
            <w:tcW w:w="4044" w:type="dxa"/>
            <w:tcBorders>
              <w:top w:val="nil"/>
              <w:left w:val="nil"/>
              <w:bottom w:val="single" w:color="000000" w:sz="4" w:space="0"/>
              <w:right w:val="single" w:color="000000" w:sz="4" w:space="0"/>
            </w:tcBorders>
            <w:vAlign w:val="center"/>
          </w:tcPr>
          <w:p>
            <w:pPr>
              <w:rPr>
                <w:rFonts w:ascii="宋体"/>
                <w:color w:val="000000"/>
                <w:sz w:val="18"/>
                <w:szCs w:val="18"/>
              </w:rPr>
            </w:pPr>
            <w:r>
              <w:rPr>
                <w:rFonts w:hint="eastAsia" w:ascii="宋体" w:hAnsi="宋体" w:cs="宋体"/>
                <w:color w:val="000000"/>
                <w:sz w:val="18"/>
                <w:szCs w:val="18"/>
              </w:rPr>
              <w:t>公共卫生</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564,180.00</w:t>
            </w:r>
          </w:p>
        </w:tc>
        <w:tc>
          <w:tcPr>
            <w:tcW w:w="283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564,180.00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2100408</w:t>
            </w:r>
          </w:p>
        </w:tc>
        <w:tc>
          <w:tcPr>
            <w:tcW w:w="4044" w:type="dxa"/>
            <w:tcBorders>
              <w:top w:val="nil"/>
              <w:left w:val="nil"/>
              <w:bottom w:val="single" w:color="000000" w:sz="4" w:space="0"/>
              <w:right w:val="single" w:color="000000" w:sz="4" w:space="0"/>
            </w:tcBorders>
            <w:vAlign w:val="center"/>
          </w:tcPr>
          <w:p>
            <w:pPr>
              <w:rPr>
                <w:rFonts w:ascii="宋体"/>
                <w:color w:val="000000"/>
                <w:sz w:val="18"/>
                <w:szCs w:val="18"/>
              </w:rPr>
            </w:pPr>
            <w:r>
              <w:rPr>
                <w:rFonts w:hint="eastAsia" w:ascii="宋体" w:hAnsi="宋体" w:cs="宋体"/>
                <w:color w:val="000000"/>
                <w:sz w:val="18"/>
                <w:szCs w:val="18"/>
              </w:rPr>
              <w:t>基本公共卫生服务</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564,180.00</w:t>
            </w:r>
          </w:p>
        </w:tc>
        <w:tc>
          <w:tcPr>
            <w:tcW w:w="283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564,180.00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w:t>
            </w:r>
          </w:p>
        </w:tc>
        <w:tc>
          <w:tcPr>
            <w:tcW w:w="4044" w:type="dxa"/>
            <w:tcBorders>
              <w:top w:val="nil"/>
              <w:left w:val="nil"/>
              <w:bottom w:val="single" w:color="000000" w:sz="4" w:space="0"/>
              <w:right w:val="single" w:color="000000" w:sz="4" w:space="0"/>
            </w:tcBorders>
            <w:vAlign w:val="center"/>
          </w:tcPr>
          <w:p>
            <w:pPr>
              <w:rPr>
                <w:rFonts w:ascii="宋体"/>
                <w:color w:val="000000"/>
                <w:sz w:val="18"/>
                <w:szCs w:val="18"/>
              </w:rPr>
            </w:pPr>
            <w:r>
              <w:rPr>
                <w:rFonts w:hint="eastAsia" w:ascii="宋体" w:hAnsi="宋体" w:cs="宋体"/>
                <w:color w:val="000000"/>
                <w:sz w:val="18"/>
                <w:szCs w:val="18"/>
              </w:rPr>
              <w:t>中医药</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283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25,000.00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2100601</w:t>
            </w:r>
          </w:p>
        </w:tc>
        <w:tc>
          <w:tcPr>
            <w:tcW w:w="4044" w:type="dxa"/>
            <w:tcBorders>
              <w:top w:val="nil"/>
              <w:left w:val="nil"/>
              <w:bottom w:val="single" w:color="000000" w:sz="4" w:space="0"/>
              <w:right w:val="single" w:color="000000" w:sz="4" w:space="0"/>
            </w:tcBorders>
            <w:vAlign w:val="center"/>
          </w:tcPr>
          <w:p>
            <w:pPr>
              <w:rPr>
                <w:rFonts w:ascii="宋体"/>
                <w:color w:val="000000"/>
                <w:sz w:val="18"/>
                <w:szCs w:val="18"/>
              </w:rPr>
            </w:pPr>
            <w:r>
              <w:rPr>
                <w:rFonts w:hint="eastAsia" w:ascii="宋体" w:hAnsi="宋体" w:cs="宋体"/>
                <w:color w:val="000000"/>
                <w:sz w:val="18"/>
                <w:szCs w:val="18"/>
              </w:rPr>
              <w:t>中医（民族医）药专项</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c>
          <w:tcPr>
            <w:tcW w:w="283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c>
          <w:tcPr>
            <w:tcW w:w="2693" w:type="dxa"/>
            <w:tcBorders>
              <w:top w:val="nil"/>
              <w:left w:val="nil"/>
              <w:bottom w:val="single" w:color="auto" w:sz="4" w:space="0"/>
              <w:right w:val="single" w:color="auto" w:sz="4" w:space="0"/>
            </w:tcBorders>
            <w:vAlign w:val="center"/>
          </w:tcPr>
          <w:p>
            <w:pPr>
              <w:widowControl/>
              <w:jc w:val="right"/>
              <w:rPr>
                <w:rFonts w:ascii="宋体"/>
                <w:color w:val="000000"/>
                <w:kern w:val="0"/>
                <w:sz w:val="18"/>
                <w:szCs w:val="18"/>
              </w:rPr>
            </w:pPr>
            <w:r>
              <w:rPr>
                <w:rFonts w:ascii="宋体" w:hAnsi="宋体" w:cs="宋体"/>
                <w:color w:val="000000"/>
                <w:kern w:val="0"/>
                <w:sz w:val="20"/>
                <w:szCs w:val="20"/>
              </w:rPr>
              <w:t>25,000.00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w:t>
            </w:r>
          </w:p>
        </w:tc>
        <w:tc>
          <w:tcPr>
            <w:tcW w:w="4044" w:type="dxa"/>
            <w:tcBorders>
              <w:top w:val="nil"/>
              <w:left w:val="nil"/>
              <w:bottom w:val="nil"/>
              <w:right w:val="nil"/>
            </w:tcBorders>
            <w:vAlign w:val="center"/>
          </w:tcPr>
          <w:p>
            <w:pPr>
              <w:rPr>
                <w:rFonts w:ascii="宋体"/>
                <w:color w:val="000000"/>
                <w:sz w:val="18"/>
                <w:szCs w:val="18"/>
              </w:rPr>
            </w:pPr>
            <w:r>
              <w:rPr>
                <w:rFonts w:hint="eastAsia" w:ascii="宋体" w:hAnsi="宋体" w:cs="宋体"/>
                <w:color w:val="000000"/>
                <w:sz w:val="18"/>
                <w:szCs w:val="18"/>
              </w:rPr>
              <w:t>行政事业单位医疗</w:t>
            </w:r>
          </w:p>
        </w:tc>
        <w:tc>
          <w:tcPr>
            <w:tcW w:w="2693"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2,383,318.68</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2,383,318.68</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2101102</w:t>
            </w:r>
          </w:p>
        </w:tc>
        <w:tc>
          <w:tcPr>
            <w:tcW w:w="4044" w:type="dxa"/>
            <w:tcBorders>
              <w:top w:val="single" w:color="000000" w:sz="4" w:space="0"/>
              <w:left w:val="nil"/>
              <w:bottom w:val="single" w:color="000000" w:sz="4" w:space="0"/>
              <w:right w:val="single" w:color="000000" w:sz="4" w:space="0"/>
            </w:tcBorders>
            <w:vAlign w:val="center"/>
          </w:tcPr>
          <w:p>
            <w:pPr>
              <w:rPr>
                <w:rFonts w:ascii="宋体"/>
                <w:color w:val="000000"/>
                <w:sz w:val="18"/>
                <w:szCs w:val="18"/>
              </w:rPr>
            </w:pPr>
            <w:r>
              <w:rPr>
                <w:rFonts w:hint="eastAsia" w:ascii="宋体" w:hAnsi="宋体" w:cs="宋体"/>
                <w:color w:val="000000"/>
                <w:sz w:val="18"/>
                <w:szCs w:val="18"/>
              </w:rPr>
              <w:t>事业单位医疗</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2,383,318.68</w:t>
            </w:r>
          </w:p>
        </w:tc>
        <w:tc>
          <w:tcPr>
            <w:tcW w:w="2835"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2,383,318.68</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w:t>
            </w:r>
          </w:p>
        </w:tc>
        <w:tc>
          <w:tcPr>
            <w:tcW w:w="4044" w:type="dxa"/>
            <w:tcBorders>
              <w:top w:val="nil"/>
              <w:left w:val="nil"/>
              <w:bottom w:val="single" w:color="000000" w:sz="4" w:space="0"/>
              <w:right w:val="single" w:color="000000" w:sz="4" w:space="0"/>
            </w:tcBorders>
            <w:vAlign w:val="center"/>
          </w:tcPr>
          <w:p>
            <w:pPr>
              <w:rPr>
                <w:rFonts w:ascii="宋体"/>
                <w:color w:val="000000"/>
                <w:sz w:val="18"/>
                <w:szCs w:val="18"/>
              </w:rPr>
            </w:pPr>
            <w:r>
              <w:rPr>
                <w:rFonts w:hint="eastAsia" w:ascii="宋体" w:hAnsi="宋体" w:cs="宋体"/>
                <w:color w:val="000000"/>
                <w:sz w:val="18"/>
                <w:szCs w:val="18"/>
              </w:rPr>
              <w:t>住房保障支出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5,310,206.47</w:t>
            </w:r>
          </w:p>
        </w:tc>
        <w:tc>
          <w:tcPr>
            <w:tcW w:w="2835" w:type="dxa"/>
            <w:tcBorders>
              <w:top w:val="nil"/>
              <w:left w:val="nil"/>
              <w:bottom w:val="nil"/>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5,310,206.47</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w:t>
            </w:r>
          </w:p>
        </w:tc>
        <w:tc>
          <w:tcPr>
            <w:tcW w:w="4044" w:type="dxa"/>
            <w:tcBorders>
              <w:top w:val="nil"/>
              <w:left w:val="nil"/>
              <w:bottom w:val="nil"/>
              <w:right w:val="single" w:color="000000" w:sz="4" w:space="0"/>
            </w:tcBorders>
            <w:vAlign w:val="center"/>
          </w:tcPr>
          <w:p>
            <w:pPr>
              <w:rPr>
                <w:rFonts w:ascii="宋体"/>
                <w:color w:val="000000"/>
                <w:sz w:val="18"/>
                <w:szCs w:val="18"/>
              </w:rPr>
            </w:pPr>
            <w:r>
              <w:rPr>
                <w:rFonts w:hint="eastAsia" w:ascii="宋体" w:hAnsi="宋体" w:cs="宋体"/>
                <w:color w:val="000000"/>
                <w:sz w:val="18"/>
                <w:szCs w:val="18"/>
              </w:rPr>
              <w:t>住房改革支出</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5,310,206.47</w:t>
            </w:r>
          </w:p>
        </w:tc>
        <w:tc>
          <w:tcPr>
            <w:tcW w:w="2835" w:type="dxa"/>
            <w:tcBorders>
              <w:top w:val="single" w:color="auto" w:sz="4" w:space="0"/>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5,310,206.47</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2210201</w:t>
            </w:r>
          </w:p>
        </w:tc>
        <w:tc>
          <w:tcPr>
            <w:tcW w:w="4044" w:type="dxa"/>
            <w:tcBorders>
              <w:top w:val="single" w:color="auto" w:sz="4" w:space="0"/>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住房公积金</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2,444,066.47</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2,444,066.47</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2210202</w:t>
            </w:r>
          </w:p>
        </w:tc>
        <w:tc>
          <w:tcPr>
            <w:tcW w:w="4044"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hAnsi="宋体" w:cs="宋体"/>
                <w:color w:val="000000"/>
                <w:sz w:val="18"/>
                <w:szCs w:val="18"/>
              </w:rPr>
              <w:t>提租补贴</w:t>
            </w:r>
          </w:p>
        </w:tc>
        <w:tc>
          <w:tcPr>
            <w:tcW w:w="269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131,280.00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131,280.00</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2"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2210203</w:t>
            </w:r>
          </w:p>
        </w:tc>
        <w:tc>
          <w:tcPr>
            <w:tcW w:w="4044" w:type="dxa"/>
            <w:tcBorders>
              <w:top w:val="nil"/>
              <w:left w:val="nil"/>
              <w:bottom w:val="single" w:color="auto" w:sz="2" w:space="0"/>
              <w:right w:val="nil"/>
            </w:tcBorders>
            <w:vAlign w:val="center"/>
          </w:tcPr>
          <w:p>
            <w:pPr>
              <w:rPr>
                <w:rFonts w:ascii="宋体"/>
                <w:color w:val="000000"/>
                <w:sz w:val="18"/>
                <w:szCs w:val="18"/>
              </w:rPr>
            </w:pPr>
            <w:r>
              <w:rPr>
                <w:rFonts w:hint="eastAsia" w:ascii="宋体" w:hAnsi="宋体" w:cs="宋体"/>
                <w:color w:val="000000"/>
                <w:sz w:val="18"/>
                <w:szCs w:val="18"/>
              </w:rPr>
              <w:t>购房补贴</w:t>
            </w:r>
          </w:p>
        </w:tc>
        <w:tc>
          <w:tcPr>
            <w:tcW w:w="2693"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2,734,860.00</w:t>
            </w:r>
          </w:p>
        </w:tc>
        <w:tc>
          <w:tcPr>
            <w:tcW w:w="2835"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 xml:space="preserve">              2,734,860.00</w:t>
            </w:r>
          </w:p>
        </w:tc>
        <w:tc>
          <w:tcPr>
            <w:tcW w:w="26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rPr>
            </w:pPr>
            <w:r>
              <w:rPr>
                <w:rFonts w:asci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2" w:space="0"/>
              <w:left w:val="single" w:color="auto" w:sz="2" w:space="0"/>
              <w:bottom w:val="single" w:color="auto" w:sz="2" w:space="0"/>
              <w:right w:val="single" w:color="auto" w:sz="2" w:space="0"/>
            </w:tcBorders>
            <w:vAlign w:val="center"/>
          </w:tcPr>
          <w:p>
            <w:pPr>
              <w:widowControl/>
              <w:jc w:val="left"/>
              <w:rPr>
                <w:rFonts w:ascii="宋体"/>
                <w:b/>
                <w:bCs/>
                <w:color w:val="000000"/>
                <w:kern w:val="0"/>
                <w:sz w:val="18"/>
                <w:szCs w:val="18"/>
              </w:rPr>
            </w:pPr>
            <w:r>
              <w:rPr>
                <w:rFonts w:hint="eastAsia" w:ascii="宋体" w:hAnsi="宋体" w:cs="宋体"/>
                <w:b/>
                <w:bCs/>
                <w:color w:val="000000"/>
                <w:kern w:val="0"/>
                <w:sz w:val="18"/>
                <w:szCs w:val="18"/>
              </w:rPr>
              <w:t>　</w:t>
            </w:r>
          </w:p>
        </w:tc>
        <w:tc>
          <w:tcPr>
            <w:tcW w:w="40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总计</w:t>
            </w:r>
          </w:p>
        </w:tc>
        <w:tc>
          <w:tcPr>
            <w:tcW w:w="2693" w:type="dxa"/>
            <w:tcBorders>
              <w:top w:val="nil"/>
              <w:left w:val="single" w:color="auto" w:sz="2" w:space="0"/>
              <w:bottom w:val="single" w:color="auto" w:sz="4" w:space="0"/>
              <w:right w:val="single" w:color="auto" w:sz="4" w:space="0"/>
            </w:tcBorders>
            <w:vAlign w:val="center"/>
          </w:tcPr>
          <w:p>
            <w:pPr>
              <w:widowControl/>
              <w:jc w:val="center"/>
              <w:textAlignment w:val="center"/>
              <w:rPr>
                <w:rFonts w:ascii="宋体"/>
                <w:b/>
                <w:bCs/>
                <w:color w:val="000000"/>
                <w:sz w:val="20"/>
                <w:szCs w:val="20"/>
              </w:rPr>
            </w:pPr>
            <w:r>
              <w:rPr>
                <w:rFonts w:ascii="宋体" w:hAnsi="宋体" w:cs="宋体"/>
                <w:b/>
                <w:bCs/>
                <w:color w:val="000000"/>
                <w:kern w:val="0"/>
                <w:sz w:val="20"/>
                <w:szCs w:val="20"/>
              </w:rPr>
              <w:t xml:space="preserve">           57,685,269.32</w:t>
            </w:r>
          </w:p>
        </w:tc>
        <w:tc>
          <w:tcPr>
            <w:tcW w:w="2835" w:type="dxa"/>
            <w:tcBorders>
              <w:top w:val="nil"/>
              <w:left w:val="nil"/>
              <w:bottom w:val="single" w:color="auto" w:sz="4" w:space="0"/>
              <w:right w:val="single" w:color="auto" w:sz="4" w:space="0"/>
            </w:tcBorders>
            <w:vAlign w:val="center"/>
          </w:tcPr>
          <w:p>
            <w:pPr>
              <w:jc w:val="right"/>
              <w:rPr>
                <w:rFonts w:ascii="宋体"/>
                <w:b/>
                <w:bCs/>
                <w:color w:val="000000"/>
                <w:sz w:val="20"/>
                <w:szCs w:val="20"/>
              </w:rPr>
            </w:pPr>
            <w:r>
              <w:rPr>
                <w:rFonts w:ascii="宋体" w:hAnsi="宋体" w:cs="宋体"/>
                <w:b/>
                <w:bCs/>
                <w:color w:val="000000"/>
                <w:sz w:val="20"/>
                <w:szCs w:val="20"/>
              </w:rPr>
              <w:t>33,035,993.53</w:t>
            </w:r>
          </w:p>
        </w:tc>
        <w:tc>
          <w:tcPr>
            <w:tcW w:w="2693" w:type="dxa"/>
            <w:tcBorders>
              <w:top w:val="nil"/>
              <w:left w:val="nil"/>
              <w:bottom w:val="single" w:color="auto" w:sz="4" w:space="0"/>
              <w:right w:val="single" w:color="auto" w:sz="4" w:space="0"/>
            </w:tcBorders>
            <w:vAlign w:val="center"/>
          </w:tcPr>
          <w:p>
            <w:pPr>
              <w:jc w:val="right"/>
              <w:rPr>
                <w:rFonts w:ascii="宋体"/>
                <w:b/>
                <w:bCs/>
                <w:color w:val="000000"/>
                <w:sz w:val="20"/>
                <w:szCs w:val="20"/>
              </w:rPr>
            </w:pPr>
            <w:r>
              <w:rPr>
                <w:rFonts w:ascii="宋体" w:hAnsi="宋体" w:cs="宋体"/>
                <w:b/>
                <w:bCs/>
                <w:color w:val="000000"/>
                <w:sz w:val="20"/>
                <w:szCs w:val="20"/>
              </w:rPr>
              <w:t>24,649,275.79</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北京市西城区西长安街社区卫生服务中心</w:t>
      </w:r>
      <w:r>
        <w:rPr>
          <w:rFonts w:ascii="宋体" w:hAnsi="宋体" w:cs="宋体"/>
          <w:color w:val="000000"/>
          <w:kern w:val="0"/>
          <w:sz w:val="18"/>
          <w:szCs w:val="18"/>
        </w:rPr>
        <w:t xml:space="preserve">                                                                                            </w:t>
      </w:r>
      <w:r>
        <w:rPr>
          <w:rFonts w:hint="eastAsia" w:ascii="宋体" w:hAnsi="宋体" w:cs="宋体"/>
          <w:color w:val="000000"/>
          <w:kern w:val="0"/>
          <w:sz w:val="18"/>
          <w:szCs w:val="18"/>
        </w:rPr>
        <w:t>单位：元</w:t>
      </w:r>
    </w:p>
    <w:tbl>
      <w:tblPr>
        <w:tblStyle w:val="5"/>
        <w:tblW w:w="13300" w:type="dxa"/>
        <w:jc w:val="center"/>
        <w:tblLayout w:type="fixed"/>
        <w:tblCellMar>
          <w:top w:w="0" w:type="dxa"/>
          <w:left w:w="108" w:type="dxa"/>
          <w:bottom w:w="0" w:type="dxa"/>
          <w:right w:w="108" w:type="dxa"/>
        </w:tblCellMar>
      </w:tblPr>
      <w:tblGrid>
        <w:gridCol w:w="1852"/>
        <w:gridCol w:w="2010"/>
        <w:gridCol w:w="1376"/>
        <w:gridCol w:w="2550"/>
        <w:gridCol w:w="1861"/>
        <w:gridCol w:w="1956"/>
        <w:gridCol w:w="1695"/>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对事业单位经常性补助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32,280,769.53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32,280,769.53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30101</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基本工资</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3,952,460.28</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3,952,460.28</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30102</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津贴补贴</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7,284,626.00</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7,284,626.00</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30107</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绩效工资</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10,056,994.30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10,056,994.30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30108</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机关事业单位基本养老保险缴费</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2,933,315.29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2,933,315.29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30109</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职业年金缴费</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1,466,657.65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1,466,657.65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30112</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其他社会保障缴费</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2,786,649.54</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2,786,649.54</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30113</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住房公积金</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2,444,066.47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2,444,066.47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30199</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其他工资福利支出</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1,356,000.00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1,356,000.00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对事业单位经常性补助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302</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商品和服务支出</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13,660.00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0.00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13,660.00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50502</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商品和服务支出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30299</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其他商品和服务支出</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13,660.00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0.00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13,660.00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对个人和家庭的补助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对个人和家庭的补助</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741,564.00</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741,564.00</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50905</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离退休费</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30302</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退休费</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141,260.00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141,260.00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50999</w:t>
            </w:r>
          </w:p>
        </w:tc>
        <w:tc>
          <w:tcPr>
            <w:tcW w:w="20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其他对个人和家庭的补助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30399</w:t>
            </w:r>
          </w:p>
        </w:tc>
        <w:tc>
          <w:tcPr>
            <w:tcW w:w="255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cs="宋体"/>
                <w:color w:val="000000"/>
                <w:sz w:val="18"/>
                <w:szCs w:val="18"/>
              </w:rPr>
              <w:t>其他对个人和家庭的补助</w:t>
            </w:r>
          </w:p>
        </w:tc>
        <w:tc>
          <w:tcPr>
            <w:tcW w:w="1861"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600304.00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600304.00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jc w:val="center"/>
              <w:rPr>
                <w:rFonts w:ascii="宋体"/>
                <w:color w:val="000000"/>
              </w:rPr>
            </w:pPr>
            <w:r>
              <w:rPr>
                <w:rFonts w:hint="eastAsia" w:cs="宋体"/>
                <w:color w:val="000000"/>
              </w:rPr>
              <w:t>　</w:t>
            </w:r>
          </w:p>
        </w:tc>
        <w:tc>
          <w:tcPr>
            <w:tcW w:w="2010" w:type="dxa"/>
            <w:tcBorders>
              <w:top w:val="nil"/>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总计</w:t>
            </w:r>
            <w:r>
              <w:rPr>
                <w:rFonts w:hint="eastAsia" w:cs="宋体"/>
                <w:b/>
                <w:bCs/>
                <w:color w:val="000000"/>
              </w:rPr>
              <w:t>　</w:t>
            </w:r>
          </w:p>
        </w:tc>
        <w:tc>
          <w:tcPr>
            <w:tcW w:w="1376" w:type="dxa"/>
            <w:tcBorders>
              <w:top w:val="nil"/>
              <w:left w:val="nil"/>
              <w:bottom w:val="single" w:color="auto" w:sz="4" w:space="0"/>
              <w:right w:val="single" w:color="auto" w:sz="4" w:space="0"/>
            </w:tcBorders>
            <w:vAlign w:val="center"/>
          </w:tcPr>
          <w:p>
            <w:pPr>
              <w:rPr>
                <w:rFonts w:ascii="宋体"/>
                <w:b/>
                <w:bCs/>
                <w:color w:val="000000"/>
                <w:sz w:val="22"/>
                <w:szCs w:val="22"/>
              </w:rPr>
            </w:pPr>
            <w:r>
              <w:rPr>
                <w:rFonts w:hint="eastAsia" w:cs="宋体"/>
                <w:b/>
                <w:bCs/>
                <w:color w:val="000000"/>
                <w:sz w:val="22"/>
                <w:szCs w:val="22"/>
              </w:rPr>
              <w:t>　</w:t>
            </w:r>
          </w:p>
        </w:tc>
        <w:tc>
          <w:tcPr>
            <w:tcW w:w="2550" w:type="dxa"/>
            <w:tcBorders>
              <w:top w:val="nil"/>
              <w:left w:val="nil"/>
              <w:bottom w:val="single" w:color="auto" w:sz="4" w:space="0"/>
              <w:right w:val="single" w:color="auto" w:sz="4" w:space="0"/>
            </w:tcBorders>
            <w:vAlign w:val="center"/>
          </w:tcPr>
          <w:p>
            <w:pPr>
              <w:rPr>
                <w:rFonts w:ascii="宋体"/>
                <w:b/>
                <w:bCs/>
                <w:color w:val="000000"/>
                <w:sz w:val="22"/>
                <w:szCs w:val="22"/>
              </w:rPr>
            </w:pPr>
            <w:r>
              <w:rPr>
                <w:rFonts w:hint="eastAsia" w:cs="宋体"/>
                <w:b/>
                <w:bCs/>
                <w:color w:val="000000"/>
                <w:sz w:val="22"/>
                <w:szCs w:val="22"/>
              </w:rPr>
              <w:t>　</w:t>
            </w:r>
          </w:p>
        </w:tc>
        <w:tc>
          <w:tcPr>
            <w:tcW w:w="1861" w:type="dxa"/>
            <w:tcBorders>
              <w:top w:val="nil"/>
              <w:left w:val="nil"/>
              <w:bottom w:val="single" w:color="auto" w:sz="4" w:space="0"/>
              <w:right w:val="single" w:color="auto" w:sz="4" w:space="0"/>
            </w:tcBorders>
            <w:vAlign w:val="center"/>
          </w:tcPr>
          <w:p>
            <w:pPr>
              <w:ind w:right="90"/>
              <w:jc w:val="righ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 xml:space="preserve">33,035,993.53 </w:t>
            </w:r>
          </w:p>
        </w:tc>
        <w:tc>
          <w:tcPr>
            <w:tcW w:w="1956"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 xml:space="preserve">33,022,333.53 </w:t>
            </w:r>
          </w:p>
        </w:tc>
        <w:tc>
          <w:tcPr>
            <w:tcW w:w="1695" w:type="dxa"/>
            <w:tcBorders>
              <w:top w:val="nil"/>
              <w:left w:val="nil"/>
              <w:bottom w:val="single" w:color="auto" w:sz="4" w:space="0"/>
              <w:right w:val="single" w:color="auto" w:sz="4" w:space="0"/>
            </w:tcBorders>
            <w:vAlign w:val="center"/>
          </w:tcPr>
          <w:p>
            <w:pPr>
              <w:jc w:val="right"/>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 xml:space="preserve">13,660.00 </w:t>
            </w:r>
          </w:p>
        </w:tc>
      </w:tr>
    </w:tbl>
    <w:p>
      <w:pPr>
        <w:spacing w:line="520" w:lineRule="exact"/>
        <w:ind w:firstLine="360" w:firstLineChars="200"/>
        <w:rPr>
          <w:rFonts w:ascii="宋体"/>
          <w:color w:val="000000"/>
          <w:kern w:val="0"/>
          <w:sz w:val="18"/>
          <w:szCs w:val="18"/>
        </w:rPr>
      </w:pPr>
    </w:p>
    <w:p>
      <w:pPr>
        <w:spacing w:line="520" w:lineRule="exact"/>
        <w:rPr>
          <w:rFonts w:ascii="宋体"/>
          <w:b/>
          <w:bCs/>
          <w:color w:val="000000"/>
          <w:kern w:val="0"/>
          <w:sz w:val="22"/>
          <w:szCs w:val="22"/>
        </w:rPr>
      </w:pPr>
    </w:p>
    <w:p>
      <w:pPr>
        <w:spacing w:line="520" w:lineRule="exact"/>
        <w:ind w:firstLine="562" w:firstLineChars="200"/>
        <w:rPr>
          <w:rFonts w:ascii="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b/>
          <w:bCs/>
          <w:color w:val="000000"/>
          <w:spacing w:val="-16"/>
          <w:kern w:val="0"/>
          <w:sz w:val="32"/>
          <w:szCs w:val="32"/>
          <w:lang w:val="zh-CN"/>
        </w:rPr>
      </w:pPr>
      <w:r>
        <w:rPr>
          <w:rFonts w:hint="eastAsia" w:ascii="仿宋_GB2312" w:eastAsia="仿宋_GB2312" w:cs="仿宋_GB2312"/>
          <w:b/>
          <w:bCs/>
          <w:sz w:val="32"/>
          <w:szCs w:val="32"/>
        </w:rPr>
        <w:t>一般公共预算“三公”经费支出情况表</w:t>
      </w:r>
    </w:p>
    <w:p>
      <w:pPr>
        <w:spacing w:line="520" w:lineRule="exact"/>
        <w:ind w:firstLine="2520" w:firstLineChars="1400"/>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北京市西城区西长安街社区卫生服务中心</w:t>
      </w:r>
      <w:r>
        <w:rPr>
          <w:rFonts w:ascii="宋体" w:hAnsi="宋体" w:cs="宋体"/>
          <w:color w:val="000000"/>
          <w:kern w:val="0"/>
          <w:sz w:val="18"/>
          <w:szCs w:val="18"/>
        </w:rPr>
        <w:t xml:space="preserve">                                              </w:t>
      </w:r>
      <w:r>
        <w:rPr>
          <w:rFonts w:hint="eastAsia" w:ascii="宋体" w:hAnsi="宋体" w:cs="宋体"/>
          <w:color w:val="000000"/>
          <w:kern w:val="0"/>
          <w:sz w:val="18"/>
          <w:szCs w:val="18"/>
        </w:rPr>
        <w:t>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、因公出国（境）费</w:t>
            </w:r>
          </w:p>
        </w:tc>
        <w:tc>
          <w:tcPr>
            <w:tcW w:w="22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、公务接待费</w:t>
            </w:r>
          </w:p>
        </w:tc>
        <w:tc>
          <w:tcPr>
            <w:tcW w:w="22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、公务用车购置及运行维护费</w:t>
            </w:r>
          </w:p>
        </w:tc>
        <w:tc>
          <w:tcPr>
            <w:tcW w:w="22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公务用车运行维护费</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jc w:val="right"/>
              <w:rPr>
                <w:rFonts w:ascii="宋体"/>
                <w:b/>
                <w:bCs/>
                <w:color w:val="000000"/>
                <w:kern w:val="0"/>
                <w:sz w:val="20"/>
                <w:szCs w:val="20"/>
              </w:rPr>
            </w:pPr>
            <w:r>
              <w:rPr>
                <w:rFonts w:ascii="宋体" w:cs="宋体"/>
                <w:b/>
                <w:bCs/>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b/>
                <w:bCs/>
                <w:color w:val="000000"/>
                <w:kern w:val="0"/>
                <w:sz w:val="20"/>
                <w:szCs w:val="20"/>
              </w:rPr>
            </w:pPr>
            <w:r>
              <w:rPr>
                <w:rFonts w:ascii="宋体" w:cs="宋体"/>
                <w:b/>
                <w:bCs/>
                <w:color w:val="000000"/>
                <w:sz w:val="20"/>
                <w:szCs w:val="20"/>
              </w:rPr>
              <w:t>0.00</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北京市西城区西长安街社区卫生服务中心</w:t>
      </w:r>
      <w:r>
        <w:rPr>
          <w:rFonts w:ascii="宋体" w:hAnsi="宋体" w:cs="宋体"/>
          <w:color w:val="000000"/>
          <w:kern w:val="0"/>
          <w:sz w:val="18"/>
          <w:szCs w:val="18"/>
        </w:rPr>
        <w:t xml:space="preserve">                                                                                        </w:t>
      </w:r>
      <w:r>
        <w:rPr>
          <w:rFonts w:hint="eastAsia" w:ascii="宋体" w:hAnsi="宋体" w:cs="宋体"/>
          <w:color w:val="000000"/>
          <w:kern w:val="0"/>
          <w:sz w:val="18"/>
          <w:szCs w:val="18"/>
        </w:rPr>
        <w:t>单位：元</w:t>
      </w:r>
    </w:p>
    <w:tbl>
      <w:tblPr>
        <w:tblStyle w:val="5"/>
        <w:tblW w:w="13048" w:type="dxa"/>
        <w:tblInd w:w="-106"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w:t>
            </w:r>
            <w:r>
              <w:rPr>
                <w:rFonts w:hint="eastAsia" w:ascii="宋体" w:hAnsi="宋体" w:cs="宋体"/>
                <w:color w:val="000000"/>
                <w:kern w:val="0"/>
                <w:sz w:val="20"/>
                <w:szCs w:val="20"/>
              </w:rPr>
              <w:t>．</w:t>
            </w:r>
            <w:r>
              <w:rPr>
                <w:rFonts w:ascii="宋体" w:cs="宋体"/>
                <w:color w:val="000000"/>
                <w:kern w:val="0"/>
                <w:sz w:val="20"/>
                <w:szCs w:val="20"/>
              </w:rPr>
              <w:t>00</w:t>
            </w: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w:t>
            </w:r>
            <w:r>
              <w:rPr>
                <w:rFonts w:hint="eastAsia" w:ascii="宋体" w:hAnsi="宋体" w:cs="宋体"/>
                <w:color w:val="000000"/>
                <w:kern w:val="0"/>
                <w:sz w:val="20"/>
                <w:szCs w:val="20"/>
              </w:rPr>
              <w:t>．</w:t>
            </w:r>
            <w:r>
              <w:rPr>
                <w:rFonts w:ascii="宋体" w:cs="宋体"/>
                <w:color w:val="000000"/>
                <w:kern w:val="0"/>
                <w:sz w:val="20"/>
                <w:szCs w:val="20"/>
              </w:rPr>
              <w:t>00</w:t>
            </w: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w:t>
            </w:r>
            <w:r>
              <w:rPr>
                <w:rFonts w:hint="eastAsia" w:ascii="宋体" w:hAnsi="宋体" w:cs="宋体"/>
                <w:b/>
                <w:bCs/>
                <w:color w:val="000000"/>
                <w:kern w:val="0"/>
                <w:sz w:val="20"/>
                <w:szCs w:val="20"/>
              </w:rPr>
              <w:t>．</w:t>
            </w:r>
            <w:r>
              <w:rPr>
                <w:rFonts w:ascii="宋体" w:cs="宋体"/>
                <w:b/>
                <w:bCs/>
                <w:color w:val="000000"/>
                <w:kern w:val="0"/>
                <w:sz w:val="20"/>
                <w:szCs w:val="20"/>
              </w:rPr>
              <w:t>00</w:t>
            </w:r>
            <w:r>
              <w:rPr>
                <w:rFonts w:hint="eastAsia" w:ascii="宋体" w:hAnsi="宋体" w:cs="宋体"/>
                <w:b/>
                <w:bCs/>
                <w:color w:val="000000"/>
                <w:kern w:val="0"/>
                <w:sz w:val="20"/>
                <w:szCs w:val="20"/>
              </w:rPr>
              <w:t>　</w:t>
            </w:r>
          </w:p>
        </w:tc>
        <w:tc>
          <w:tcPr>
            <w:tcW w:w="2843"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w:t>
            </w:r>
            <w:r>
              <w:rPr>
                <w:rFonts w:hint="eastAsia" w:ascii="宋体" w:hAnsi="宋体" w:cs="宋体"/>
                <w:b/>
                <w:bCs/>
                <w:color w:val="000000"/>
                <w:kern w:val="0"/>
                <w:sz w:val="20"/>
                <w:szCs w:val="20"/>
              </w:rPr>
              <w:t>．</w:t>
            </w:r>
            <w:r>
              <w:rPr>
                <w:rFonts w:ascii="宋体" w:cs="宋体"/>
                <w:b/>
                <w:bCs/>
                <w:color w:val="000000"/>
                <w:kern w:val="0"/>
                <w:sz w:val="20"/>
                <w:szCs w:val="20"/>
              </w:rPr>
              <w:t>00</w:t>
            </w:r>
            <w:r>
              <w:rPr>
                <w:rFonts w:hint="eastAsia" w:ascii="宋体" w:hAnsi="宋体" w:cs="宋体"/>
                <w:b/>
                <w:bCs/>
                <w:color w:val="000000"/>
                <w:kern w:val="0"/>
                <w:sz w:val="20"/>
                <w:szCs w:val="20"/>
              </w:rPr>
              <w:t>　</w:t>
            </w:r>
          </w:p>
        </w:tc>
        <w:tc>
          <w:tcPr>
            <w:tcW w:w="2260"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0.00</w:t>
            </w:r>
            <w:r>
              <w:rPr>
                <w:rFonts w:hint="eastAsia" w:ascii="宋体" w:hAnsi="宋体" w:cs="宋体"/>
                <w:b/>
                <w:bCs/>
                <w:color w:val="000000"/>
                <w:kern w:val="0"/>
                <w:sz w:val="20"/>
                <w:szCs w:val="20"/>
              </w:rPr>
              <w:t>　</w:t>
            </w:r>
          </w:p>
        </w:tc>
      </w:tr>
    </w:tbl>
    <w:p>
      <w:pPr>
        <w:spacing w:line="520" w:lineRule="exact"/>
        <w:ind w:firstLine="360" w:firstLineChars="200"/>
        <w:jc w:val="left"/>
        <w:rPr>
          <w:rFonts w:ascii="宋体"/>
          <w:color w:val="000000"/>
          <w:kern w:val="0"/>
          <w:sz w:val="18"/>
          <w:szCs w:val="18"/>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b/>
          <w:bCs/>
          <w:color w:val="000000"/>
          <w:kern w:val="0"/>
          <w:sz w:val="22"/>
          <w:szCs w:val="22"/>
        </w:rPr>
      </w:pPr>
    </w:p>
    <w:p>
      <w:pPr>
        <w:spacing w:line="520" w:lineRule="exact"/>
        <w:rPr>
          <w:rFonts w:ascii="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sz w:val="20"/>
          <w:szCs w:val="20"/>
        </w:rPr>
      </w:pPr>
      <w:r>
        <w:rPr>
          <w:rFonts w:hint="eastAsia" w:ascii="宋体" w:hAnsi="宋体" w:cs="宋体"/>
          <w:color w:val="000000"/>
          <w:kern w:val="0"/>
          <w:sz w:val="20"/>
          <w:szCs w:val="20"/>
        </w:rPr>
        <w:t>单位：北京市西城区西长安街社区卫生服务中心</w:t>
      </w:r>
      <w:r>
        <w:rPr>
          <w:rFonts w:ascii="宋体" w:hAnsi="宋体" w:cs="宋体"/>
          <w:color w:val="000000"/>
          <w:kern w:val="0"/>
          <w:sz w:val="20"/>
          <w:szCs w:val="20"/>
        </w:rPr>
        <w:t xml:space="preserve">                                                                                  </w:t>
      </w:r>
      <w:r>
        <w:rPr>
          <w:rFonts w:hint="eastAsia" w:ascii="宋体" w:hAnsi="宋体" w:cs="宋体"/>
          <w:color w:val="000000"/>
          <w:kern w:val="0"/>
          <w:sz w:val="20"/>
          <w:szCs w:val="20"/>
        </w:rPr>
        <w:t>单位：元</w:t>
      </w:r>
    </w:p>
    <w:tbl>
      <w:tblPr>
        <w:tblStyle w:val="5"/>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预算金额</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合计</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93,484,379.02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预算内</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57,685,269.32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行政事业单位养老支出</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4,675,956.94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2080505</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机关事业单位基本养老保险缴费支出</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30108</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机关事业单位基本养老保险缴费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机关事业单位基本养老保险缴费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2,933,315.29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2080506</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机关事业单位职业年金缴费支出</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职业年金缴费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职业年金缴费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1,466,657.65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2080502</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事业单位离退休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50905</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离退休费</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30302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退休费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退休费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114,020.00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2080502</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事业单位离退休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50999</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其他对个人和家庭的补助</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30399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其他对个人和家庭的补助</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148,304.00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2080502</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事业单位离退休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其他商品和服务支出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日常公用支出（离退休人员）</w:t>
            </w:r>
            <w:r>
              <w:rPr>
                <w:rFonts w:ascii="宋体" w:hAnsi="宋体" w:cs="宋体"/>
                <w:color w:val="000000"/>
                <w:kern w:val="0"/>
                <w:sz w:val="20"/>
                <w:szCs w:val="20"/>
              </w:rPr>
              <w:t>_</w:t>
            </w:r>
            <w:r>
              <w:rPr>
                <w:rFonts w:hint="eastAsia" w:ascii="宋体" w:hAnsi="宋体" w:cs="宋体"/>
                <w:color w:val="000000"/>
                <w:kern w:val="0"/>
                <w:sz w:val="20"/>
                <w:szCs w:val="20"/>
              </w:rPr>
              <w:t>其他商品和服务支出</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13,660.00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基层医疗卫生机构</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44,726,607.23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30101</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基本工资</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基本工资</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3,952,460.28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3,991,416.00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绩效工资</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绩效工资</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10,056,994.30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其他工资福利支出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人员支出（在职统发）</w:t>
            </w:r>
            <w:r>
              <w:rPr>
                <w:rFonts w:ascii="宋体" w:hAnsi="宋体" w:cs="宋体"/>
                <w:color w:val="000000"/>
                <w:kern w:val="0"/>
                <w:sz w:val="20"/>
                <w:szCs w:val="20"/>
              </w:rPr>
              <w:t>_</w:t>
            </w:r>
            <w:r>
              <w:rPr>
                <w:rFonts w:hint="eastAsia" w:ascii="宋体" w:hAnsi="宋体" w:cs="宋体"/>
                <w:color w:val="000000"/>
                <w:kern w:val="0"/>
                <w:sz w:val="20"/>
                <w:szCs w:val="20"/>
              </w:rPr>
              <w:t>其他工资福利支出</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1,356,000.00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30112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其他社会保障缴费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403,330.86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454,310.00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50999</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其他对个人和家庭的补助</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30399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其他对个人和家庭的补助</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其他对个人和家庭的补助</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452,000.00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30227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委托业务费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运行管理经费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624,000.00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30214</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租赁费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业务用房房租</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18,671,651.00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31003</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专用设备购置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医疗设备购置</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1,388,860.00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31002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办公设备购置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办公家具购置</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192,500.00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31002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办公设备购置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办公设备购置</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261,000.00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中医科及药房装修改造</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900,800.00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翠花站装修改造</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511,835.58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年中心装修改造尾款</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1,274,067.68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50601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资本性支出（一）</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31006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大型修缮</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无障碍设施改造</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235,381.53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公共卫生</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564,180.00</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2100408</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基本公共卫生服务</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30199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其他工资福利支出</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社区卫生工作者经费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564,180.00</w:t>
            </w:r>
          </w:p>
        </w:tc>
      </w:tr>
      <w:tr>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中医药</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2100601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中医（民族医）药专项</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30226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劳务费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第二批中医药传承工程经费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行政事业单位医疗</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2,383,318.68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2101102</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事业单位医疗</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30112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其他社会保障缴费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人员支出（在职非统发）</w:t>
            </w:r>
            <w:r>
              <w:rPr>
                <w:rFonts w:ascii="宋体" w:hAnsi="宋体" w:cs="宋体"/>
                <w:color w:val="000000"/>
                <w:kern w:val="0"/>
                <w:sz w:val="20"/>
                <w:szCs w:val="20"/>
              </w:rPr>
              <w:t>_</w:t>
            </w:r>
            <w:r>
              <w:rPr>
                <w:rFonts w:hint="eastAsia" w:ascii="宋体" w:hAnsi="宋体" w:cs="宋体"/>
                <w:color w:val="000000"/>
                <w:kern w:val="0"/>
                <w:sz w:val="20"/>
                <w:szCs w:val="20"/>
              </w:rPr>
              <w:t>其他社会保障缴费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2,383,318.68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住房改革支出</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5,310,206.47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2210202</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提租补贴</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50905</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离退休费</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30302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退休费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对个人和家庭补助支出（离退休非统发）</w:t>
            </w:r>
            <w:r>
              <w:rPr>
                <w:rFonts w:ascii="宋体" w:hAnsi="宋体" w:cs="宋体"/>
                <w:color w:val="000000"/>
                <w:kern w:val="0"/>
                <w:sz w:val="20"/>
                <w:szCs w:val="20"/>
              </w:rPr>
              <w:t>_</w:t>
            </w:r>
            <w:r>
              <w:rPr>
                <w:rFonts w:hint="eastAsia" w:ascii="宋体" w:hAnsi="宋体" w:cs="宋体"/>
                <w:color w:val="000000"/>
                <w:kern w:val="0"/>
                <w:sz w:val="20"/>
                <w:szCs w:val="20"/>
              </w:rPr>
              <w:t>退休费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27,240.00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2210202</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提租补贴</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对个人和家庭补助支出（在职统发）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104,040.00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2210203</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购房补贴</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30102</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津贴补贴</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对个人和家庭补助支出（在职非统发）</w:t>
            </w:r>
            <w:r>
              <w:rPr>
                <w:rFonts w:ascii="宋体" w:hAnsi="宋体" w:cs="宋体"/>
                <w:color w:val="000000"/>
                <w:kern w:val="0"/>
                <w:sz w:val="20"/>
                <w:szCs w:val="20"/>
              </w:rPr>
              <w:t>_</w:t>
            </w:r>
            <w:r>
              <w:rPr>
                <w:rFonts w:hint="eastAsia" w:ascii="宋体" w:hAnsi="宋体" w:cs="宋体"/>
                <w:color w:val="000000"/>
                <w:kern w:val="0"/>
                <w:sz w:val="20"/>
                <w:szCs w:val="20"/>
              </w:rPr>
              <w:t>津贴补贴</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2,734,860.00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2210201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住房公积金</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50501</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工资福利支出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30113</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住房公积金</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对个人和家庭补助支出（在职非统发）</w:t>
            </w:r>
            <w:r>
              <w:rPr>
                <w:rFonts w:ascii="宋体" w:hAnsi="宋体" w:cs="宋体"/>
                <w:color w:val="000000"/>
                <w:kern w:val="0"/>
                <w:sz w:val="20"/>
                <w:szCs w:val="20"/>
              </w:rPr>
              <w:t>_</w:t>
            </w:r>
            <w:r>
              <w:rPr>
                <w:rFonts w:hint="eastAsia" w:ascii="宋体" w:hAnsi="宋体" w:cs="宋体"/>
                <w:color w:val="000000"/>
                <w:kern w:val="0"/>
                <w:sz w:val="20"/>
                <w:szCs w:val="20"/>
              </w:rPr>
              <w:t>住房公积金</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2,444,066.47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其他资金</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35,799,109.70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进修及培训</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97,971.00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2050803</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培训支出</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30216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培训费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培训费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97,971.00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基层医疗卫生机构</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35,701,138.70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30201</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办公费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办公费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287,500.00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30205</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水费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水费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41,430.00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30206</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电费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电费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207,150.00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30207</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邮电费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邮电费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67,800.00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30213</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维修（护）费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维修（护）费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387,862.60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30215</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会议费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会议费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28,815.00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30228</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工会经费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工会经费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280,189.10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30229</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福利费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福利费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382,392.00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30231</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公务用车运行维护费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日常公用支出（在职人员）</w:t>
            </w:r>
            <w:r>
              <w:rPr>
                <w:rFonts w:ascii="宋体" w:hAnsi="宋体" w:cs="宋体"/>
                <w:color w:val="000000"/>
                <w:kern w:val="0"/>
                <w:sz w:val="20"/>
                <w:szCs w:val="20"/>
              </w:rPr>
              <w:t>_</w:t>
            </w:r>
            <w:r>
              <w:rPr>
                <w:rFonts w:hint="eastAsia" w:ascii="宋体" w:hAnsi="宋体" w:cs="宋体"/>
                <w:color w:val="000000"/>
                <w:kern w:val="0"/>
                <w:sz w:val="20"/>
                <w:szCs w:val="20"/>
              </w:rPr>
              <w:t>公务用车运行维护费</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sz w:val="20"/>
                <w:szCs w:val="20"/>
              </w:rPr>
            </w:pPr>
            <w:r>
              <w:rPr>
                <w:rFonts w:ascii="宋体" w:hAnsi="宋体" w:cs="宋体"/>
                <w:color w:val="000000"/>
                <w:kern w:val="0"/>
                <w:sz w:val="20"/>
                <w:szCs w:val="20"/>
              </w:rPr>
              <w:t>18,000.00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olor w:val="000000"/>
                <w:kern w:val="0"/>
                <w:sz w:val="20"/>
                <w:szCs w:val="20"/>
              </w:rPr>
            </w:pPr>
            <w:r>
              <w:rPr>
                <w:rFonts w:ascii="宋体" w:hAnsi="宋体" w:cs="宋体"/>
                <w:color w:val="000000"/>
                <w:kern w:val="0"/>
                <w:sz w:val="20"/>
                <w:szCs w:val="20"/>
              </w:rPr>
              <w:t>2100301</w:t>
            </w:r>
          </w:p>
        </w:tc>
        <w:tc>
          <w:tcPr>
            <w:tcW w:w="1620" w:type="dxa"/>
            <w:tcBorders>
              <w:top w:val="nil"/>
              <w:left w:val="nil"/>
              <w:bottom w:val="single" w:color="000000" w:sz="4" w:space="0"/>
              <w:right w:val="nil"/>
            </w:tcBorders>
            <w:vAlign w:val="center"/>
          </w:tcPr>
          <w:p>
            <w:pPr>
              <w:widowControl/>
              <w:jc w:val="left"/>
              <w:textAlignment w:val="center"/>
              <w:rPr>
                <w:rFonts w:ascii="宋体"/>
                <w:color w:val="000000"/>
                <w:kern w:val="0"/>
                <w:sz w:val="20"/>
                <w:szCs w:val="20"/>
              </w:rPr>
            </w:pPr>
            <w:r>
              <w:rPr>
                <w:rFonts w:hint="eastAsia" w:ascii="宋体" w:hAnsi="宋体" w:cs="宋体"/>
                <w:color w:val="000000"/>
                <w:kern w:val="0"/>
                <w:sz w:val="20"/>
                <w:szCs w:val="20"/>
              </w:rPr>
              <w:t>城市社区卫生机构</w:t>
            </w:r>
          </w:p>
        </w:tc>
        <w:tc>
          <w:tcPr>
            <w:tcW w:w="820"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olor w:val="000000"/>
                <w:kern w:val="0"/>
                <w:sz w:val="20"/>
                <w:szCs w:val="20"/>
              </w:rPr>
            </w:pPr>
            <w:r>
              <w:rPr>
                <w:rFonts w:ascii="宋体" w:hAnsi="宋体" w:cs="宋体"/>
                <w:color w:val="000000"/>
                <w:kern w:val="0"/>
                <w:sz w:val="20"/>
                <w:szCs w:val="20"/>
              </w:rPr>
              <w:t>50502</w:t>
            </w:r>
          </w:p>
        </w:tc>
        <w:tc>
          <w:tcPr>
            <w:tcW w:w="138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kern w:val="0"/>
                <w:sz w:val="20"/>
                <w:szCs w:val="20"/>
              </w:rPr>
            </w:pPr>
            <w:r>
              <w:rPr>
                <w:rFonts w:hint="eastAsia" w:ascii="宋体" w:hAnsi="宋体" w:cs="宋体"/>
                <w:color w:val="000000"/>
                <w:kern w:val="0"/>
                <w:sz w:val="20"/>
                <w:szCs w:val="20"/>
              </w:rPr>
              <w:t>商品和服务支出</w:t>
            </w:r>
          </w:p>
        </w:tc>
        <w:tc>
          <w:tcPr>
            <w:tcW w:w="76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kern w:val="0"/>
                <w:sz w:val="20"/>
                <w:szCs w:val="20"/>
              </w:rPr>
            </w:pPr>
            <w:r>
              <w:rPr>
                <w:rFonts w:ascii="宋体" w:hAnsi="宋体" w:cs="宋体"/>
                <w:color w:val="000000"/>
                <w:kern w:val="0"/>
                <w:sz w:val="20"/>
                <w:szCs w:val="20"/>
              </w:rPr>
              <w:t>30218</w:t>
            </w:r>
          </w:p>
        </w:tc>
        <w:tc>
          <w:tcPr>
            <w:tcW w:w="1400" w:type="dxa"/>
            <w:tcBorders>
              <w:top w:val="nil"/>
              <w:left w:val="nil"/>
              <w:bottom w:val="single" w:color="000000" w:sz="4" w:space="0"/>
              <w:right w:val="single" w:color="000000" w:sz="4" w:space="0"/>
            </w:tcBorders>
            <w:vAlign w:val="center"/>
          </w:tcPr>
          <w:p>
            <w:pPr>
              <w:widowControl/>
              <w:jc w:val="left"/>
              <w:textAlignment w:val="center"/>
              <w:rPr>
                <w:rFonts w:ascii="宋体"/>
                <w:color w:val="000000"/>
                <w:kern w:val="0"/>
                <w:sz w:val="20"/>
                <w:szCs w:val="20"/>
              </w:rPr>
            </w:pPr>
            <w:r>
              <w:rPr>
                <w:rFonts w:hint="eastAsia" w:ascii="宋体" w:hAnsi="宋体" w:cs="宋体"/>
                <w:color w:val="000000"/>
                <w:kern w:val="0"/>
                <w:sz w:val="20"/>
                <w:szCs w:val="20"/>
              </w:rPr>
              <w:t>专用材料费</w:t>
            </w:r>
          </w:p>
        </w:tc>
        <w:tc>
          <w:tcPr>
            <w:tcW w:w="4152" w:type="dxa"/>
            <w:tcBorders>
              <w:top w:val="nil"/>
              <w:left w:val="nil"/>
              <w:bottom w:val="single" w:color="000000" w:sz="4" w:space="0"/>
              <w:right w:val="single" w:color="000000" w:sz="4" w:space="0"/>
            </w:tcBorders>
            <w:vAlign w:val="center"/>
          </w:tcPr>
          <w:p>
            <w:pPr>
              <w:widowControl/>
              <w:jc w:val="left"/>
              <w:textAlignment w:val="center"/>
              <w:rPr>
                <w:rFonts w:ascii="宋体"/>
                <w:color w:val="000000"/>
                <w:kern w:val="0"/>
                <w:sz w:val="20"/>
                <w:szCs w:val="20"/>
              </w:rPr>
            </w:pPr>
            <w:r>
              <w:rPr>
                <w:rFonts w:hint="eastAsia" w:ascii="宋体" w:hAnsi="宋体" w:cs="宋体"/>
                <w:color w:val="000000"/>
                <w:kern w:val="0"/>
                <w:sz w:val="20"/>
                <w:szCs w:val="20"/>
              </w:rPr>
              <w:t>药品卫材款</w:t>
            </w:r>
          </w:p>
        </w:tc>
        <w:tc>
          <w:tcPr>
            <w:tcW w:w="2100" w:type="dxa"/>
            <w:tcBorders>
              <w:top w:val="nil"/>
              <w:left w:val="nil"/>
              <w:bottom w:val="single" w:color="000000" w:sz="4" w:space="0"/>
              <w:right w:val="single" w:color="000000" w:sz="4" w:space="0"/>
            </w:tcBorders>
            <w:vAlign w:val="center"/>
          </w:tcPr>
          <w:p>
            <w:pPr>
              <w:widowControl/>
              <w:jc w:val="right"/>
              <w:textAlignment w:val="center"/>
              <w:rPr>
                <w:rFonts w:ascii="宋体"/>
                <w:color w:val="000000"/>
                <w:kern w:val="0"/>
                <w:sz w:val="20"/>
                <w:szCs w:val="20"/>
              </w:rPr>
            </w:pPr>
            <w:r>
              <w:rPr>
                <w:rFonts w:ascii="宋体" w:hAnsi="宋体" w:cs="宋体"/>
                <w:color w:val="000000"/>
                <w:kern w:val="0"/>
                <w:sz w:val="20"/>
                <w:szCs w:val="20"/>
              </w:rPr>
              <w:t>34,000,000.00</w:t>
            </w:r>
          </w:p>
        </w:tc>
      </w:tr>
    </w:tbl>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643" w:firstLineChars="200"/>
        <w:jc w:val="left"/>
        <w:rPr>
          <w:rFonts w:ascii="宋体"/>
          <w:b/>
          <w:bCs/>
          <w:color w:val="000000"/>
          <w:kern w:val="0"/>
          <w:sz w:val="32"/>
          <w:szCs w:val="32"/>
        </w:rPr>
      </w:pPr>
    </w:p>
    <w:p>
      <w:pPr>
        <w:spacing w:line="520" w:lineRule="exact"/>
        <w:ind w:firstLine="482" w:firstLineChars="200"/>
        <w:rPr>
          <w:rFonts w:ascii="宋体"/>
          <w:b/>
          <w:bCs/>
          <w:color w:val="000000"/>
          <w:kern w:val="0"/>
          <w:sz w:val="24"/>
          <w:szCs w:val="24"/>
          <w:lang w:val="zh-CN"/>
        </w:rPr>
      </w:pPr>
    </w:p>
    <w:p>
      <w:pPr>
        <w:spacing w:line="520" w:lineRule="exact"/>
        <w:ind w:firstLine="482" w:firstLineChars="200"/>
        <w:rPr>
          <w:rFonts w:ascii="宋体"/>
          <w:b/>
          <w:bCs/>
          <w:color w:val="000000"/>
          <w:kern w:val="0"/>
          <w:sz w:val="24"/>
          <w:szCs w:val="24"/>
          <w:lang w:val="zh-CN"/>
        </w:rPr>
      </w:pPr>
    </w:p>
    <w:p>
      <w:pPr>
        <w:spacing w:line="520" w:lineRule="exact"/>
        <w:ind w:firstLine="482" w:firstLineChars="200"/>
        <w:rPr>
          <w:rFonts w:ascii="黑体" w:eastAsia="黑体"/>
          <w:sz w:val="32"/>
          <w:szCs w:val="32"/>
        </w:rPr>
      </w:pPr>
      <w:r>
        <w:rPr>
          <w:rFonts w:hint="eastAsia" w:ascii="宋体" w:hAnsi="宋体" w:cs="宋体"/>
          <w:b/>
          <w:bCs/>
          <w:color w:val="000000"/>
          <w:kern w:val="0"/>
          <w:sz w:val="24"/>
          <w:szCs w:val="24"/>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b/>
          <w:bCs/>
          <w:color w:val="000000"/>
          <w:kern w:val="0"/>
          <w:sz w:val="32"/>
          <w:szCs w:val="32"/>
        </w:rPr>
      </w:pPr>
    </w:p>
    <w:p>
      <w:pPr>
        <w:widowControl/>
        <w:jc w:val="left"/>
        <w:rPr>
          <w:rFonts w:ascii="黑体" w:eastAsia="黑体"/>
          <w:sz w:val="20"/>
          <w:szCs w:val="20"/>
        </w:rPr>
      </w:pPr>
      <w:r>
        <w:rPr>
          <w:rFonts w:hint="eastAsia" w:ascii="宋体" w:hAnsi="宋体" w:cs="宋体"/>
          <w:color w:val="000000"/>
          <w:kern w:val="0"/>
          <w:sz w:val="20"/>
          <w:szCs w:val="20"/>
        </w:rPr>
        <w:t>单位：北京市西城区西长安街社区卫生服务中心</w:t>
      </w:r>
      <w:r>
        <w:rPr>
          <w:rFonts w:ascii="宋体" w:hAnsi="宋体" w:cs="宋体"/>
          <w:color w:val="000000"/>
          <w:kern w:val="0"/>
          <w:sz w:val="20"/>
          <w:szCs w:val="20"/>
        </w:rPr>
        <w:t xml:space="preserve">                                                                                      </w:t>
      </w:r>
      <w:r>
        <w:rPr>
          <w:rFonts w:hint="eastAsia" w:ascii="宋体" w:hAnsi="宋体" w:cs="宋体"/>
          <w:color w:val="000000"/>
          <w:kern w:val="0"/>
          <w:sz w:val="20"/>
          <w:szCs w:val="20"/>
        </w:rPr>
        <w:t>单位：元</w:t>
      </w:r>
    </w:p>
    <w:tbl>
      <w:tblPr>
        <w:tblStyle w:val="5"/>
        <w:tblW w:w="13843" w:type="dxa"/>
        <w:tblInd w:w="-106"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b/>
                <w:bCs/>
                <w:color w:val="000000"/>
                <w:sz w:val="20"/>
                <w:szCs w:val="20"/>
              </w:rPr>
            </w:pPr>
            <w:r>
              <w:rPr>
                <w:rFonts w:hint="eastAsia" w:cs="宋体"/>
                <w:b/>
                <w:bCs/>
                <w:color w:val="000000"/>
                <w:sz w:val="20"/>
                <w:szCs w:val="20"/>
              </w:rPr>
              <w:t>指标金额</w:t>
            </w:r>
          </w:p>
        </w:tc>
        <w:tc>
          <w:tcPr>
            <w:tcW w:w="1637"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市指标文号</w:t>
            </w:r>
          </w:p>
        </w:tc>
      </w:tr>
      <w:tr>
        <w:tblPrEx>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256022</w:t>
            </w:r>
          </w:p>
        </w:tc>
        <w:tc>
          <w:tcPr>
            <w:tcW w:w="237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北京市西城区西长安街社区卫生服务中心</w:t>
            </w:r>
          </w:p>
        </w:tc>
        <w:tc>
          <w:tcPr>
            <w:tcW w:w="11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2100408</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50502</w:t>
            </w:r>
          </w:p>
        </w:tc>
        <w:tc>
          <w:tcPr>
            <w:tcW w:w="11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30299</w:t>
            </w:r>
          </w:p>
        </w:tc>
        <w:tc>
          <w:tcPr>
            <w:tcW w:w="348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[2020]1885</w:t>
            </w:r>
            <w:r>
              <w:rPr>
                <w:rFonts w:hint="eastAsia" w:ascii="宋体" w:hAnsi="宋体" w:cs="宋体"/>
                <w:color w:val="000000"/>
                <w:kern w:val="0"/>
                <w:sz w:val="20"/>
                <w:szCs w:val="20"/>
              </w:rPr>
              <w:t>号提前下达</w:t>
            </w:r>
            <w:r>
              <w:rPr>
                <w:rFonts w:ascii="宋体" w:hAnsi="宋体" w:cs="宋体"/>
                <w:color w:val="000000"/>
                <w:kern w:val="0"/>
                <w:sz w:val="20"/>
                <w:szCs w:val="20"/>
              </w:rPr>
              <w:t>2021</w:t>
            </w:r>
            <w:r>
              <w:rPr>
                <w:rFonts w:hint="eastAsia" w:ascii="宋体" w:hAnsi="宋体" w:cs="宋体"/>
                <w:color w:val="000000"/>
                <w:kern w:val="0"/>
                <w:sz w:val="20"/>
                <w:szCs w:val="20"/>
              </w:rPr>
              <w:t>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 xml:space="preserve">     306,855.00</w:t>
            </w:r>
          </w:p>
        </w:tc>
        <w:tc>
          <w:tcPr>
            <w:tcW w:w="163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2020</w:t>
            </w:r>
            <w:r>
              <w:rPr>
                <w:rFonts w:hint="eastAsia" w:ascii="宋体" w:hAnsi="宋体" w:cs="宋体"/>
                <w:color w:val="000000"/>
                <w:kern w:val="0"/>
                <w:sz w:val="20"/>
                <w:szCs w:val="20"/>
              </w:rPr>
              <w:t>］</w:t>
            </w:r>
            <w:r>
              <w:rPr>
                <w:rFonts w:ascii="宋体" w:hAnsi="宋体" w:cs="宋体"/>
                <w:color w:val="000000"/>
                <w:kern w:val="0"/>
                <w:sz w:val="20"/>
                <w:szCs w:val="20"/>
              </w:rPr>
              <w:t>1885</w:t>
            </w:r>
            <w:r>
              <w:rPr>
                <w:rFonts w:hint="eastAsia" w:ascii="宋体" w:hAnsi="宋体" w:cs="宋体"/>
                <w:color w:val="000000"/>
                <w:kern w:val="0"/>
                <w:sz w:val="20"/>
                <w:szCs w:val="20"/>
              </w:rPr>
              <w:t>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outlineLvl w:val="1"/>
              <w:rPr>
                <w:rFonts w:ascii="宋体"/>
                <w:color w:val="000000"/>
                <w:kern w:val="0"/>
                <w:sz w:val="20"/>
                <w:szCs w:val="20"/>
              </w:rPr>
            </w:pPr>
          </w:p>
        </w:tc>
        <w:tc>
          <w:tcPr>
            <w:tcW w:w="2379"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r>
              <w:rPr>
                <w:rFonts w:hint="eastAsia" w:ascii="宋体" w:hAnsi="宋体" w:cs="宋体"/>
                <w:b/>
                <w:bCs/>
                <w:color w:val="000000"/>
                <w:kern w:val="0"/>
                <w:sz w:val="20"/>
                <w:szCs w:val="20"/>
              </w:rPr>
              <w:t>合计</w:t>
            </w:r>
          </w:p>
        </w:tc>
        <w:tc>
          <w:tcPr>
            <w:tcW w:w="116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106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3484" w:type="dxa"/>
            <w:tcBorders>
              <w:top w:val="single" w:color="auto" w:sz="4" w:space="0"/>
              <w:left w:val="nil"/>
              <w:bottom w:val="single" w:color="auto" w:sz="4" w:space="0"/>
              <w:right w:val="single" w:color="auto" w:sz="4" w:space="0"/>
            </w:tcBorders>
            <w:vAlign w:val="center"/>
          </w:tcPr>
          <w:p>
            <w:pPr>
              <w:widowControl/>
              <w:jc w:val="left"/>
              <w:outlineLvl w:val="1"/>
              <w:rPr>
                <w:rFonts w:ascii="宋体"/>
                <w:b/>
                <w:bCs/>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宋体"/>
                <w:b/>
                <w:bCs/>
                <w:color w:val="000000"/>
                <w:sz w:val="20"/>
                <w:szCs w:val="20"/>
              </w:rPr>
            </w:pPr>
            <w:r>
              <w:rPr>
                <w:rFonts w:ascii="宋体" w:hAnsi="宋体" w:cs="宋体"/>
                <w:b/>
                <w:bCs/>
                <w:color w:val="000000"/>
                <w:kern w:val="0"/>
                <w:sz w:val="20"/>
                <w:szCs w:val="20"/>
              </w:rPr>
              <w:t>306,855.00</w:t>
            </w:r>
          </w:p>
        </w:tc>
        <w:tc>
          <w:tcPr>
            <w:tcW w:w="1637" w:type="dxa"/>
            <w:tcBorders>
              <w:top w:val="single" w:color="auto" w:sz="4" w:space="0"/>
              <w:left w:val="nil"/>
              <w:bottom w:val="single" w:color="auto" w:sz="4" w:space="0"/>
              <w:right w:val="single" w:color="auto" w:sz="4" w:space="0"/>
            </w:tcBorders>
            <w:vAlign w:val="center"/>
          </w:tcPr>
          <w:p>
            <w:pPr>
              <w:widowControl/>
              <w:jc w:val="left"/>
              <w:outlineLvl w:val="1"/>
              <w:rPr>
                <w:rFonts w:ascii="宋体"/>
                <w:color w:val="000000"/>
                <w:kern w:val="0"/>
                <w:sz w:val="20"/>
                <w:szCs w:val="20"/>
              </w:rPr>
            </w:pP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b/>
          <w:bCs/>
          <w:color w:val="000000"/>
          <w:kern w:val="0"/>
          <w:sz w:val="24"/>
          <w:szCs w:val="24"/>
          <w:lang w:val="zh-CN"/>
        </w:rPr>
      </w:pPr>
      <w:r>
        <w:rPr>
          <w:rFonts w:hint="eastAsia" w:ascii="宋体" w:hAnsi="宋体" w:cs="宋体"/>
          <w:b/>
          <w:bCs/>
          <w:color w:val="000000"/>
          <w:kern w:val="0"/>
          <w:sz w:val="24"/>
          <w:szCs w:val="24"/>
          <w:lang w:val="zh-CN"/>
        </w:rPr>
        <w:t>表十一：</w:t>
      </w:r>
    </w:p>
    <w:tbl>
      <w:tblPr>
        <w:tblStyle w:val="5"/>
        <w:tblpPr w:leftFromText="180" w:rightFromText="180" w:vertAnchor="page" w:horzAnchor="margin" w:tblpY="2377"/>
        <w:tblW w:w="9200" w:type="dxa"/>
        <w:tblInd w:w="0" w:type="dxa"/>
        <w:tblLayout w:type="autofit"/>
        <w:tblCellMar>
          <w:top w:w="0" w:type="dxa"/>
          <w:left w:w="108" w:type="dxa"/>
          <w:bottom w:w="0" w:type="dxa"/>
          <w:right w:w="108" w:type="dxa"/>
        </w:tblCellMar>
      </w:tblPr>
      <w:tblGrid>
        <w:gridCol w:w="1360"/>
        <w:gridCol w:w="2300"/>
        <w:gridCol w:w="5540"/>
      </w:tblGrid>
      <w:tr>
        <w:tblPrEx>
          <w:tblCellMar>
            <w:top w:w="0" w:type="dxa"/>
            <w:left w:w="108" w:type="dxa"/>
            <w:bottom w:w="0" w:type="dxa"/>
            <w:right w:w="108" w:type="dxa"/>
          </w:tblCellMar>
        </w:tblPrEx>
        <w:trPr>
          <w:trHeight w:val="653" w:hRule="atLeast"/>
        </w:trPr>
        <w:tc>
          <w:tcPr>
            <w:tcW w:w="9200" w:type="dxa"/>
            <w:gridSpan w:val="3"/>
            <w:tcBorders>
              <w:top w:val="nil"/>
              <w:left w:val="nil"/>
              <w:bottom w:val="nil"/>
              <w:right w:val="nil"/>
            </w:tcBorders>
            <w:vAlign w:val="center"/>
          </w:tcPr>
          <w:p>
            <w:pPr>
              <w:widowControl/>
              <w:jc w:val="center"/>
              <w:rPr>
                <w:rFonts w:ascii="宋体"/>
                <w:b/>
                <w:bCs/>
                <w:color w:val="000000"/>
                <w:kern w:val="0"/>
                <w:sz w:val="36"/>
                <w:szCs w:val="36"/>
              </w:rPr>
            </w:pPr>
            <w:r>
              <w:rPr>
                <w:rFonts w:hint="eastAsia" w:ascii="宋体" w:hAnsi="宋体" w:cs="宋体"/>
                <w:b/>
                <w:bCs/>
                <w:color w:val="000000"/>
                <w:kern w:val="0"/>
                <w:sz w:val="36"/>
                <w:szCs w:val="36"/>
              </w:rPr>
              <w:t>部门整体支出绩效目标申报表</w:t>
            </w:r>
          </w:p>
        </w:tc>
      </w:tr>
      <w:tr>
        <w:tblPrEx>
          <w:tblCellMar>
            <w:top w:w="0" w:type="dxa"/>
            <w:left w:w="108" w:type="dxa"/>
            <w:bottom w:w="0" w:type="dxa"/>
            <w:right w:w="108" w:type="dxa"/>
          </w:tblCellMar>
        </w:tblPrEx>
        <w:trPr>
          <w:trHeight w:val="563" w:hRule="atLeast"/>
        </w:trPr>
        <w:tc>
          <w:tcPr>
            <w:tcW w:w="9200" w:type="dxa"/>
            <w:gridSpan w:val="3"/>
            <w:tcBorders>
              <w:top w:val="nil"/>
              <w:left w:val="nil"/>
              <w:bottom w:val="nil"/>
              <w:right w:val="nil"/>
            </w:tcBorders>
            <w:vAlign w:val="center"/>
          </w:tcPr>
          <w:p>
            <w:pPr>
              <w:widowControl/>
              <w:jc w:val="center"/>
              <w:rPr>
                <w:rFonts w:ascii="宋体"/>
                <w:color w:val="000000"/>
                <w:kern w:val="0"/>
              </w:rPr>
            </w:pPr>
            <w:r>
              <w:rPr>
                <w:rFonts w:hint="eastAsia" w:ascii="宋体" w:hAnsi="宋体" w:cs="宋体"/>
                <w:color w:val="000000"/>
                <w:kern w:val="0"/>
              </w:rPr>
              <w:t>（</w:t>
            </w:r>
            <w:r>
              <w:rPr>
                <w:rFonts w:ascii="宋体" w:hAnsi="宋体" w:cs="宋体"/>
                <w:color w:val="000000"/>
                <w:kern w:val="0"/>
              </w:rPr>
              <w:t xml:space="preserve"> 2021</w:t>
            </w:r>
            <w:r>
              <w:rPr>
                <w:rFonts w:hint="eastAsia" w:ascii="宋体" w:hAnsi="宋体" w:cs="宋体"/>
                <w:color w:val="000000"/>
                <w:kern w:val="0"/>
              </w:rPr>
              <w:t>年度）</w:t>
            </w:r>
          </w:p>
        </w:tc>
      </w:tr>
      <w:tr>
        <w:tblPrEx>
          <w:tblCellMar>
            <w:top w:w="0" w:type="dxa"/>
            <w:left w:w="108" w:type="dxa"/>
            <w:bottom w:w="0" w:type="dxa"/>
            <w:right w:w="108" w:type="dxa"/>
          </w:tblCellMar>
        </w:tblPrEx>
        <w:trPr>
          <w:trHeight w:val="952" w:hRule="atLeast"/>
        </w:trPr>
        <w:tc>
          <w:tcPr>
            <w:tcW w:w="1360" w:type="dxa"/>
            <w:tcBorders>
              <w:top w:val="single" w:color="000000" w:sz="4" w:space="0"/>
              <w:left w:val="single" w:color="000000" w:sz="4" w:space="0"/>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部门（单位）名称</w:t>
            </w:r>
          </w:p>
        </w:tc>
        <w:tc>
          <w:tcPr>
            <w:tcW w:w="7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北京市西城区西长安街社区卫生服务中心</w:t>
            </w:r>
          </w:p>
        </w:tc>
      </w:tr>
      <w:tr>
        <w:tblPrEx>
          <w:tblCellMar>
            <w:top w:w="0" w:type="dxa"/>
            <w:left w:w="108" w:type="dxa"/>
            <w:bottom w:w="0" w:type="dxa"/>
            <w:right w:w="108" w:type="dxa"/>
          </w:tblCellMar>
        </w:tblPrEx>
        <w:trPr>
          <w:trHeight w:val="668" w:hRule="atLeast"/>
        </w:trPr>
        <w:tc>
          <w:tcPr>
            <w:tcW w:w="1360" w:type="dxa"/>
            <w:vMerge w:val="restart"/>
            <w:tcBorders>
              <w:top w:val="nil"/>
              <w:left w:val="single" w:color="000000" w:sz="4" w:space="0"/>
              <w:bottom w:val="single" w:color="000000" w:sz="4" w:space="0"/>
              <w:right w:val="nil"/>
            </w:tcBorders>
            <w:vAlign w:val="center"/>
          </w:tcPr>
          <w:p>
            <w:pPr>
              <w:widowControl/>
              <w:jc w:val="left"/>
              <w:rPr>
                <w:rFonts w:ascii="宋体"/>
                <w:color w:val="000000"/>
                <w:kern w:val="0"/>
              </w:rPr>
            </w:pPr>
            <w:r>
              <w:rPr>
                <w:rFonts w:hint="eastAsia" w:ascii="宋体" w:hAnsi="宋体" w:cs="宋体"/>
                <w:color w:val="000000"/>
                <w:kern w:val="0"/>
              </w:rPr>
              <w:t>部门（单位）总体资金情况（万元）</w:t>
            </w: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资金总额：</w:t>
            </w:r>
          </w:p>
        </w:tc>
        <w:tc>
          <w:tcPr>
            <w:tcW w:w="5540" w:type="dxa"/>
            <w:tcBorders>
              <w:top w:val="single" w:color="000000" w:sz="4" w:space="0"/>
              <w:left w:val="nil"/>
              <w:bottom w:val="nil"/>
              <w:right w:val="single" w:color="000000" w:sz="4" w:space="0"/>
            </w:tcBorders>
            <w:vAlign w:val="center"/>
          </w:tcPr>
          <w:p>
            <w:pPr>
              <w:widowControl/>
              <w:jc w:val="center"/>
              <w:rPr>
                <w:rFonts w:hint="eastAsia" w:ascii="宋体" w:eastAsia="宋体"/>
                <w:color w:val="000000"/>
                <w:kern w:val="0"/>
                <w:lang w:val="en-US" w:eastAsia="zh-CN"/>
              </w:rPr>
            </w:pPr>
            <w:r>
              <w:rPr>
                <w:rFonts w:ascii="宋体" w:hAnsi="宋体" w:cs="宋体"/>
                <w:color w:val="000000"/>
                <w:kern w:val="0"/>
              </w:rPr>
              <w:t>9,379.1</w:t>
            </w:r>
            <w:r>
              <w:rPr>
                <w:rFonts w:hint="eastAsia" w:ascii="宋体" w:hAnsi="宋体" w:cs="宋体"/>
                <w:color w:val="000000"/>
                <w:kern w:val="0"/>
                <w:lang w:val="en-US" w:eastAsia="zh-CN"/>
              </w:rPr>
              <w:t>3</w:t>
            </w:r>
          </w:p>
        </w:tc>
      </w:tr>
      <w:tr>
        <w:tblPrEx>
          <w:tblCellMar>
            <w:top w:w="0" w:type="dxa"/>
            <w:left w:w="108" w:type="dxa"/>
            <w:bottom w:w="0" w:type="dxa"/>
            <w:right w:w="108" w:type="dxa"/>
          </w:tblCellMar>
        </w:tblPrEx>
        <w:trPr>
          <w:trHeight w:val="668" w:hRule="atLeast"/>
        </w:trPr>
        <w:tc>
          <w:tcPr>
            <w:tcW w:w="1360" w:type="dxa"/>
            <w:vMerge w:val="continue"/>
            <w:tcBorders>
              <w:top w:val="nil"/>
              <w:left w:val="single" w:color="000000" w:sz="4" w:space="0"/>
              <w:bottom w:val="single" w:color="000000" w:sz="4" w:space="0"/>
              <w:right w:val="nil"/>
            </w:tcBorders>
            <w:vAlign w:val="center"/>
          </w:tcPr>
          <w:p>
            <w:pPr>
              <w:widowControl/>
              <w:jc w:val="left"/>
              <w:rPr>
                <w:rFonts w:ascii="宋体"/>
                <w:color w:val="000000"/>
                <w:kern w:val="0"/>
              </w:rPr>
            </w:pP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基本支出：</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ascii="宋体" w:hAnsi="宋体" w:cs="宋体"/>
                <w:color w:val="000000"/>
                <w:kern w:val="0"/>
              </w:rPr>
              <w:t>3,483.51</w:t>
            </w:r>
          </w:p>
        </w:tc>
      </w:tr>
      <w:tr>
        <w:tblPrEx>
          <w:tblCellMar>
            <w:top w:w="0" w:type="dxa"/>
            <w:left w:w="108" w:type="dxa"/>
            <w:bottom w:w="0" w:type="dxa"/>
            <w:right w:w="108" w:type="dxa"/>
          </w:tblCellMar>
        </w:tblPrEx>
        <w:trPr>
          <w:trHeight w:val="668" w:hRule="atLeast"/>
        </w:trPr>
        <w:tc>
          <w:tcPr>
            <w:tcW w:w="1360" w:type="dxa"/>
            <w:vMerge w:val="continue"/>
            <w:tcBorders>
              <w:top w:val="nil"/>
              <w:left w:val="single" w:color="000000" w:sz="4" w:space="0"/>
              <w:bottom w:val="single" w:color="000000" w:sz="4" w:space="0"/>
              <w:right w:val="nil"/>
            </w:tcBorders>
            <w:vAlign w:val="center"/>
          </w:tcPr>
          <w:p>
            <w:pPr>
              <w:widowControl/>
              <w:jc w:val="left"/>
              <w:rPr>
                <w:rFonts w:ascii="宋体"/>
                <w:color w:val="000000"/>
                <w:kern w:val="0"/>
              </w:rPr>
            </w:pP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项目支出：</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eastAsia="宋体"/>
                <w:color w:val="000000"/>
                <w:kern w:val="0"/>
                <w:lang w:val="en-US" w:eastAsia="zh-CN"/>
              </w:rPr>
            </w:pPr>
            <w:r>
              <w:rPr>
                <w:rFonts w:ascii="宋体" w:hAnsi="宋体" w:cs="宋体"/>
                <w:color w:val="000000"/>
                <w:kern w:val="0"/>
              </w:rPr>
              <w:t>5,895.6</w:t>
            </w:r>
            <w:r>
              <w:rPr>
                <w:rFonts w:hint="eastAsia" w:ascii="宋体" w:hAnsi="宋体" w:cs="宋体"/>
                <w:color w:val="000000"/>
                <w:kern w:val="0"/>
                <w:lang w:val="en-US" w:eastAsia="zh-CN"/>
              </w:rPr>
              <w:t>2</w:t>
            </w:r>
          </w:p>
        </w:tc>
      </w:tr>
      <w:tr>
        <w:tblPrEx>
          <w:tblCellMar>
            <w:top w:w="0" w:type="dxa"/>
            <w:left w:w="108" w:type="dxa"/>
            <w:bottom w:w="0" w:type="dxa"/>
            <w:right w:w="108" w:type="dxa"/>
          </w:tblCellMar>
        </w:tblPrEx>
        <w:trPr>
          <w:trHeight w:val="599" w:hRule="atLeast"/>
        </w:trPr>
        <w:tc>
          <w:tcPr>
            <w:tcW w:w="1360" w:type="dxa"/>
            <w:tcBorders>
              <w:top w:val="nil"/>
              <w:left w:val="single" w:color="000000" w:sz="4" w:space="0"/>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部门（单位）绩效目标</w:t>
            </w:r>
          </w:p>
        </w:tc>
        <w:tc>
          <w:tcPr>
            <w:tcW w:w="784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sz w:val="20"/>
                <w:szCs w:val="20"/>
              </w:rPr>
            </w:pPr>
            <w:r>
              <w:rPr>
                <w:rFonts w:ascii="宋体" w:hAnsi="宋体" w:cs="宋体"/>
                <w:kern w:val="0"/>
                <w:sz w:val="20"/>
                <w:szCs w:val="20"/>
              </w:rPr>
              <w:t>1.</w:t>
            </w:r>
            <w:r>
              <w:rPr>
                <w:rFonts w:hint="eastAsia" w:ascii="宋体" w:hAnsi="宋体" w:cs="宋体"/>
                <w:kern w:val="0"/>
                <w:sz w:val="20"/>
                <w:szCs w:val="20"/>
              </w:rPr>
              <w:t>坚持全面从严治党，切实加强卫生健康系统自身建设；</w:t>
            </w:r>
            <w:r>
              <w:rPr>
                <w:rFonts w:ascii="宋体" w:hAnsi="宋体" w:cs="宋体"/>
                <w:kern w:val="0"/>
                <w:sz w:val="20"/>
                <w:szCs w:val="20"/>
              </w:rPr>
              <w:t>2.</w:t>
            </w:r>
            <w:r>
              <w:rPr>
                <w:rFonts w:hint="eastAsia" w:ascii="宋体" w:hAnsi="宋体" w:cs="宋体"/>
                <w:sz w:val="20"/>
                <w:szCs w:val="20"/>
              </w:rPr>
              <w:t>落实城市总规，加快推进重点工作任务落地；</w:t>
            </w:r>
            <w:r>
              <w:rPr>
                <w:rFonts w:ascii="宋体" w:hAnsi="宋体" w:cs="宋体"/>
                <w:sz w:val="20"/>
                <w:szCs w:val="20"/>
              </w:rPr>
              <w:t>3.</w:t>
            </w:r>
            <w:r>
              <w:rPr>
                <w:rFonts w:hint="eastAsia" w:ascii="宋体" w:hAnsi="宋体" w:cs="宋体"/>
                <w:sz w:val="20"/>
                <w:szCs w:val="20"/>
              </w:rPr>
              <w:t>认真实施健康中国战略，深入推进健康西城建设；</w:t>
            </w:r>
            <w:r>
              <w:rPr>
                <w:rFonts w:ascii="宋体" w:hAnsi="宋体" w:cs="宋体"/>
                <w:sz w:val="20"/>
                <w:szCs w:val="20"/>
              </w:rPr>
              <w:t>4.</w:t>
            </w:r>
            <w:r>
              <w:rPr>
                <w:rFonts w:hint="eastAsia" w:ascii="宋体" w:hAnsi="宋体" w:cs="宋体"/>
                <w:sz w:val="20"/>
                <w:szCs w:val="20"/>
              </w:rPr>
              <w:t>深化医药卫生体制改革，稳步推进各项改革任务；</w:t>
            </w:r>
            <w:r>
              <w:rPr>
                <w:rFonts w:ascii="宋体" w:hAnsi="宋体" w:cs="宋体"/>
                <w:sz w:val="20"/>
                <w:szCs w:val="20"/>
              </w:rPr>
              <w:t>5.</w:t>
            </w:r>
            <w:r>
              <w:rPr>
                <w:rFonts w:hint="eastAsia" w:ascii="宋体" w:hAnsi="宋体" w:cs="宋体"/>
                <w:sz w:val="20"/>
                <w:szCs w:val="20"/>
              </w:rPr>
              <w:t>加强机制创新，不断提高医疗质量和医疗技术水平；</w:t>
            </w:r>
            <w:r>
              <w:rPr>
                <w:rFonts w:ascii="宋体" w:hAnsi="宋体" w:cs="宋体"/>
                <w:sz w:val="20"/>
                <w:szCs w:val="20"/>
              </w:rPr>
              <w:t>6.</w:t>
            </w:r>
            <w:r>
              <w:rPr>
                <w:rFonts w:hint="eastAsia" w:ascii="宋体" w:hAnsi="宋体" w:cs="宋体"/>
                <w:sz w:val="20"/>
                <w:szCs w:val="20"/>
              </w:rPr>
              <w:t>落实“七有”“五性”，做实做细家庭医生签约服务；</w:t>
            </w:r>
            <w:r>
              <w:rPr>
                <w:rFonts w:ascii="宋体" w:hAnsi="宋体" w:cs="宋体"/>
                <w:sz w:val="20"/>
                <w:szCs w:val="20"/>
              </w:rPr>
              <w:t>7.</w:t>
            </w:r>
            <w:r>
              <w:rPr>
                <w:rFonts w:hint="eastAsia" w:ascii="宋体" w:hAnsi="宋体" w:cs="宋体"/>
                <w:sz w:val="20"/>
                <w:szCs w:val="20"/>
              </w:rPr>
              <w:t>加强中医工作，提升医疗卫生服务能力；</w:t>
            </w:r>
            <w:r>
              <w:rPr>
                <w:rFonts w:ascii="宋体" w:hAnsi="宋体" w:cs="宋体"/>
                <w:sz w:val="20"/>
                <w:szCs w:val="20"/>
              </w:rPr>
              <w:t>8.</w:t>
            </w:r>
            <w:r>
              <w:rPr>
                <w:rFonts w:hint="eastAsia" w:ascii="宋体" w:hAnsi="宋体" w:cs="宋体"/>
                <w:sz w:val="20"/>
                <w:szCs w:val="20"/>
              </w:rPr>
              <w:t>完善体系建设，提升公共卫生服务能力；</w:t>
            </w:r>
            <w:r>
              <w:rPr>
                <w:rFonts w:ascii="宋体" w:hAnsi="宋体" w:cs="宋体"/>
                <w:sz w:val="20"/>
                <w:szCs w:val="20"/>
              </w:rPr>
              <w:t>9.</w:t>
            </w:r>
            <w:r>
              <w:rPr>
                <w:rFonts w:hint="eastAsia" w:ascii="宋体" w:hAnsi="宋体" w:cs="宋体"/>
                <w:sz w:val="20"/>
                <w:szCs w:val="20"/>
              </w:rPr>
              <w:t>改善服务水平，提升计划生育优质服务效能；</w:t>
            </w:r>
            <w:r>
              <w:rPr>
                <w:rFonts w:ascii="宋体" w:hAnsi="宋体" w:cs="宋体"/>
                <w:sz w:val="20"/>
                <w:szCs w:val="20"/>
              </w:rPr>
              <w:t>10.</w:t>
            </w:r>
            <w:r>
              <w:rPr>
                <w:rFonts w:hint="eastAsia" w:ascii="宋体" w:hAnsi="宋体" w:cs="宋体"/>
                <w:sz w:val="20"/>
                <w:szCs w:val="20"/>
              </w:rPr>
              <w:t>加强组织和保障，落实各项其它卫生健康工作。</w:t>
            </w:r>
          </w:p>
          <w:p>
            <w:pPr>
              <w:widowControl/>
              <w:jc w:val="center"/>
              <w:rPr>
                <w:rFonts w:ascii="宋体"/>
                <w:color w:val="000000"/>
                <w:kern w:val="0"/>
              </w:rPr>
            </w:pPr>
          </w:p>
        </w:tc>
      </w:tr>
      <w:tr>
        <w:tblPrEx>
          <w:tblCellMar>
            <w:top w:w="0" w:type="dxa"/>
            <w:left w:w="108" w:type="dxa"/>
            <w:bottom w:w="0" w:type="dxa"/>
            <w:right w:w="108" w:type="dxa"/>
          </w:tblCellMar>
        </w:tblPrEx>
        <w:trPr>
          <w:trHeight w:val="548" w:hRule="atLeast"/>
        </w:trPr>
        <w:tc>
          <w:tcPr>
            <w:tcW w:w="13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绩效指标</w:t>
            </w:r>
          </w:p>
        </w:tc>
        <w:tc>
          <w:tcPr>
            <w:tcW w:w="2300" w:type="dxa"/>
            <w:tcBorders>
              <w:top w:val="nil"/>
              <w:left w:val="nil"/>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指标名称</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指标内容和指标值</w:t>
            </w:r>
          </w:p>
        </w:tc>
      </w:tr>
      <w:tr>
        <w:tblPrEx>
          <w:tblCellMar>
            <w:top w:w="0" w:type="dxa"/>
            <w:left w:w="108" w:type="dxa"/>
            <w:bottom w:w="0" w:type="dxa"/>
            <w:right w:w="108" w:type="dxa"/>
          </w:tblCellMar>
        </w:tblPrEx>
        <w:trPr>
          <w:trHeight w:val="78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产出数量指标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完成辖区内居民的基本医疗、基本公共卫生服务</w:t>
            </w:r>
          </w:p>
        </w:tc>
      </w:tr>
      <w:tr>
        <w:tblPrEx>
          <w:tblCellMar>
            <w:top w:w="0" w:type="dxa"/>
            <w:left w:w="108" w:type="dxa"/>
            <w:bottom w:w="0" w:type="dxa"/>
            <w:right w:w="108" w:type="dxa"/>
          </w:tblCellMar>
        </w:tblPrEx>
        <w:trPr>
          <w:trHeight w:val="72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产出质量指标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保证医疗和公共服务质量和安全，提高居民健康水平。</w:t>
            </w:r>
          </w:p>
        </w:tc>
      </w:tr>
      <w:tr>
        <w:tblPrEx>
          <w:tblCellMar>
            <w:top w:w="0" w:type="dxa"/>
            <w:left w:w="108" w:type="dxa"/>
            <w:bottom w:w="0" w:type="dxa"/>
            <w:right w:w="108" w:type="dxa"/>
          </w:tblCellMar>
        </w:tblPrEx>
        <w:trPr>
          <w:trHeight w:val="72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产出进度指标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ascii="宋体" w:hAnsi="宋体" w:cs="宋体"/>
                <w:color w:val="000000"/>
                <w:kern w:val="0"/>
              </w:rPr>
              <w:t>2021</w:t>
            </w:r>
            <w:r>
              <w:rPr>
                <w:rFonts w:hint="eastAsia" w:ascii="宋体" w:hAnsi="宋体" w:cs="宋体"/>
                <w:color w:val="000000"/>
                <w:kern w:val="0"/>
              </w:rPr>
              <w:t>年</w:t>
            </w:r>
            <w:r>
              <w:rPr>
                <w:rFonts w:ascii="宋体" w:hAnsi="宋体" w:cs="宋体"/>
                <w:color w:val="000000"/>
                <w:kern w:val="0"/>
              </w:rPr>
              <w:t>1</w:t>
            </w:r>
            <w:r>
              <w:rPr>
                <w:rFonts w:hint="eastAsia" w:ascii="宋体" w:hAnsi="宋体" w:cs="宋体"/>
                <w:color w:val="000000"/>
                <w:kern w:val="0"/>
              </w:rPr>
              <w:t>月至</w:t>
            </w:r>
            <w:r>
              <w:rPr>
                <w:rFonts w:ascii="宋体" w:hAnsi="宋体" w:cs="宋体"/>
                <w:color w:val="000000"/>
                <w:kern w:val="0"/>
              </w:rPr>
              <w:t>12</w:t>
            </w:r>
            <w:r>
              <w:rPr>
                <w:rFonts w:hint="eastAsia" w:ascii="宋体" w:hAnsi="宋体" w:cs="宋体"/>
                <w:color w:val="000000"/>
                <w:kern w:val="0"/>
              </w:rPr>
              <w:t>月完成全部预算</w:t>
            </w:r>
          </w:p>
        </w:tc>
      </w:tr>
      <w:tr>
        <w:tblPrEx>
          <w:tblCellMar>
            <w:top w:w="0" w:type="dxa"/>
            <w:left w:w="108" w:type="dxa"/>
            <w:bottom w:w="0" w:type="dxa"/>
            <w:right w:w="108" w:type="dxa"/>
          </w:tblCellMar>
        </w:tblPrEx>
        <w:trPr>
          <w:trHeight w:val="548"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产出成本指标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制定相关措施，控制单位营运成本</w:t>
            </w:r>
          </w:p>
        </w:tc>
      </w:tr>
      <w:tr>
        <w:tblPrEx>
          <w:tblCellMar>
            <w:top w:w="0" w:type="dxa"/>
            <w:left w:w="108" w:type="dxa"/>
            <w:bottom w:w="0" w:type="dxa"/>
            <w:right w:w="108" w:type="dxa"/>
          </w:tblCellMar>
        </w:tblPrEx>
        <w:trPr>
          <w:trHeight w:val="364"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其他产出指标</w:t>
            </w:r>
          </w:p>
        </w:tc>
        <w:tc>
          <w:tcPr>
            <w:tcW w:w="554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r>
        <w:tblPrEx>
          <w:tblCellMar>
            <w:top w:w="0" w:type="dxa"/>
            <w:left w:w="108" w:type="dxa"/>
            <w:bottom w:w="0" w:type="dxa"/>
            <w:right w:w="108" w:type="dxa"/>
          </w:tblCellMar>
        </w:tblPrEx>
        <w:trPr>
          <w:trHeight w:val="548"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经济效益指标</w:t>
            </w:r>
          </w:p>
        </w:tc>
        <w:tc>
          <w:tcPr>
            <w:tcW w:w="554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不涉及</w:t>
            </w:r>
          </w:p>
        </w:tc>
      </w:tr>
      <w:tr>
        <w:tblPrEx>
          <w:tblCellMar>
            <w:top w:w="0" w:type="dxa"/>
            <w:left w:w="108" w:type="dxa"/>
            <w:bottom w:w="0" w:type="dxa"/>
            <w:right w:w="108" w:type="dxa"/>
          </w:tblCellMar>
        </w:tblPrEx>
        <w:trPr>
          <w:trHeight w:val="675"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社会效益指标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保障辖区内居民就医服务和公共卫生服务，提高居民健康水平</w:t>
            </w:r>
          </w:p>
        </w:tc>
      </w:tr>
      <w:tr>
        <w:tblPrEx>
          <w:tblCellMar>
            <w:top w:w="0" w:type="dxa"/>
            <w:left w:w="108" w:type="dxa"/>
            <w:bottom w:w="0" w:type="dxa"/>
            <w:right w:w="108" w:type="dxa"/>
          </w:tblCellMar>
        </w:tblPrEx>
        <w:trPr>
          <w:trHeight w:val="586"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环境效益指标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完成节能减排工作，保证无污染环境。</w:t>
            </w:r>
          </w:p>
        </w:tc>
      </w:tr>
      <w:tr>
        <w:tblPrEx>
          <w:tblCellMar>
            <w:top w:w="0" w:type="dxa"/>
            <w:left w:w="108" w:type="dxa"/>
            <w:bottom w:w="0" w:type="dxa"/>
            <w:right w:w="108" w:type="dxa"/>
          </w:tblCellMar>
        </w:tblPrEx>
        <w:trPr>
          <w:trHeight w:val="885"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可持续影响指标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全面提高可持续发展能力，培养管理创新能力的干部队伍</w:t>
            </w:r>
          </w:p>
        </w:tc>
      </w:tr>
      <w:tr>
        <w:tblPrEx>
          <w:tblCellMar>
            <w:top w:w="0" w:type="dxa"/>
            <w:left w:w="108" w:type="dxa"/>
            <w:bottom w:w="0" w:type="dxa"/>
            <w:right w:w="108" w:type="dxa"/>
          </w:tblCellMar>
        </w:tblPrEx>
        <w:trPr>
          <w:trHeight w:val="58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服务对象满意度指标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辖区内居民服务满意度达到标准，满意度大于等于</w:t>
            </w:r>
            <w:r>
              <w:rPr>
                <w:rFonts w:ascii="宋体" w:hAnsi="宋体" w:cs="宋体"/>
                <w:color w:val="000000"/>
                <w:kern w:val="0"/>
              </w:rPr>
              <w:t>90%</w:t>
            </w:r>
          </w:p>
        </w:tc>
      </w:tr>
      <w:tr>
        <w:tblPrEx>
          <w:tblCellMar>
            <w:top w:w="0" w:type="dxa"/>
            <w:left w:w="108" w:type="dxa"/>
            <w:bottom w:w="0" w:type="dxa"/>
            <w:right w:w="108" w:type="dxa"/>
          </w:tblCellMar>
        </w:tblPrEx>
        <w:trPr>
          <w:trHeight w:val="399"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其他效果指标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r>
        <w:tblPrEx>
          <w:tblCellMar>
            <w:top w:w="0" w:type="dxa"/>
            <w:left w:w="108" w:type="dxa"/>
            <w:bottom w:w="0" w:type="dxa"/>
            <w:right w:w="108" w:type="dxa"/>
          </w:tblCellMar>
        </w:tblPrEx>
        <w:trPr>
          <w:trHeight w:val="318" w:hRule="atLeast"/>
        </w:trPr>
        <w:tc>
          <w:tcPr>
            <w:tcW w:w="136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其他说明的问题</w:t>
            </w:r>
          </w:p>
        </w:tc>
        <w:tc>
          <w:tcPr>
            <w:tcW w:w="78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bl>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p>
    <w:p>
      <w:pPr>
        <w:spacing w:line="520" w:lineRule="exact"/>
        <w:rPr>
          <w:rFonts w:ascii="仿宋_GB2312" w:eastAsia="仿宋_GB2312"/>
          <w:b/>
          <w:bCs/>
          <w:sz w:val="28"/>
          <w:szCs w:val="28"/>
        </w:rPr>
      </w:pPr>
      <w:r>
        <w:rPr>
          <w:rFonts w:hint="eastAsia" w:ascii="仿宋_GB2312" w:eastAsia="仿宋_GB2312" w:cs="仿宋_GB2312"/>
          <w:b/>
          <w:bCs/>
          <w:sz w:val="28"/>
          <w:szCs w:val="28"/>
        </w:rPr>
        <w:t>表十二：</w:t>
      </w:r>
    </w:p>
    <w:tbl>
      <w:tblPr>
        <w:tblStyle w:val="5"/>
        <w:tblW w:w="5000" w:type="pct"/>
        <w:tblInd w:w="-106" w:type="dxa"/>
        <w:tblLayout w:type="autofit"/>
        <w:tblCellMar>
          <w:top w:w="0" w:type="dxa"/>
          <w:left w:w="108" w:type="dxa"/>
          <w:bottom w:w="0" w:type="dxa"/>
          <w:right w:w="108" w:type="dxa"/>
        </w:tblCellMar>
      </w:tblPr>
      <w:tblGrid>
        <w:gridCol w:w="582"/>
        <w:gridCol w:w="584"/>
        <w:gridCol w:w="577"/>
        <w:gridCol w:w="974"/>
        <w:gridCol w:w="1205"/>
        <w:gridCol w:w="1117"/>
        <w:gridCol w:w="682"/>
        <w:gridCol w:w="1100"/>
        <w:gridCol w:w="2422"/>
      </w:tblGrid>
      <w:tr>
        <w:tblPrEx>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vAlign w:val="center"/>
          </w:tcPr>
          <w:p>
            <w:pPr>
              <w:widowControl/>
              <w:jc w:val="center"/>
              <w:rPr>
                <w:rFonts w:ascii="宋体"/>
                <w:b/>
                <w:bCs/>
                <w:kern w:val="0"/>
                <w:sz w:val="30"/>
                <w:szCs w:val="30"/>
              </w:rPr>
            </w:pPr>
            <w:r>
              <w:rPr>
                <w:rFonts w:hint="eastAsia" w:ascii="宋体" w:hAnsi="宋体" w:cs="宋体"/>
                <w:b/>
                <w:bCs/>
                <w:kern w:val="0"/>
                <w:sz w:val="30"/>
                <w:szCs w:val="30"/>
              </w:rPr>
              <w:t>项目支出绩效目标申报表</w:t>
            </w:r>
          </w:p>
        </w:tc>
      </w:tr>
      <w:tr>
        <w:tblPrEx>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vAlign w:val="center"/>
          </w:tcPr>
          <w:p>
            <w:pPr>
              <w:widowControl/>
              <w:jc w:val="center"/>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2021</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9" w:hRule="atLeast"/>
        </w:trPr>
        <w:tc>
          <w:tcPr>
            <w:tcW w:w="943"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18"/>
                <w:szCs w:val="18"/>
              </w:rPr>
            </w:pPr>
            <w:r>
              <w:rPr>
                <w:rFonts w:hint="eastAsia" w:ascii="宋体" w:hAnsi="宋体" w:cs="宋体"/>
                <w:kern w:val="0"/>
                <w:sz w:val="18"/>
                <w:szCs w:val="18"/>
              </w:rPr>
              <w:t>项目名称</w:t>
            </w:r>
          </w:p>
        </w:tc>
        <w:tc>
          <w:tcPr>
            <w:tcW w:w="4057"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业务用房房租</w:t>
            </w:r>
          </w:p>
        </w:tc>
      </w:tr>
      <w:tr>
        <w:tblPrEx>
          <w:tblCellMar>
            <w:top w:w="0" w:type="dxa"/>
            <w:left w:w="108" w:type="dxa"/>
            <w:bottom w:w="0" w:type="dxa"/>
            <w:right w:w="108" w:type="dxa"/>
          </w:tblCellMar>
        </w:tblPrEx>
        <w:trPr>
          <w:trHeight w:val="439" w:hRule="atLeast"/>
        </w:trPr>
        <w:tc>
          <w:tcPr>
            <w:tcW w:w="943"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18"/>
                <w:szCs w:val="18"/>
              </w:rPr>
            </w:pPr>
            <w:r>
              <w:rPr>
                <w:rFonts w:hint="eastAsia" w:ascii="宋体" w:hAnsi="宋体" w:cs="宋体"/>
                <w:kern w:val="0"/>
                <w:sz w:val="18"/>
                <w:szCs w:val="18"/>
              </w:rPr>
              <w:t>主管部门及代码</w:t>
            </w:r>
          </w:p>
        </w:tc>
        <w:tc>
          <w:tcPr>
            <w:tcW w:w="117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西城区卫生健康委员会</w:t>
            </w:r>
          </w:p>
        </w:tc>
        <w:tc>
          <w:tcPr>
            <w:tcW w:w="973"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实施单位</w:t>
            </w:r>
          </w:p>
        </w:tc>
        <w:tc>
          <w:tcPr>
            <w:tcW w:w="1905" w:type="pct"/>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北京市西城区西长安街社区卫生服务中心</w:t>
            </w:r>
          </w:p>
        </w:tc>
      </w:tr>
      <w:tr>
        <w:tblPrEx>
          <w:tblCellMar>
            <w:top w:w="0" w:type="dxa"/>
            <w:left w:w="108" w:type="dxa"/>
            <w:bottom w:w="0" w:type="dxa"/>
            <w:right w:w="108" w:type="dxa"/>
          </w:tblCellMar>
        </w:tblPrEx>
        <w:trPr>
          <w:trHeight w:val="439" w:hRule="atLeast"/>
        </w:trPr>
        <w:tc>
          <w:tcPr>
            <w:tcW w:w="943" w:type="pct"/>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项目负责人</w:t>
            </w:r>
          </w:p>
        </w:tc>
        <w:tc>
          <w:tcPr>
            <w:tcW w:w="1179"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王擎</w:t>
            </w:r>
          </w:p>
        </w:tc>
        <w:tc>
          <w:tcPr>
            <w:tcW w:w="973"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联系电话</w:t>
            </w:r>
          </w:p>
        </w:tc>
        <w:tc>
          <w:tcPr>
            <w:tcW w:w="1905"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ascii="宋体" w:hAnsi="宋体" w:cs="宋体"/>
                <w:kern w:val="0"/>
                <w:sz w:val="18"/>
                <w:szCs w:val="18"/>
              </w:rPr>
              <w:t>66015857</w:t>
            </w:r>
          </w:p>
        </w:tc>
      </w:tr>
      <w:tr>
        <w:tblPrEx>
          <w:tblCellMar>
            <w:top w:w="0" w:type="dxa"/>
            <w:left w:w="108" w:type="dxa"/>
            <w:bottom w:w="0" w:type="dxa"/>
            <w:right w:w="108" w:type="dxa"/>
          </w:tblCellMar>
        </w:tblPrEx>
        <w:trPr>
          <w:trHeight w:val="439" w:hRule="atLeast"/>
        </w:trPr>
        <w:tc>
          <w:tcPr>
            <w:tcW w:w="943"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18"/>
                <w:szCs w:val="18"/>
              </w:rPr>
            </w:pPr>
            <w:r>
              <w:rPr>
                <w:rFonts w:hint="eastAsia" w:ascii="宋体" w:hAnsi="宋体" w:cs="宋体"/>
                <w:kern w:val="0"/>
                <w:sz w:val="18"/>
                <w:szCs w:val="18"/>
              </w:rPr>
              <w:t>项目属性</w:t>
            </w:r>
          </w:p>
        </w:tc>
        <w:tc>
          <w:tcPr>
            <w:tcW w:w="117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新增</w:t>
            </w:r>
          </w:p>
        </w:tc>
        <w:tc>
          <w:tcPr>
            <w:tcW w:w="973"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项目期</w:t>
            </w:r>
          </w:p>
        </w:tc>
        <w:tc>
          <w:tcPr>
            <w:tcW w:w="1905" w:type="pct"/>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年</w:t>
            </w:r>
          </w:p>
        </w:tc>
      </w:tr>
      <w:tr>
        <w:tblPrEx>
          <w:tblCellMar>
            <w:top w:w="0" w:type="dxa"/>
            <w:left w:w="108" w:type="dxa"/>
            <w:bottom w:w="0" w:type="dxa"/>
            <w:right w:w="108" w:type="dxa"/>
          </w:tblCellMar>
        </w:tblPrEx>
        <w:trPr>
          <w:trHeight w:val="439" w:hRule="atLeast"/>
        </w:trPr>
        <w:tc>
          <w:tcPr>
            <w:tcW w:w="943" w:type="pct"/>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中期资金总额：</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973" w:type="pct"/>
            <w:gridSpan w:val="2"/>
            <w:tcBorders>
              <w:top w:val="single" w:color="auto" w:sz="4" w:space="0"/>
              <w:left w:val="nil"/>
              <w:bottom w:val="nil"/>
              <w:right w:val="nil"/>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年度资金总额：</w:t>
            </w:r>
          </w:p>
        </w:tc>
        <w:tc>
          <w:tcPr>
            <w:tcW w:w="1905"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18"/>
                <w:szCs w:val="18"/>
              </w:rPr>
            </w:pPr>
            <w:r>
              <w:rPr>
                <w:rFonts w:ascii="宋体" w:hAnsi="宋体" w:cs="宋体"/>
                <w:kern w:val="0"/>
                <w:sz w:val="18"/>
                <w:szCs w:val="18"/>
              </w:rPr>
              <w:t>1</w:t>
            </w:r>
            <w:r>
              <w:rPr>
                <w:rFonts w:ascii="宋体" w:cs="宋体"/>
                <w:kern w:val="0"/>
                <w:sz w:val="18"/>
                <w:szCs w:val="18"/>
              </w:rPr>
              <w:t>,</w:t>
            </w:r>
            <w:r>
              <w:rPr>
                <w:rFonts w:ascii="宋体" w:hAnsi="宋体" w:cs="宋体"/>
                <w:kern w:val="0"/>
                <w:sz w:val="18"/>
                <w:szCs w:val="18"/>
              </w:rPr>
              <w:t>867.1651</w:t>
            </w:r>
          </w:p>
        </w:tc>
      </w:tr>
      <w:tr>
        <w:tblPrEx>
          <w:tblCellMar>
            <w:top w:w="0" w:type="dxa"/>
            <w:left w:w="108" w:type="dxa"/>
            <w:bottom w:w="0" w:type="dxa"/>
            <w:right w:w="108" w:type="dxa"/>
          </w:tblCellMar>
        </w:tblPrEx>
        <w:trPr>
          <w:trHeight w:val="439" w:hRule="atLeast"/>
        </w:trPr>
        <w:tc>
          <w:tcPr>
            <w:tcW w:w="943"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其中：财政拨款</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973" w:type="pct"/>
            <w:gridSpan w:val="2"/>
            <w:tcBorders>
              <w:top w:val="single" w:color="auto" w:sz="4" w:space="0"/>
              <w:left w:val="nil"/>
              <w:bottom w:val="nil"/>
              <w:right w:val="nil"/>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其中：财政拨款</w:t>
            </w:r>
          </w:p>
        </w:tc>
        <w:tc>
          <w:tcPr>
            <w:tcW w:w="1905"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18"/>
                <w:szCs w:val="18"/>
              </w:rPr>
            </w:pPr>
            <w:r>
              <w:rPr>
                <w:rFonts w:ascii="宋体" w:hAnsi="宋体" w:cs="宋体"/>
                <w:kern w:val="0"/>
                <w:sz w:val="18"/>
                <w:szCs w:val="18"/>
              </w:rPr>
              <w:t>1</w:t>
            </w:r>
            <w:r>
              <w:rPr>
                <w:rFonts w:ascii="宋体" w:cs="宋体"/>
                <w:kern w:val="0"/>
                <w:sz w:val="18"/>
                <w:szCs w:val="18"/>
              </w:rPr>
              <w:t>,</w:t>
            </w:r>
            <w:r>
              <w:rPr>
                <w:rFonts w:ascii="宋体" w:hAnsi="宋体" w:cs="宋体"/>
                <w:kern w:val="0"/>
                <w:sz w:val="18"/>
                <w:szCs w:val="18"/>
              </w:rPr>
              <w:t>867.1651</w:t>
            </w:r>
          </w:p>
        </w:tc>
      </w:tr>
      <w:tr>
        <w:tblPrEx>
          <w:tblCellMar>
            <w:top w:w="0" w:type="dxa"/>
            <w:left w:w="108" w:type="dxa"/>
            <w:bottom w:w="0" w:type="dxa"/>
            <w:right w:w="108" w:type="dxa"/>
          </w:tblCellMar>
        </w:tblPrEx>
        <w:trPr>
          <w:trHeight w:val="439" w:hRule="atLeast"/>
        </w:trPr>
        <w:tc>
          <w:tcPr>
            <w:tcW w:w="943"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973" w:type="pct"/>
            <w:gridSpan w:val="2"/>
            <w:tcBorders>
              <w:top w:val="single" w:color="auto" w:sz="4" w:space="0"/>
              <w:left w:val="nil"/>
              <w:bottom w:val="nil"/>
              <w:right w:val="nil"/>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905"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总</w:t>
            </w:r>
            <w:r>
              <w:rPr>
                <w:rFonts w:ascii="宋体"/>
                <w:kern w:val="0"/>
                <w:sz w:val="18"/>
                <w:szCs w:val="18"/>
              </w:rPr>
              <w:br w:type="textWrapping"/>
            </w:r>
            <w:r>
              <w:rPr>
                <w:rFonts w:hint="eastAsia" w:ascii="宋体" w:hAnsi="宋体" w:cs="宋体"/>
                <w:kern w:val="0"/>
                <w:sz w:val="18"/>
                <w:szCs w:val="18"/>
              </w:rPr>
              <w:t>体</w:t>
            </w:r>
            <w:r>
              <w:rPr>
                <w:rFonts w:ascii="宋体"/>
                <w:kern w:val="0"/>
                <w:sz w:val="18"/>
                <w:szCs w:val="18"/>
              </w:rPr>
              <w:br w:type="textWrapping"/>
            </w:r>
            <w:r>
              <w:rPr>
                <w:rFonts w:hint="eastAsia" w:ascii="宋体" w:hAnsi="宋体" w:cs="宋体"/>
                <w:kern w:val="0"/>
                <w:sz w:val="18"/>
                <w:szCs w:val="18"/>
              </w:rPr>
              <w:t>目</w:t>
            </w:r>
            <w:r>
              <w:rPr>
                <w:rFonts w:ascii="宋体"/>
                <w:kern w:val="0"/>
                <w:sz w:val="18"/>
                <w:szCs w:val="18"/>
              </w:rPr>
              <w:br w:type="textWrapping"/>
            </w:r>
            <w:r>
              <w:rPr>
                <w:rFonts w:hint="eastAsia" w:ascii="宋体" w:hAnsi="宋体" w:cs="宋体"/>
                <w:kern w:val="0"/>
                <w:sz w:val="18"/>
                <w:szCs w:val="18"/>
              </w:rPr>
              <w:t>标</w:t>
            </w:r>
          </w:p>
        </w:tc>
        <w:tc>
          <w:tcPr>
            <w:tcW w:w="1807" w:type="pct"/>
            <w:gridSpan w:val="4"/>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中期目标（</w:t>
            </w:r>
            <w:r>
              <w:rPr>
                <w:rFonts w:ascii="宋体" w:hAnsi="宋体" w:cs="宋体"/>
                <w:kern w:val="0"/>
                <w:sz w:val="18"/>
                <w:szCs w:val="18"/>
              </w:rPr>
              <w:t>20</w:t>
            </w:r>
            <w:r>
              <w:rPr>
                <w:rFonts w:hint="eastAsia" w:ascii="宋体" w:hAnsi="宋体" w:cs="宋体"/>
                <w:kern w:val="0"/>
                <w:sz w:val="18"/>
                <w:szCs w:val="18"/>
              </w:rPr>
              <w:t>××年</w:t>
            </w: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+n</w:t>
            </w:r>
            <w:r>
              <w:rPr>
                <w:rFonts w:hint="eastAsia" w:ascii="宋体" w:hAnsi="宋体" w:cs="宋体"/>
                <w:kern w:val="0"/>
                <w:sz w:val="18"/>
                <w:szCs w:val="18"/>
              </w:rPr>
              <w:t>年）</w:t>
            </w:r>
          </w:p>
        </w:tc>
        <w:tc>
          <w:tcPr>
            <w:tcW w:w="2878" w:type="pct"/>
            <w:gridSpan w:val="4"/>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年度目标</w:t>
            </w:r>
          </w:p>
        </w:tc>
      </w:tr>
      <w:tr>
        <w:tblPrEx>
          <w:tblCellMar>
            <w:top w:w="0" w:type="dxa"/>
            <w:left w:w="108" w:type="dxa"/>
            <w:bottom w:w="0" w:type="dxa"/>
            <w:right w:w="108" w:type="dxa"/>
          </w:tblCellMar>
        </w:tblPrEx>
        <w:trPr>
          <w:trHeight w:val="2565" w:hRule="atLeast"/>
        </w:trPr>
        <w:tc>
          <w:tcPr>
            <w:tcW w:w="3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07" w:type="pct"/>
            <w:gridSpan w:val="4"/>
            <w:tcBorders>
              <w:top w:val="single" w:color="auto" w:sz="4" w:space="0"/>
              <w:left w:val="nil"/>
              <w:bottom w:val="single" w:color="auto" w:sz="4" w:space="0"/>
              <w:right w:val="single" w:color="auto" w:sz="4" w:space="0"/>
            </w:tcBorders>
          </w:tcPr>
          <w:p>
            <w:pPr>
              <w:widowControl/>
              <w:jc w:val="left"/>
              <w:rPr>
                <w:rFonts w:ascii="宋体"/>
                <w:kern w:val="0"/>
                <w:sz w:val="18"/>
                <w:szCs w:val="18"/>
              </w:rPr>
            </w:pPr>
            <w:r>
              <w:rPr>
                <w:rFonts w:ascii="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ascii="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ascii="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目标</w:t>
            </w:r>
            <w:r>
              <w:rPr>
                <w:rFonts w:ascii="宋体" w:hAnsi="宋体" w:cs="宋体"/>
                <w:kern w:val="0"/>
                <w:sz w:val="18"/>
                <w:szCs w:val="18"/>
              </w:rPr>
              <w:t>3</w:t>
            </w:r>
            <w:r>
              <w:rPr>
                <w:rFonts w:hint="eastAsia" w:ascii="宋体" w:hAnsi="宋体" w:cs="宋体"/>
                <w:kern w:val="0"/>
                <w:sz w:val="18"/>
                <w:szCs w:val="18"/>
              </w:rPr>
              <w:t>：</w:t>
            </w:r>
            <w:r>
              <w:rPr>
                <w:rFonts w:ascii="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w:t>
            </w:r>
          </w:p>
        </w:tc>
        <w:tc>
          <w:tcPr>
            <w:tcW w:w="2878" w:type="pct"/>
            <w:gridSpan w:val="4"/>
            <w:tcBorders>
              <w:top w:val="single" w:color="auto" w:sz="4" w:space="0"/>
              <w:left w:val="nil"/>
              <w:bottom w:val="single" w:color="auto" w:sz="4" w:space="0"/>
              <w:right w:val="single" w:color="000000" w:sz="4" w:space="0"/>
            </w:tcBorders>
          </w:tcPr>
          <w:p>
            <w:pPr>
              <w:widowControl/>
              <w:jc w:val="left"/>
              <w:rPr>
                <w:rFonts w:ascii="宋体"/>
                <w:kern w:val="0"/>
                <w:sz w:val="18"/>
                <w:szCs w:val="18"/>
              </w:rPr>
            </w:pPr>
            <w:r>
              <w:rPr>
                <w:rFonts w:ascii="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：中心及各站正常运行，完成辖区居民医疗服务和公共卫生服务等工作。医疗业务用房选定的位置，是在居民区附近。为方便辖区居民就诊和医疗服务，同时也为病人提供更好的就医环境。</w:t>
            </w:r>
            <w:r>
              <w:rPr>
                <w:rFonts w:ascii="宋体"/>
                <w:kern w:val="0"/>
                <w:sz w:val="18"/>
                <w:szCs w:val="18"/>
              </w:rPr>
              <w:br w:type="textWrapping"/>
            </w:r>
            <w:r>
              <w:rPr>
                <w:rFonts w:ascii="宋体" w:hAnsi="宋体" w:cs="宋体"/>
                <w:kern w:val="0"/>
                <w:sz w:val="18"/>
                <w:szCs w:val="18"/>
              </w:rPr>
              <w:t xml:space="preserve"> </w:t>
            </w:r>
            <w:r>
              <w:rPr>
                <w:rFonts w:ascii="宋体" w:hAnsi="宋体" w:cs="宋体"/>
                <w:kern w:val="0"/>
                <w:sz w:val="18"/>
                <w:szCs w:val="18"/>
              </w:rPr>
              <w:br w:type="textWrapping"/>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450" w:hRule="atLeast"/>
        </w:trPr>
        <w:tc>
          <w:tcPr>
            <w:tcW w:w="31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316" w:type="pct"/>
            <w:tcBorders>
              <w:top w:val="nil"/>
              <w:left w:val="nil"/>
              <w:bottom w:val="nil"/>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一级</w:t>
            </w:r>
            <w:r>
              <w:rPr>
                <w:rFonts w:ascii="宋体"/>
                <w:kern w:val="0"/>
                <w:sz w:val="18"/>
                <w:szCs w:val="18"/>
              </w:rPr>
              <w:br w:type="textWrapping"/>
            </w:r>
            <w:r>
              <w:rPr>
                <w:rFonts w:hint="eastAsia" w:ascii="宋体" w:hAnsi="宋体" w:cs="宋体"/>
                <w:kern w:val="0"/>
                <w:sz w:val="18"/>
                <w:szCs w:val="18"/>
              </w:rPr>
              <w:t>指标</w:t>
            </w:r>
          </w:p>
        </w:tc>
        <w:tc>
          <w:tcPr>
            <w:tcW w:w="31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527"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65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指标值</w:t>
            </w:r>
          </w:p>
        </w:tc>
        <w:tc>
          <w:tcPr>
            <w:tcW w:w="604"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964"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1310"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指标值</w:t>
            </w:r>
          </w:p>
        </w:tc>
      </w:tr>
      <w:tr>
        <w:tblPrEx>
          <w:tblCellMar>
            <w:top w:w="0" w:type="dxa"/>
            <w:left w:w="108" w:type="dxa"/>
            <w:bottom w:w="0" w:type="dxa"/>
            <w:right w:w="108" w:type="dxa"/>
          </w:tblCellMar>
        </w:tblPrEx>
        <w:trPr>
          <w:trHeight w:val="2910"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产</w:t>
            </w:r>
            <w:r>
              <w:rPr>
                <w:rFonts w:ascii="宋体"/>
                <w:kern w:val="0"/>
                <w:sz w:val="18"/>
                <w:szCs w:val="18"/>
              </w:rPr>
              <w:br w:type="textWrapping"/>
            </w:r>
            <w:r>
              <w:rPr>
                <w:rFonts w:hint="eastAsia" w:ascii="宋体" w:hAnsi="宋体" w:cs="宋体"/>
                <w:kern w:val="0"/>
                <w:sz w:val="18"/>
                <w:szCs w:val="18"/>
              </w:rPr>
              <w:t>出</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31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为我中心和下设服务站医疗业务提供业务用房，延续社区中心</w:t>
            </w:r>
            <w:r>
              <w:rPr>
                <w:rFonts w:ascii="宋体" w:hAnsi="宋体" w:cs="宋体"/>
                <w:kern w:val="0"/>
                <w:sz w:val="18"/>
                <w:szCs w:val="18"/>
              </w:rPr>
              <w:t>16</w:t>
            </w:r>
            <w:r>
              <w:rPr>
                <w:rFonts w:ascii="宋体" w:cs="宋体"/>
                <w:kern w:val="0"/>
                <w:sz w:val="18"/>
                <w:szCs w:val="18"/>
              </w:rPr>
              <w:t>,</w:t>
            </w:r>
            <w:r>
              <w:rPr>
                <w:rFonts w:ascii="宋体" w:hAnsi="宋体" w:cs="宋体"/>
                <w:kern w:val="0"/>
                <w:sz w:val="18"/>
                <w:szCs w:val="18"/>
              </w:rPr>
              <w:t>876</w:t>
            </w:r>
            <w:r>
              <w:rPr>
                <w:rFonts w:ascii="宋体" w:cs="宋体"/>
                <w:kern w:val="0"/>
                <w:sz w:val="18"/>
                <w:szCs w:val="18"/>
              </w:rPr>
              <w:t>,</w:t>
            </w:r>
            <w:r>
              <w:rPr>
                <w:rFonts w:ascii="宋体" w:hAnsi="宋体" w:cs="宋体"/>
                <w:kern w:val="0"/>
                <w:sz w:val="18"/>
                <w:szCs w:val="18"/>
              </w:rPr>
              <w:t>651</w:t>
            </w:r>
            <w:r>
              <w:rPr>
                <w:rFonts w:ascii="宋体" w:cs="宋体"/>
                <w:kern w:val="0"/>
                <w:sz w:val="18"/>
                <w:szCs w:val="18"/>
              </w:rPr>
              <w:t>.00</w:t>
            </w:r>
            <w:r>
              <w:rPr>
                <w:rFonts w:hint="eastAsia" w:ascii="宋体" w:hAnsi="宋体" w:cs="宋体"/>
                <w:kern w:val="0"/>
                <w:sz w:val="18"/>
                <w:szCs w:val="18"/>
              </w:rPr>
              <w:t>元（</w:t>
            </w:r>
            <w:r>
              <w:rPr>
                <w:rFonts w:ascii="宋体" w:hAnsi="宋体" w:cs="宋体"/>
                <w:kern w:val="0"/>
                <w:sz w:val="18"/>
                <w:szCs w:val="18"/>
              </w:rPr>
              <w:t>4203.4</w:t>
            </w:r>
            <w:r>
              <w:rPr>
                <w:rFonts w:hint="eastAsia" w:ascii="宋体" w:hAnsi="宋体" w:cs="宋体"/>
                <w:kern w:val="0"/>
                <w:sz w:val="18"/>
                <w:szCs w:val="18"/>
              </w:rPr>
              <w:t>平米</w:t>
            </w:r>
            <w:r>
              <w:rPr>
                <w:rFonts w:ascii="宋体" w:hAnsi="宋体" w:cs="宋体"/>
                <w:kern w:val="0"/>
                <w:sz w:val="18"/>
                <w:szCs w:val="18"/>
              </w:rPr>
              <w:t>*11</w:t>
            </w:r>
            <w:r>
              <w:rPr>
                <w:rFonts w:hint="eastAsia" w:ascii="宋体" w:hAnsi="宋体" w:cs="宋体"/>
                <w:kern w:val="0"/>
                <w:sz w:val="18"/>
                <w:szCs w:val="18"/>
              </w:rPr>
              <w:t>元</w:t>
            </w:r>
            <w:r>
              <w:rPr>
                <w:rFonts w:ascii="宋体" w:hAnsi="宋体" w:cs="宋体"/>
                <w:kern w:val="0"/>
                <w:sz w:val="18"/>
                <w:szCs w:val="18"/>
              </w:rPr>
              <w:t>*365</w:t>
            </w:r>
            <w:r>
              <w:rPr>
                <w:rFonts w:hint="eastAsia" w:ascii="宋体" w:hAnsi="宋体" w:cs="宋体"/>
                <w:kern w:val="0"/>
                <w:sz w:val="18"/>
                <w:szCs w:val="18"/>
              </w:rPr>
              <w:t>天）</w:t>
            </w:r>
            <w:r>
              <w:rPr>
                <w:rFonts w:ascii="宋体" w:hAnsi="宋体" w:cs="宋体"/>
                <w:kern w:val="0"/>
                <w:sz w:val="18"/>
                <w:szCs w:val="18"/>
              </w:rPr>
              <w:t>4203.4</w:t>
            </w:r>
            <w:r>
              <w:rPr>
                <w:rFonts w:hint="eastAsia" w:ascii="宋体" w:hAnsi="宋体" w:cs="宋体"/>
                <w:kern w:val="0"/>
                <w:sz w:val="18"/>
                <w:szCs w:val="18"/>
              </w:rPr>
              <w:t>平米</w:t>
            </w:r>
            <w:r>
              <w:rPr>
                <w:rFonts w:ascii="宋体" w:hAnsi="宋体" w:cs="宋体"/>
                <w:kern w:val="0"/>
                <w:sz w:val="18"/>
                <w:szCs w:val="18"/>
              </w:rPr>
              <w:t>5</w:t>
            </w:r>
            <w:r>
              <w:rPr>
                <w:rFonts w:hint="eastAsia" w:ascii="宋体" w:hAnsi="宋体" w:cs="宋体"/>
                <w:kern w:val="0"/>
                <w:sz w:val="18"/>
                <w:szCs w:val="18"/>
              </w:rPr>
              <w:t>年</w:t>
            </w:r>
            <w:r>
              <w:rPr>
                <w:rFonts w:ascii="宋体" w:hAnsi="宋体" w:cs="宋体"/>
                <w:kern w:val="0"/>
                <w:sz w:val="18"/>
                <w:szCs w:val="18"/>
              </w:rPr>
              <w:t>2017</w:t>
            </w:r>
            <w:r>
              <w:rPr>
                <w:rFonts w:hint="eastAsia" w:ascii="宋体" w:hAnsi="宋体" w:cs="宋体"/>
                <w:kern w:val="0"/>
                <w:sz w:val="18"/>
                <w:szCs w:val="18"/>
              </w:rPr>
              <w:t>年</w:t>
            </w:r>
            <w:r>
              <w:rPr>
                <w:rFonts w:ascii="宋体" w:hAnsi="宋体" w:cs="宋体"/>
                <w:kern w:val="0"/>
                <w:sz w:val="18"/>
                <w:szCs w:val="18"/>
              </w:rPr>
              <w:t>1</w:t>
            </w:r>
            <w:r>
              <w:rPr>
                <w:rFonts w:hint="eastAsia" w:ascii="宋体" w:hAnsi="宋体" w:cs="宋体"/>
                <w:kern w:val="0"/>
                <w:sz w:val="18"/>
                <w:szCs w:val="18"/>
              </w:rPr>
              <w:t>月</w:t>
            </w:r>
            <w:r>
              <w:rPr>
                <w:rFonts w:ascii="宋体" w:hAnsi="宋体" w:cs="宋体"/>
                <w:kern w:val="0"/>
                <w:sz w:val="18"/>
                <w:szCs w:val="18"/>
              </w:rPr>
              <w:t>----2021</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月、延续互助站</w:t>
            </w:r>
            <w:r>
              <w:rPr>
                <w:rFonts w:ascii="宋体" w:hAnsi="宋体" w:cs="宋体"/>
                <w:kern w:val="0"/>
                <w:sz w:val="18"/>
                <w:szCs w:val="18"/>
              </w:rPr>
              <w:t>2019</w:t>
            </w:r>
            <w:r>
              <w:rPr>
                <w:rFonts w:hint="eastAsia" w:ascii="宋体" w:hAnsi="宋体" w:cs="宋体"/>
                <w:kern w:val="0"/>
                <w:sz w:val="18"/>
                <w:szCs w:val="18"/>
              </w:rPr>
              <w:t>年房租</w:t>
            </w:r>
            <w:r>
              <w:rPr>
                <w:rFonts w:ascii="宋体" w:hAnsi="宋体" w:cs="宋体"/>
                <w:kern w:val="0"/>
                <w:sz w:val="18"/>
                <w:szCs w:val="18"/>
              </w:rPr>
              <w:t>1</w:t>
            </w:r>
            <w:r>
              <w:rPr>
                <w:rFonts w:ascii="宋体" w:cs="宋体"/>
                <w:kern w:val="0"/>
                <w:sz w:val="18"/>
                <w:szCs w:val="18"/>
              </w:rPr>
              <w:t>,</w:t>
            </w:r>
            <w:r>
              <w:rPr>
                <w:rFonts w:ascii="宋体" w:hAnsi="宋体" w:cs="宋体"/>
                <w:kern w:val="0"/>
                <w:sz w:val="18"/>
                <w:szCs w:val="18"/>
              </w:rPr>
              <w:t>210</w:t>
            </w:r>
            <w:r>
              <w:rPr>
                <w:rFonts w:ascii="宋体" w:cs="宋体"/>
                <w:kern w:val="0"/>
                <w:sz w:val="18"/>
                <w:szCs w:val="18"/>
              </w:rPr>
              <w:t>,000.00</w:t>
            </w:r>
            <w:r>
              <w:rPr>
                <w:rFonts w:hint="eastAsia" w:ascii="宋体" w:hAnsi="宋体" w:cs="宋体"/>
                <w:kern w:val="0"/>
                <w:sz w:val="18"/>
                <w:szCs w:val="18"/>
              </w:rPr>
              <w:t>元，</w:t>
            </w:r>
            <w:r>
              <w:rPr>
                <w:rFonts w:ascii="宋体" w:hAnsi="宋体" w:cs="宋体"/>
                <w:kern w:val="0"/>
                <w:sz w:val="18"/>
                <w:szCs w:val="18"/>
              </w:rPr>
              <w:t>376</w:t>
            </w:r>
            <w:r>
              <w:rPr>
                <w:rFonts w:hint="eastAsia" w:ascii="宋体" w:hAnsi="宋体" w:cs="宋体"/>
                <w:kern w:val="0"/>
                <w:sz w:val="18"/>
                <w:szCs w:val="18"/>
              </w:rPr>
              <w:t>平米</w:t>
            </w:r>
            <w:r>
              <w:rPr>
                <w:rFonts w:ascii="宋体" w:hAnsi="宋体" w:cs="宋体"/>
                <w:kern w:val="0"/>
                <w:sz w:val="18"/>
                <w:szCs w:val="18"/>
              </w:rPr>
              <w:t>5</w:t>
            </w:r>
            <w:r>
              <w:rPr>
                <w:rFonts w:hint="eastAsia" w:ascii="宋体" w:hAnsi="宋体" w:cs="宋体"/>
                <w:kern w:val="0"/>
                <w:sz w:val="18"/>
                <w:szCs w:val="18"/>
              </w:rPr>
              <w:t>年</w:t>
            </w:r>
            <w:r>
              <w:rPr>
                <w:rFonts w:ascii="宋体" w:hAnsi="宋体" w:cs="宋体"/>
                <w:kern w:val="0"/>
                <w:sz w:val="18"/>
                <w:szCs w:val="18"/>
              </w:rPr>
              <w:t>2018.9.1----2023.8.31</w:t>
            </w:r>
            <w:r>
              <w:rPr>
                <w:rFonts w:hint="eastAsia" w:ascii="宋体" w:hAnsi="宋体" w:cs="宋体"/>
                <w:kern w:val="0"/>
                <w:sz w:val="18"/>
                <w:szCs w:val="18"/>
              </w:rPr>
              <w:t>、延续翠花站</w:t>
            </w:r>
            <w:r>
              <w:rPr>
                <w:rFonts w:ascii="宋体" w:hAnsi="宋体" w:cs="宋体"/>
                <w:kern w:val="0"/>
                <w:sz w:val="18"/>
                <w:szCs w:val="18"/>
              </w:rPr>
              <w:t>420</w:t>
            </w:r>
            <w:r>
              <w:rPr>
                <w:rFonts w:ascii="宋体" w:cs="宋体"/>
                <w:kern w:val="0"/>
                <w:sz w:val="18"/>
                <w:szCs w:val="18"/>
              </w:rPr>
              <w:t>,000.00</w:t>
            </w:r>
            <w:r>
              <w:rPr>
                <w:rFonts w:hint="eastAsia" w:ascii="宋体" w:hAnsi="宋体" w:cs="宋体"/>
                <w:kern w:val="0"/>
                <w:sz w:val="18"/>
                <w:szCs w:val="18"/>
              </w:rPr>
              <w:t>元</w:t>
            </w:r>
            <w:r>
              <w:rPr>
                <w:rFonts w:ascii="宋体" w:hAnsi="宋体" w:cs="宋体"/>
                <w:kern w:val="0"/>
                <w:sz w:val="18"/>
                <w:szCs w:val="18"/>
              </w:rPr>
              <w:t>134.63</w:t>
            </w:r>
            <w:r>
              <w:rPr>
                <w:rFonts w:hint="eastAsia" w:ascii="宋体" w:hAnsi="宋体" w:cs="宋体"/>
                <w:kern w:val="0"/>
                <w:sz w:val="18"/>
                <w:szCs w:val="18"/>
              </w:rPr>
              <w:t>平米</w:t>
            </w:r>
            <w:r>
              <w:rPr>
                <w:rFonts w:ascii="宋体" w:hAnsi="宋体" w:cs="宋体"/>
                <w:kern w:val="0"/>
                <w:sz w:val="18"/>
                <w:szCs w:val="18"/>
              </w:rPr>
              <w:t>5</w:t>
            </w:r>
            <w:r>
              <w:rPr>
                <w:rFonts w:hint="eastAsia" w:ascii="宋体" w:hAnsi="宋体" w:cs="宋体"/>
                <w:kern w:val="0"/>
                <w:sz w:val="18"/>
                <w:szCs w:val="18"/>
              </w:rPr>
              <w:t>年</w:t>
            </w:r>
            <w:r>
              <w:rPr>
                <w:rFonts w:ascii="宋体" w:hAnsi="宋体" w:cs="宋体"/>
                <w:kern w:val="0"/>
                <w:sz w:val="18"/>
                <w:szCs w:val="18"/>
              </w:rPr>
              <w:t>2018.1.1----2022.12.31</w:t>
            </w:r>
            <w:r>
              <w:rPr>
                <w:rFonts w:hint="eastAsia" w:ascii="宋体" w:hAnsi="宋体" w:cs="宋体"/>
                <w:kern w:val="0"/>
                <w:sz w:val="18"/>
                <w:szCs w:val="18"/>
              </w:rPr>
              <w:t>，灵境站房租</w:t>
            </w:r>
            <w:r>
              <w:rPr>
                <w:rFonts w:ascii="宋体" w:hAnsi="宋体" w:cs="宋体"/>
                <w:kern w:val="0"/>
                <w:sz w:val="18"/>
                <w:szCs w:val="18"/>
              </w:rPr>
              <w:t>165</w:t>
            </w:r>
            <w:r>
              <w:rPr>
                <w:rFonts w:ascii="宋体" w:cs="宋体"/>
                <w:kern w:val="0"/>
                <w:sz w:val="18"/>
                <w:szCs w:val="18"/>
              </w:rPr>
              <w:t>,000.00</w:t>
            </w:r>
            <w:r>
              <w:rPr>
                <w:rFonts w:hint="eastAsia" w:ascii="宋体" w:hAnsi="宋体" w:cs="宋体"/>
                <w:kern w:val="0"/>
                <w:sz w:val="18"/>
                <w:szCs w:val="18"/>
              </w:rPr>
              <w:t>元，</w:t>
            </w:r>
            <w:r>
              <w:rPr>
                <w:rFonts w:ascii="宋体" w:hAnsi="宋体" w:cs="宋体"/>
                <w:kern w:val="0"/>
                <w:sz w:val="18"/>
                <w:szCs w:val="18"/>
              </w:rPr>
              <w:t>262</w:t>
            </w:r>
            <w:r>
              <w:rPr>
                <w:rFonts w:hint="eastAsia" w:ascii="宋体" w:hAnsi="宋体" w:cs="宋体"/>
                <w:kern w:val="0"/>
                <w:sz w:val="18"/>
                <w:szCs w:val="18"/>
              </w:rPr>
              <w:t>平米共计</w:t>
            </w:r>
            <w:r>
              <w:rPr>
                <w:rFonts w:ascii="宋体" w:hAnsi="宋体" w:cs="宋体"/>
                <w:kern w:val="0"/>
                <w:sz w:val="18"/>
                <w:szCs w:val="18"/>
              </w:rPr>
              <w:t>18</w:t>
            </w:r>
            <w:r>
              <w:rPr>
                <w:rFonts w:ascii="宋体" w:cs="宋体"/>
                <w:kern w:val="0"/>
                <w:sz w:val="18"/>
                <w:szCs w:val="18"/>
              </w:rPr>
              <w:t>,</w:t>
            </w:r>
            <w:r>
              <w:rPr>
                <w:rFonts w:ascii="宋体" w:hAnsi="宋体" w:cs="宋体"/>
                <w:kern w:val="0"/>
                <w:sz w:val="18"/>
                <w:szCs w:val="18"/>
              </w:rPr>
              <w:t>671</w:t>
            </w:r>
            <w:r>
              <w:rPr>
                <w:rFonts w:ascii="宋体" w:cs="宋体"/>
                <w:kern w:val="0"/>
                <w:sz w:val="18"/>
                <w:szCs w:val="18"/>
              </w:rPr>
              <w:t>,</w:t>
            </w:r>
            <w:r>
              <w:rPr>
                <w:rFonts w:ascii="宋体" w:hAnsi="宋体" w:cs="宋体"/>
                <w:kern w:val="0"/>
                <w:sz w:val="18"/>
                <w:szCs w:val="18"/>
              </w:rPr>
              <w:t>651</w:t>
            </w:r>
            <w:r>
              <w:rPr>
                <w:rFonts w:ascii="宋体" w:cs="宋体"/>
                <w:kern w:val="0"/>
                <w:sz w:val="18"/>
                <w:szCs w:val="18"/>
              </w:rPr>
              <w:t>.00</w:t>
            </w:r>
            <w:r>
              <w:rPr>
                <w:rFonts w:hint="eastAsia" w:ascii="宋体" w:hAnsi="宋体" w:cs="宋体"/>
                <w:kern w:val="0"/>
                <w:sz w:val="18"/>
                <w:szCs w:val="18"/>
              </w:rPr>
              <w:t>元。</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承租房屋安全合法，无危房。</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30"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进度指标</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进度指标</w:t>
            </w: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按合同支付，全年完成。</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740"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为我中心和下设服务站医疗业务提供医疗业务用房，社区中心</w:t>
            </w:r>
            <w:r>
              <w:rPr>
                <w:rFonts w:ascii="宋体" w:hAnsi="宋体" w:cs="宋体"/>
                <w:kern w:val="0"/>
                <w:sz w:val="18"/>
                <w:szCs w:val="18"/>
              </w:rPr>
              <w:t>16</w:t>
            </w:r>
            <w:r>
              <w:rPr>
                <w:rFonts w:ascii="宋体" w:cs="宋体"/>
                <w:kern w:val="0"/>
                <w:sz w:val="18"/>
                <w:szCs w:val="18"/>
              </w:rPr>
              <w:t>,</w:t>
            </w:r>
            <w:r>
              <w:rPr>
                <w:rFonts w:ascii="宋体" w:hAnsi="宋体" w:cs="宋体"/>
                <w:kern w:val="0"/>
                <w:sz w:val="18"/>
                <w:szCs w:val="18"/>
              </w:rPr>
              <w:t>876</w:t>
            </w:r>
            <w:r>
              <w:rPr>
                <w:rFonts w:ascii="宋体" w:cs="宋体"/>
                <w:kern w:val="0"/>
                <w:sz w:val="18"/>
                <w:szCs w:val="18"/>
              </w:rPr>
              <w:t>,</w:t>
            </w:r>
            <w:r>
              <w:rPr>
                <w:rFonts w:ascii="宋体" w:hAnsi="宋体" w:cs="宋体"/>
                <w:kern w:val="0"/>
                <w:sz w:val="18"/>
                <w:szCs w:val="18"/>
              </w:rPr>
              <w:t>651</w:t>
            </w:r>
            <w:r>
              <w:rPr>
                <w:rFonts w:ascii="宋体" w:cs="宋体"/>
                <w:kern w:val="0"/>
                <w:sz w:val="18"/>
                <w:szCs w:val="18"/>
              </w:rPr>
              <w:t>.00</w:t>
            </w:r>
            <w:r>
              <w:rPr>
                <w:rFonts w:hint="eastAsia" w:ascii="宋体" w:hAnsi="宋体" w:cs="宋体"/>
                <w:kern w:val="0"/>
                <w:sz w:val="18"/>
                <w:szCs w:val="18"/>
              </w:rPr>
              <w:t>元、互助站</w:t>
            </w:r>
            <w:r>
              <w:rPr>
                <w:rFonts w:ascii="宋体" w:hAnsi="宋体" w:cs="宋体"/>
                <w:kern w:val="0"/>
                <w:sz w:val="18"/>
                <w:szCs w:val="18"/>
              </w:rPr>
              <w:t>1</w:t>
            </w:r>
            <w:r>
              <w:rPr>
                <w:rFonts w:ascii="宋体" w:cs="宋体"/>
                <w:kern w:val="0"/>
                <w:sz w:val="18"/>
                <w:szCs w:val="18"/>
              </w:rPr>
              <w:t>,</w:t>
            </w:r>
            <w:r>
              <w:rPr>
                <w:rFonts w:ascii="宋体" w:hAnsi="宋体" w:cs="宋体"/>
                <w:kern w:val="0"/>
                <w:sz w:val="18"/>
                <w:szCs w:val="18"/>
              </w:rPr>
              <w:t>210</w:t>
            </w:r>
            <w:r>
              <w:rPr>
                <w:rFonts w:ascii="宋体" w:cs="宋体"/>
                <w:kern w:val="0"/>
                <w:sz w:val="18"/>
                <w:szCs w:val="18"/>
              </w:rPr>
              <w:t>,000.00</w:t>
            </w:r>
            <w:r>
              <w:rPr>
                <w:rFonts w:hint="eastAsia" w:ascii="宋体" w:hAnsi="宋体" w:cs="宋体"/>
                <w:kern w:val="0"/>
                <w:sz w:val="18"/>
                <w:szCs w:val="18"/>
              </w:rPr>
              <w:t>元、翠花站</w:t>
            </w:r>
            <w:r>
              <w:rPr>
                <w:rFonts w:ascii="宋体" w:hAnsi="宋体" w:cs="宋体"/>
                <w:kern w:val="0"/>
                <w:sz w:val="18"/>
                <w:szCs w:val="18"/>
              </w:rPr>
              <w:t>420</w:t>
            </w:r>
            <w:r>
              <w:rPr>
                <w:rFonts w:ascii="宋体" w:cs="宋体"/>
                <w:kern w:val="0"/>
                <w:sz w:val="18"/>
                <w:szCs w:val="18"/>
              </w:rPr>
              <w:t>,000.00</w:t>
            </w:r>
            <w:r>
              <w:rPr>
                <w:rFonts w:hint="eastAsia" w:ascii="宋体" w:hAnsi="宋体" w:cs="宋体"/>
                <w:kern w:val="0"/>
                <w:sz w:val="18"/>
                <w:szCs w:val="18"/>
              </w:rPr>
              <w:t>元、灵境站房租</w:t>
            </w:r>
            <w:r>
              <w:rPr>
                <w:rFonts w:ascii="宋体" w:hAnsi="宋体" w:cs="宋体"/>
                <w:kern w:val="0"/>
                <w:sz w:val="18"/>
                <w:szCs w:val="18"/>
              </w:rPr>
              <w:t>165</w:t>
            </w:r>
            <w:r>
              <w:rPr>
                <w:rFonts w:ascii="宋体" w:cs="宋体"/>
                <w:kern w:val="0"/>
                <w:sz w:val="18"/>
                <w:szCs w:val="18"/>
              </w:rPr>
              <w:t>,000.00</w:t>
            </w:r>
            <w:r>
              <w:rPr>
                <w:rFonts w:hint="eastAsia" w:ascii="宋体" w:hAnsi="宋体" w:cs="宋体"/>
                <w:kern w:val="0"/>
                <w:sz w:val="18"/>
                <w:szCs w:val="18"/>
              </w:rPr>
              <w:t>元。共计</w:t>
            </w:r>
            <w:r>
              <w:rPr>
                <w:rFonts w:ascii="宋体" w:hAnsi="宋体" w:cs="宋体"/>
                <w:kern w:val="0"/>
                <w:sz w:val="18"/>
                <w:szCs w:val="18"/>
              </w:rPr>
              <w:t>18</w:t>
            </w:r>
            <w:r>
              <w:rPr>
                <w:rFonts w:ascii="宋体" w:cs="宋体"/>
                <w:kern w:val="0"/>
                <w:sz w:val="18"/>
                <w:szCs w:val="18"/>
              </w:rPr>
              <w:t>,</w:t>
            </w:r>
            <w:r>
              <w:rPr>
                <w:rFonts w:ascii="宋体" w:hAnsi="宋体" w:cs="宋体"/>
                <w:kern w:val="0"/>
                <w:sz w:val="18"/>
                <w:szCs w:val="18"/>
              </w:rPr>
              <w:t>671</w:t>
            </w:r>
            <w:r>
              <w:rPr>
                <w:rFonts w:ascii="宋体" w:cs="宋体"/>
                <w:kern w:val="0"/>
                <w:sz w:val="18"/>
                <w:szCs w:val="18"/>
              </w:rPr>
              <w:t>,</w:t>
            </w:r>
            <w:r>
              <w:rPr>
                <w:rFonts w:ascii="宋体" w:hAnsi="宋体" w:cs="宋体"/>
                <w:kern w:val="0"/>
                <w:sz w:val="18"/>
                <w:szCs w:val="18"/>
              </w:rPr>
              <w:t>651</w:t>
            </w:r>
            <w:r>
              <w:rPr>
                <w:rFonts w:ascii="宋体" w:cs="宋体"/>
                <w:kern w:val="0"/>
                <w:sz w:val="18"/>
                <w:szCs w:val="18"/>
              </w:rPr>
              <w:t>.00</w:t>
            </w:r>
            <w:r>
              <w:rPr>
                <w:rFonts w:hint="eastAsia" w:ascii="宋体" w:hAnsi="宋体" w:cs="宋体"/>
                <w:kern w:val="0"/>
                <w:sz w:val="18"/>
                <w:szCs w:val="18"/>
              </w:rPr>
              <w:t>元。</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31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5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604"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95"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果</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31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效益指标</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效益指标</w:t>
            </w: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不涉及经济效益，社会效益满足辖区居民的基本医疗、慢病防治工作、健康教育、预防保健需求。</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服务对象</w:t>
            </w:r>
            <w:r>
              <w:rPr>
                <w:rFonts w:ascii="宋体"/>
                <w:kern w:val="0"/>
                <w:sz w:val="18"/>
                <w:szCs w:val="18"/>
              </w:rPr>
              <w:br w:type="textWrapping"/>
            </w:r>
            <w:r>
              <w:rPr>
                <w:rFonts w:hint="eastAsia" w:ascii="宋体" w:hAnsi="宋体" w:cs="宋体"/>
                <w:kern w:val="0"/>
                <w:sz w:val="18"/>
                <w:szCs w:val="18"/>
              </w:rPr>
              <w:t>满意度指标</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604"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服务对象</w:t>
            </w:r>
            <w:r>
              <w:rPr>
                <w:rFonts w:ascii="宋体"/>
                <w:kern w:val="0"/>
                <w:sz w:val="18"/>
                <w:szCs w:val="18"/>
              </w:rPr>
              <w:br w:type="textWrapping"/>
            </w:r>
            <w:r>
              <w:rPr>
                <w:rFonts w:hint="eastAsia" w:ascii="宋体" w:hAnsi="宋体" w:cs="宋体"/>
                <w:kern w:val="0"/>
                <w:sz w:val="18"/>
                <w:szCs w:val="18"/>
              </w:rPr>
              <w:t>满意度指标</w:t>
            </w: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居民满意度≥</w:t>
            </w:r>
            <w:r>
              <w:rPr>
                <w:rFonts w:ascii="宋体" w:hAnsi="宋体" w:cs="宋体"/>
                <w:kern w:val="0"/>
                <w:sz w:val="18"/>
                <w:szCs w:val="18"/>
              </w:rPr>
              <w:t>90%</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65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60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964"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39" w:hRule="atLeast"/>
        </w:trPr>
        <w:tc>
          <w:tcPr>
            <w:tcW w:w="31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18"/>
                <w:szCs w:val="18"/>
              </w:rPr>
            </w:pPr>
          </w:p>
        </w:tc>
        <w:tc>
          <w:tcPr>
            <w:tcW w:w="31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527"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652"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c>
          <w:tcPr>
            <w:tcW w:w="604" w:type="pct"/>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w:t>
            </w:r>
          </w:p>
        </w:tc>
        <w:tc>
          <w:tcPr>
            <w:tcW w:w="964" w:type="pct"/>
            <w:gridSpan w:val="2"/>
            <w:tcBorders>
              <w:top w:val="single" w:color="auto" w:sz="4" w:space="0"/>
              <w:left w:val="nil"/>
              <w:bottom w:val="single" w:color="auto"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c>
          <w:tcPr>
            <w:tcW w:w="1310" w:type="pct"/>
            <w:tcBorders>
              <w:top w:val="nil"/>
              <w:left w:val="nil"/>
              <w:bottom w:val="single" w:color="auto" w:sz="4" w:space="0"/>
              <w:right w:val="single" w:color="auto" w:sz="4" w:space="0"/>
            </w:tcBorders>
            <w:vAlign w:val="center"/>
          </w:tcPr>
          <w:p>
            <w:pPr>
              <w:widowControl/>
              <w:jc w:val="left"/>
              <w:rPr>
                <w:rFonts w:ascii="宋体"/>
                <w:kern w:val="0"/>
                <w:sz w:val="18"/>
                <w:szCs w:val="18"/>
              </w:rPr>
            </w:pPr>
            <w:r>
              <w:rPr>
                <w:rFonts w:hint="eastAsia" w:ascii="宋体" w:hAnsi="宋体" w:cs="宋体"/>
                <w:kern w:val="0"/>
                <w:sz w:val="18"/>
                <w:szCs w:val="18"/>
              </w:rPr>
              <w:t>　</w:t>
            </w:r>
          </w:p>
        </w:tc>
      </w:tr>
    </w:tbl>
    <w:p>
      <w:pPr>
        <w:spacing w:line="520" w:lineRule="exact"/>
        <w:rPr>
          <w:rFonts w:ascii="仿宋_GB2312" w:eastAsia="仿宋_GB2312"/>
          <w:sz w:val="30"/>
          <w:szCs w:val="30"/>
        </w:rPr>
      </w:pPr>
    </w:p>
    <w:tbl>
      <w:tblPr>
        <w:tblStyle w:val="5"/>
        <w:tblW w:w="5000" w:type="pct"/>
        <w:tblInd w:w="-106" w:type="dxa"/>
        <w:tblLayout w:type="autofit"/>
        <w:tblCellMar>
          <w:top w:w="0" w:type="dxa"/>
          <w:left w:w="108" w:type="dxa"/>
          <w:bottom w:w="0" w:type="dxa"/>
          <w:right w:w="108" w:type="dxa"/>
        </w:tblCellMar>
      </w:tblPr>
      <w:tblGrid>
        <w:gridCol w:w="533"/>
        <w:gridCol w:w="535"/>
        <w:gridCol w:w="846"/>
        <w:gridCol w:w="1726"/>
        <w:gridCol w:w="1384"/>
        <w:gridCol w:w="846"/>
        <w:gridCol w:w="870"/>
        <w:gridCol w:w="846"/>
        <w:gridCol w:w="1657"/>
      </w:tblGrid>
      <w:tr>
        <w:tblPrEx>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vAlign w:val="center"/>
          </w:tcPr>
          <w:p>
            <w:pPr>
              <w:widowControl/>
              <w:jc w:val="center"/>
              <w:rPr>
                <w:rFonts w:ascii="宋体"/>
                <w:kern w:val="0"/>
                <w:sz w:val="32"/>
                <w:szCs w:val="32"/>
              </w:rPr>
            </w:pPr>
            <w:r>
              <w:rPr>
                <w:rFonts w:hint="eastAsia" w:ascii="宋体" w:hAnsi="宋体" w:cs="宋体"/>
                <w:kern w:val="0"/>
                <w:sz w:val="32"/>
                <w:szCs w:val="32"/>
              </w:rPr>
              <w:t>项目支出绩效目标申报表</w:t>
            </w:r>
          </w:p>
        </w:tc>
      </w:tr>
      <w:tr>
        <w:tblPrEx>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vAlign w:val="center"/>
          </w:tcPr>
          <w:p>
            <w:pPr>
              <w:widowControl/>
              <w:jc w:val="center"/>
              <w:rPr>
                <w:rFonts w:ascii="宋体"/>
                <w:kern w:val="0"/>
                <w:sz w:val="24"/>
                <w:szCs w:val="24"/>
              </w:rPr>
            </w:pPr>
            <w:r>
              <w:rPr>
                <w:rFonts w:hint="eastAsia" w:ascii="宋体" w:hAnsi="宋体" w:cs="宋体"/>
                <w:kern w:val="0"/>
                <w:sz w:val="24"/>
                <w:szCs w:val="24"/>
              </w:rPr>
              <w:t>（</w:t>
            </w:r>
            <w:r>
              <w:rPr>
                <w:kern w:val="0"/>
                <w:sz w:val="24"/>
                <w:szCs w:val="24"/>
              </w:rPr>
              <w:t xml:space="preserve">        2021  </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301" w:type="pct"/>
            <w:tcBorders>
              <w:top w:val="nil"/>
              <w:left w:val="nil"/>
              <w:bottom w:val="single" w:color="auto" w:sz="4" w:space="0"/>
              <w:right w:val="nil"/>
            </w:tcBorders>
            <w:noWrap/>
            <w:vAlign w:val="center"/>
          </w:tcPr>
          <w:p>
            <w:pPr>
              <w:widowControl/>
              <w:jc w:val="left"/>
              <w:rPr>
                <w:rFonts w:ascii="宋体"/>
                <w:kern w:val="0"/>
                <w:sz w:val="24"/>
                <w:szCs w:val="24"/>
              </w:rPr>
            </w:pPr>
            <w:r>
              <w:rPr>
                <w:rFonts w:hint="eastAsia" w:ascii="宋体" w:hAnsi="宋体" w:cs="宋体"/>
                <w:kern w:val="0"/>
                <w:sz w:val="24"/>
                <w:szCs w:val="24"/>
              </w:rPr>
              <w:t>　</w:t>
            </w:r>
          </w:p>
        </w:tc>
        <w:tc>
          <w:tcPr>
            <w:tcW w:w="302" w:type="pct"/>
            <w:tcBorders>
              <w:top w:val="nil"/>
              <w:left w:val="nil"/>
              <w:bottom w:val="single" w:color="auto" w:sz="4" w:space="0"/>
              <w:right w:val="nil"/>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69" w:type="pct"/>
            <w:tcBorders>
              <w:top w:val="nil"/>
              <w:left w:val="nil"/>
              <w:bottom w:val="nil"/>
              <w:right w:val="nil"/>
            </w:tcBorders>
            <w:vAlign w:val="center"/>
          </w:tcPr>
          <w:p>
            <w:pPr>
              <w:widowControl/>
              <w:jc w:val="left"/>
              <w:rPr>
                <w:rFonts w:ascii="宋体"/>
                <w:kern w:val="0"/>
                <w:sz w:val="24"/>
                <w:szCs w:val="24"/>
              </w:rPr>
            </w:pPr>
          </w:p>
        </w:tc>
        <w:tc>
          <w:tcPr>
            <w:tcW w:w="946" w:type="pct"/>
            <w:tcBorders>
              <w:top w:val="nil"/>
              <w:left w:val="nil"/>
              <w:bottom w:val="nil"/>
              <w:right w:val="nil"/>
            </w:tcBorders>
            <w:vAlign w:val="center"/>
          </w:tcPr>
          <w:p>
            <w:pPr>
              <w:widowControl/>
              <w:jc w:val="left"/>
              <w:rPr>
                <w:rFonts w:ascii="宋体"/>
                <w:kern w:val="0"/>
                <w:sz w:val="24"/>
                <w:szCs w:val="24"/>
              </w:rPr>
            </w:pPr>
          </w:p>
        </w:tc>
        <w:tc>
          <w:tcPr>
            <w:tcW w:w="761" w:type="pct"/>
            <w:tcBorders>
              <w:top w:val="nil"/>
              <w:left w:val="nil"/>
              <w:bottom w:val="nil"/>
              <w:right w:val="nil"/>
            </w:tcBorders>
            <w:vAlign w:val="center"/>
          </w:tcPr>
          <w:p>
            <w:pPr>
              <w:widowControl/>
              <w:jc w:val="left"/>
              <w:rPr>
                <w:rFonts w:ascii="宋体"/>
                <w:kern w:val="0"/>
                <w:sz w:val="24"/>
                <w:szCs w:val="24"/>
              </w:rPr>
            </w:pPr>
          </w:p>
        </w:tc>
        <w:tc>
          <w:tcPr>
            <w:tcW w:w="470" w:type="pct"/>
            <w:tcBorders>
              <w:top w:val="nil"/>
              <w:left w:val="nil"/>
              <w:bottom w:val="nil"/>
              <w:right w:val="nil"/>
            </w:tcBorders>
            <w:vAlign w:val="center"/>
          </w:tcPr>
          <w:p>
            <w:pPr>
              <w:widowControl/>
              <w:jc w:val="left"/>
              <w:rPr>
                <w:rFonts w:ascii="宋体"/>
                <w:kern w:val="0"/>
                <w:sz w:val="24"/>
                <w:szCs w:val="24"/>
              </w:rPr>
            </w:pPr>
          </w:p>
        </w:tc>
        <w:tc>
          <w:tcPr>
            <w:tcW w:w="483" w:type="pct"/>
            <w:tcBorders>
              <w:top w:val="nil"/>
              <w:left w:val="nil"/>
              <w:bottom w:val="nil"/>
              <w:right w:val="nil"/>
            </w:tcBorders>
            <w:vAlign w:val="center"/>
          </w:tcPr>
          <w:p>
            <w:pPr>
              <w:widowControl/>
              <w:jc w:val="left"/>
              <w:rPr>
                <w:rFonts w:ascii="宋体"/>
                <w:kern w:val="0"/>
                <w:sz w:val="24"/>
                <w:szCs w:val="24"/>
              </w:rPr>
            </w:pPr>
          </w:p>
        </w:tc>
        <w:tc>
          <w:tcPr>
            <w:tcW w:w="470" w:type="pct"/>
            <w:tcBorders>
              <w:top w:val="nil"/>
              <w:left w:val="nil"/>
              <w:bottom w:val="nil"/>
              <w:right w:val="nil"/>
            </w:tcBorders>
            <w:vAlign w:val="center"/>
          </w:tcPr>
          <w:p>
            <w:pPr>
              <w:widowControl/>
              <w:jc w:val="left"/>
              <w:rPr>
                <w:rFonts w:ascii="宋体"/>
                <w:kern w:val="0"/>
                <w:sz w:val="24"/>
                <w:szCs w:val="24"/>
              </w:rPr>
            </w:pPr>
          </w:p>
        </w:tc>
        <w:tc>
          <w:tcPr>
            <w:tcW w:w="798" w:type="pct"/>
            <w:tcBorders>
              <w:top w:val="nil"/>
              <w:left w:val="nil"/>
              <w:bottom w:val="nil"/>
              <w:right w:val="nil"/>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1073"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项目名称</w:t>
            </w:r>
          </w:p>
        </w:tc>
        <w:tc>
          <w:tcPr>
            <w:tcW w:w="3927"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2020</w:t>
            </w:r>
            <w:r>
              <w:rPr>
                <w:rFonts w:hint="eastAsia" w:ascii="宋体" w:hAnsi="宋体" w:cs="宋体"/>
                <w:kern w:val="0"/>
                <w:sz w:val="24"/>
                <w:szCs w:val="24"/>
              </w:rPr>
              <w:t>年中心装修改造尾款</w:t>
            </w:r>
          </w:p>
        </w:tc>
      </w:tr>
      <w:tr>
        <w:tblPrEx>
          <w:tblCellMar>
            <w:top w:w="0" w:type="dxa"/>
            <w:left w:w="108" w:type="dxa"/>
            <w:bottom w:w="0" w:type="dxa"/>
            <w:right w:w="108" w:type="dxa"/>
          </w:tblCellMar>
        </w:tblPrEx>
        <w:trPr>
          <w:trHeight w:val="439" w:hRule="atLeast"/>
        </w:trPr>
        <w:tc>
          <w:tcPr>
            <w:tcW w:w="1073"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主管部门及代码</w:t>
            </w:r>
          </w:p>
        </w:tc>
        <w:tc>
          <w:tcPr>
            <w:tcW w:w="170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西城区卫健委</w:t>
            </w:r>
          </w:p>
        </w:tc>
        <w:tc>
          <w:tcPr>
            <w:tcW w:w="952"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实施单位</w:t>
            </w:r>
          </w:p>
        </w:tc>
        <w:tc>
          <w:tcPr>
            <w:tcW w:w="1268" w:type="pct"/>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北京市西城区西长安街社区卫生服务中心</w:t>
            </w:r>
          </w:p>
        </w:tc>
      </w:tr>
      <w:tr>
        <w:trPr>
          <w:trHeight w:val="439" w:hRule="atLeast"/>
        </w:trPr>
        <w:tc>
          <w:tcPr>
            <w:tcW w:w="1073" w:type="pct"/>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项目负责人</w:t>
            </w:r>
          </w:p>
        </w:tc>
        <w:tc>
          <w:tcPr>
            <w:tcW w:w="1707"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辛畅</w:t>
            </w:r>
          </w:p>
        </w:tc>
        <w:tc>
          <w:tcPr>
            <w:tcW w:w="952"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联系电话</w:t>
            </w:r>
          </w:p>
        </w:tc>
        <w:tc>
          <w:tcPr>
            <w:tcW w:w="1268"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ascii="宋体" w:hAnsi="宋体" w:cs="宋体"/>
                <w:kern w:val="0"/>
                <w:sz w:val="24"/>
                <w:szCs w:val="24"/>
              </w:rPr>
              <w:t>66015857</w:t>
            </w:r>
          </w:p>
        </w:tc>
      </w:tr>
      <w:tr>
        <w:tblPrEx>
          <w:tblCellMar>
            <w:top w:w="0" w:type="dxa"/>
            <w:left w:w="108" w:type="dxa"/>
            <w:bottom w:w="0" w:type="dxa"/>
            <w:right w:w="108" w:type="dxa"/>
          </w:tblCellMar>
        </w:tblPrEx>
        <w:trPr>
          <w:trHeight w:val="439" w:hRule="atLeast"/>
        </w:trPr>
        <w:tc>
          <w:tcPr>
            <w:tcW w:w="1073"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项目属性</w:t>
            </w:r>
          </w:p>
        </w:tc>
        <w:tc>
          <w:tcPr>
            <w:tcW w:w="170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952"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项目期</w:t>
            </w:r>
          </w:p>
        </w:tc>
        <w:tc>
          <w:tcPr>
            <w:tcW w:w="1268" w:type="pct"/>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一年</w:t>
            </w:r>
          </w:p>
        </w:tc>
      </w:tr>
      <w:tr>
        <w:tblPrEx>
          <w:tblCellMar>
            <w:top w:w="0" w:type="dxa"/>
            <w:left w:w="108" w:type="dxa"/>
            <w:bottom w:w="0" w:type="dxa"/>
            <w:right w:w="108" w:type="dxa"/>
          </w:tblCellMar>
        </w:tblPrEx>
        <w:trPr>
          <w:trHeight w:val="439" w:hRule="atLeast"/>
        </w:trPr>
        <w:tc>
          <w:tcPr>
            <w:tcW w:w="1073" w:type="pct"/>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项目资金</w:t>
            </w:r>
            <w:r>
              <w:rPr>
                <w:rFonts w:ascii="宋体"/>
                <w:kern w:val="0"/>
                <w:sz w:val="24"/>
                <w:szCs w:val="24"/>
              </w:rPr>
              <w:br w:type="textWrapping"/>
            </w:r>
            <w:r>
              <w:rPr>
                <w:rFonts w:hint="eastAsia" w:ascii="宋体" w:hAnsi="宋体" w:cs="宋体"/>
                <w:kern w:val="0"/>
                <w:sz w:val="24"/>
                <w:szCs w:val="24"/>
              </w:rPr>
              <w:t>（万元）</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中期资金总额：</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952" w:type="pct"/>
            <w:gridSpan w:val="2"/>
            <w:tcBorders>
              <w:top w:val="single" w:color="auto" w:sz="4" w:space="0"/>
              <w:left w:val="nil"/>
              <w:bottom w:val="nil"/>
              <w:right w:val="nil"/>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年度资金总额：</w:t>
            </w:r>
          </w:p>
        </w:tc>
        <w:tc>
          <w:tcPr>
            <w:tcW w:w="1268"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ascii="宋体" w:hAnsi="宋体" w:cs="宋体"/>
                <w:kern w:val="0"/>
                <w:sz w:val="24"/>
                <w:szCs w:val="24"/>
              </w:rPr>
              <w:t>127.406768</w:t>
            </w:r>
          </w:p>
        </w:tc>
      </w:tr>
      <w:tr>
        <w:tblPrEx>
          <w:tblCellMar>
            <w:top w:w="0" w:type="dxa"/>
            <w:left w:w="108" w:type="dxa"/>
            <w:bottom w:w="0" w:type="dxa"/>
            <w:right w:w="108" w:type="dxa"/>
          </w:tblCellMar>
        </w:tblPrEx>
        <w:trPr>
          <w:trHeight w:val="439" w:hRule="atLeast"/>
        </w:trPr>
        <w:tc>
          <w:tcPr>
            <w:tcW w:w="1073"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其中：财政拨款</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952" w:type="pct"/>
            <w:gridSpan w:val="2"/>
            <w:tcBorders>
              <w:top w:val="single" w:color="auto" w:sz="4" w:space="0"/>
              <w:left w:val="nil"/>
              <w:bottom w:val="nil"/>
              <w:right w:val="nil"/>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其中：财政拨款</w:t>
            </w:r>
          </w:p>
        </w:tc>
        <w:tc>
          <w:tcPr>
            <w:tcW w:w="1268"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ascii="宋体" w:hAnsi="宋体" w:cs="宋体"/>
                <w:kern w:val="0"/>
                <w:sz w:val="24"/>
                <w:szCs w:val="24"/>
              </w:rPr>
              <w:t>127.406768</w:t>
            </w:r>
          </w:p>
        </w:tc>
      </w:tr>
      <w:tr>
        <w:tblPrEx>
          <w:tblCellMar>
            <w:top w:w="0" w:type="dxa"/>
            <w:left w:w="108" w:type="dxa"/>
            <w:bottom w:w="0" w:type="dxa"/>
            <w:right w:w="108" w:type="dxa"/>
          </w:tblCellMar>
        </w:tblPrEx>
        <w:trPr>
          <w:trHeight w:val="439" w:hRule="atLeast"/>
        </w:trPr>
        <w:tc>
          <w:tcPr>
            <w:tcW w:w="1073"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其他资金</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952" w:type="pct"/>
            <w:gridSpan w:val="2"/>
            <w:tcBorders>
              <w:top w:val="single" w:color="auto" w:sz="4" w:space="0"/>
              <w:left w:val="nil"/>
              <w:bottom w:val="nil"/>
              <w:right w:val="nil"/>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其他资金</w:t>
            </w:r>
          </w:p>
        </w:tc>
        <w:tc>
          <w:tcPr>
            <w:tcW w:w="1268"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总</w:t>
            </w:r>
            <w:r>
              <w:rPr>
                <w:rFonts w:ascii="宋体"/>
                <w:kern w:val="0"/>
                <w:sz w:val="24"/>
                <w:szCs w:val="24"/>
              </w:rPr>
              <w:br w:type="textWrapping"/>
            </w:r>
            <w:r>
              <w:rPr>
                <w:rFonts w:hint="eastAsia" w:ascii="宋体" w:hAnsi="宋体" w:cs="宋体"/>
                <w:kern w:val="0"/>
                <w:sz w:val="24"/>
                <w:szCs w:val="24"/>
              </w:rPr>
              <w:t>体</w:t>
            </w:r>
            <w:r>
              <w:rPr>
                <w:rFonts w:ascii="宋体"/>
                <w:kern w:val="0"/>
                <w:sz w:val="24"/>
                <w:szCs w:val="24"/>
              </w:rPr>
              <w:br w:type="textWrapping"/>
            </w:r>
            <w:r>
              <w:rPr>
                <w:rFonts w:hint="eastAsia" w:ascii="宋体" w:hAnsi="宋体" w:cs="宋体"/>
                <w:kern w:val="0"/>
                <w:sz w:val="24"/>
                <w:szCs w:val="24"/>
              </w:rPr>
              <w:t>目</w:t>
            </w:r>
            <w:r>
              <w:rPr>
                <w:rFonts w:ascii="宋体"/>
                <w:kern w:val="0"/>
                <w:sz w:val="24"/>
                <w:szCs w:val="24"/>
              </w:rPr>
              <w:br w:type="textWrapping"/>
            </w:r>
            <w:r>
              <w:rPr>
                <w:rFonts w:hint="eastAsia" w:ascii="宋体" w:hAnsi="宋体" w:cs="宋体"/>
                <w:kern w:val="0"/>
                <w:sz w:val="24"/>
                <w:szCs w:val="24"/>
              </w:rPr>
              <w:t>标</w:t>
            </w:r>
          </w:p>
        </w:tc>
        <w:tc>
          <w:tcPr>
            <w:tcW w:w="2479" w:type="pct"/>
            <w:gridSpan w:val="4"/>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中期目标（</w:t>
            </w:r>
            <w:r>
              <w:rPr>
                <w:rFonts w:ascii="宋体" w:hAnsi="宋体" w:cs="宋体"/>
                <w:kern w:val="0"/>
                <w:sz w:val="24"/>
                <w:szCs w:val="24"/>
              </w:rPr>
              <w:t>20</w:t>
            </w:r>
            <w:r>
              <w:rPr>
                <w:rFonts w:hint="eastAsia" w:ascii="宋体" w:hAnsi="宋体" w:cs="宋体"/>
                <w:kern w:val="0"/>
                <w:sz w:val="24"/>
                <w:szCs w:val="24"/>
              </w:rPr>
              <w:t>××年</w:t>
            </w:r>
            <w:r>
              <w:rPr>
                <w:rFonts w:ascii="宋体" w:hAnsi="宋体" w:cs="宋体"/>
                <w:kern w:val="0"/>
                <w:sz w:val="24"/>
                <w:szCs w:val="24"/>
              </w:rPr>
              <w:t>—20</w:t>
            </w:r>
            <w:r>
              <w:rPr>
                <w:rFonts w:hint="eastAsia" w:ascii="宋体" w:hAnsi="宋体" w:cs="宋体"/>
                <w:kern w:val="0"/>
                <w:sz w:val="24"/>
                <w:szCs w:val="24"/>
              </w:rPr>
              <w:t>××</w:t>
            </w:r>
            <w:r>
              <w:rPr>
                <w:rFonts w:ascii="宋体" w:hAnsi="宋体" w:cs="宋体"/>
                <w:kern w:val="0"/>
                <w:sz w:val="24"/>
                <w:szCs w:val="24"/>
              </w:rPr>
              <w:t>+n</w:t>
            </w:r>
            <w:r>
              <w:rPr>
                <w:rFonts w:hint="eastAsia" w:ascii="宋体" w:hAnsi="宋体" w:cs="宋体"/>
                <w:kern w:val="0"/>
                <w:sz w:val="24"/>
                <w:szCs w:val="24"/>
              </w:rPr>
              <w:t>年）</w:t>
            </w:r>
          </w:p>
        </w:tc>
        <w:tc>
          <w:tcPr>
            <w:tcW w:w="2220" w:type="pct"/>
            <w:gridSpan w:val="4"/>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年度目标</w:t>
            </w:r>
          </w:p>
        </w:tc>
      </w:tr>
      <w:tr>
        <w:tblPrEx>
          <w:tblCellMar>
            <w:top w:w="0" w:type="dxa"/>
            <w:left w:w="108" w:type="dxa"/>
            <w:bottom w:w="0" w:type="dxa"/>
            <w:right w:w="108" w:type="dxa"/>
          </w:tblCellMar>
        </w:tblPrEx>
        <w:trPr>
          <w:trHeight w:val="2565" w:hRule="atLeast"/>
        </w:trPr>
        <w:tc>
          <w:tcPr>
            <w:tcW w:w="30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2479" w:type="pct"/>
            <w:gridSpan w:val="4"/>
            <w:tcBorders>
              <w:top w:val="single" w:color="auto" w:sz="4" w:space="0"/>
              <w:left w:val="nil"/>
              <w:bottom w:val="single" w:color="auto" w:sz="4" w:space="0"/>
              <w:right w:val="single" w:color="auto" w:sz="4" w:space="0"/>
            </w:tcBorders>
          </w:tcPr>
          <w:p>
            <w:pPr>
              <w:widowControl/>
              <w:jc w:val="left"/>
              <w:rPr>
                <w:rFonts w:ascii="宋体"/>
                <w:kern w:val="0"/>
                <w:sz w:val="24"/>
                <w:szCs w:val="24"/>
              </w:rPr>
            </w:pP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w:t>
            </w:r>
          </w:p>
        </w:tc>
        <w:tc>
          <w:tcPr>
            <w:tcW w:w="2220" w:type="pct"/>
            <w:gridSpan w:val="4"/>
            <w:tcBorders>
              <w:top w:val="single" w:color="auto" w:sz="4" w:space="0"/>
              <w:left w:val="nil"/>
              <w:bottom w:val="single" w:color="auto" w:sz="4" w:space="0"/>
              <w:right w:val="single" w:color="000000" w:sz="4" w:space="0"/>
            </w:tcBorders>
          </w:tcPr>
          <w:p>
            <w:pPr>
              <w:widowControl/>
              <w:jc w:val="left"/>
              <w:rPr>
                <w:rFonts w:ascii="宋体"/>
                <w:kern w:val="0"/>
                <w:sz w:val="24"/>
                <w:szCs w:val="24"/>
              </w:rPr>
            </w:pP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：提升中心的医疗环境，提高服务标准，深切贯彻十九大精神，全面深入“实施健康中国战略”为百姓提供全方位全周期健康服务，同时通过对中心内部分区域，增强周边居民的就医体验，</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w:t>
            </w:r>
          </w:p>
        </w:tc>
      </w:tr>
      <w:tr>
        <w:tblPrEx>
          <w:tblCellMar>
            <w:top w:w="0" w:type="dxa"/>
            <w:left w:w="108" w:type="dxa"/>
            <w:bottom w:w="0" w:type="dxa"/>
            <w:right w:w="108" w:type="dxa"/>
          </w:tblCellMar>
        </w:tblPrEx>
        <w:trPr>
          <w:trHeight w:val="570" w:hRule="atLeast"/>
        </w:trPr>
        <w:tc>
          <w:tcPr>
            <w:tcW w:w="301"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绩</w:t>
            </w:r>
            <w:r>
              <w:rPr>
                <w:rFonts w:ascii="宋体"/>
                <w:kern w:val="0"/>
                <w:sz w:val="24"/>
                <w:szCs w:val="24"/>
              </w:rPr>
              <w:br w:type="textWrapping"/>
            </w: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302" w:type="pct"/>
            <w:tcBorders>
              <w:top w:val="nil"/>
              <w:left w:val="nil"/>
              <w:bottom w:val="nil"/>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一级</w:t>
            </w:r>
            <w:r>
              <w:rPr>
                <w:rFonts w:ascii="宋体"/>
                <w:kern w:val="0"/>
                <w:sz w:val="24"/>
                <w:szCs w:val="24"/>
              </w:rPr>
              <w:br w:type="textWrapping"/>
            </w:r>
            <w:r>
              <w:rPr>
                <w:rFonts w:hint="eastAsia" w:ascii="宋体" w:hAnsi="宋体" w:cs="宋体"/>
                <w:kern w:val="0"/>
                <w:sz w:val="24"/>
                <w:szCs w:val="24"/>
              </w:rPr>
              <w:t>指标</w:t>
            </w:r>
          </w:p>
        </w:tc>
        <w:tc>
          <w:tcPr>
            <w:tcW w:w="469"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946"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761"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c>
          <w:tcPr>
            <w:tcW w:w="470"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952"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798"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产</w:t>
            </w:r>
            <w:r>
              <w:rPr>
                <w:rFonts w:ascii="宋体"/>
                <w:kern w:val="0"/>
                <w:sz w:val="24"/>
                <w:szCs w:val="24"/>
              </w:rPr>
              <w:br w:type="textWrapping"/>
            </w:r>
            <w:r>
              <w:rPr>
                <w:rFonts w:hint="eastAsia" w:ascii="宋体" w:hAnsi="宋体" w:cs="宋体"/>
                <w:kern w:val="0"/>
                <w:sz w:val="24"/>
                <w:szCs w:val="24"/>
              </w:rPr>
              <w:t>出</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46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2020</w:t>
            </w:r>
            <w:r>
              <w:rPr>
                <w:rFonts w:hint="eastAsia" w:ascii="宋体" w:hAnsi="宋体" w:cs="宋体"/>
                <w:kern w:val="0"/>
                <w:sz w:val="24"/>
                <w:szCs w:val="24"/>
              </w:rPr>
              <w:t>年尾款</w:t>
            </w:r>
            <w:r>
              <w:rPr>
                <w:rFonts w:ascii="宋体" w:hAnsi="宋体" w:cs="宋体"/>
                <w:kern w:val="0"/>
                <w:sz w:val="24"/>
                <w:szCs w:val="24"/>
              </w:rPr>
              <w:t>1</w:t>
            </w:r>
            <w:r>
              <w:rPr>
                <w:rFonts w:ascii="宋体" w:cs="宋体"/>
                <w:kern w:val="0"/>
                <w:sz w:val="24"/>
                <w:szCs w:val="24"/>
              </w:rPr>
              <w:t>,</w:t>
            </w:r>
            <w:r>
              <w:rPr>
                <w:rFonts w:ascii="宋体" w:hAnsi="宋体" w:cs="宋体"/>
                <w:kern w:val="0"/>
                <w:sz w:val="24"/>
                <w:szCs w:val="24"/>
              </w:rPr>
              <w:t>274</w:t>
            </w:r>
            <w:r>
              <w:rPr>
                <w:rFonts w:ascii="宋体" w:cs="宋体"/>
                <w:kern w:val="0"/>
                <w:sz w:val="24"/>
                <w:szCs w:val="24"/>
              </w:rPr>
              <w:t>,</w:t>
            </w:r>
            <w:r>
              <w:rPr>
                <w:rFonts w:ascii="宋体" w:hAnsi="宋体" w:cs="宋体"/>
                <w:kern w:val="0"/>
                <w:sz w:val="24"/>
                <w:szCs w:val="24"/>
              </w:rPr>
              <w:t>067.68</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提升中心环境水平，提高患者就医满意度</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根据目疫情防控形式，</w:t>
            </w:r>
            <w:r>
              <w:rPr>
                <w:rFonts w:ascii="宋体" w:hAnsi="宋体" w:cs="宋体"/>
                <w:kern w:val="0"/>
                <w:sz w:val="24"/>
                <w:szCs w:val="24"/>
              </w:rPr>
              <w:t>3</w:t>
            </w:r>
            <w:r>
              <w:rPr>
                <w:rFonts w:hint="eastAsia" w:ascii="宋体" w:hAnsi="宋体" w:cs="宋体"/>
                <w:kern w:val="0"/>
                <w:sz w:val="24"/>
                <w:szCs w:val="24"/>
              </w:rPr>
              <w:t>月前完成全部施工建设工作，</w:t>
            </w:r>
            <w:r>
              <w:rPr>
                <w:rFonts w:ascii="宋体" w:hAnsi="宋体" w:cs="宋体"/>
                <w:kern w:val="0"/>
                <w:sz w:val="24"/>
                <w:szCs w:val="24"/>
              </w:rPr>
              <w:t>5</w:t>
            </w:r>
            <w:r>
              <w:rPr>
                <w:rFonts w:hint="eastAsia" w:ascii="宋体" w:hAnsi="宋体" w:cs="宋体"/>
                <w:kern w:val="0"/>
                <w:sz w:val="24"/>
                <w:szCs w:val="24"/>
              </w:rPr>
              <w:t>月前完成审价工作，</w:t>
            </w:r>
            <w:r>
              <w:rPr>
                <w:rFonts w:ascii="宋体" w:hAnsi="宋体" w:cs="宋体"/>
                <w:kern w:val="0"/>
                <w:sz w:val="24"/>
                <w:szCs w:val="24"/>
              </w:rPr>
              <w:t>6</w:t>
            </w:r>
            <w:r>
              <w:rPr>
                <w:rFonts w:hint="eastAsia" w:ascii="宋体" w:hAnsi="宋体" w:cs="宋体"/>
                <w:kern w:val="0"/>
                <w:sz w:val="24"/>
                <w:szCs w:val="24"/>
              </w:rPr>
              <w:t>月前支出费用</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全部项目建设环保检测工作</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69"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61"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0"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果</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46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改善社区卫生服务中心环境</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6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0"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提高患者就医获得感</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6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1"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69"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46"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61"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0"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52" w:type="pct"/>
            <w:gridSpan w:val="2"/>
            <w:tcBorders>
              <w:top w:val="single" w:color="auto" w:sz="4" w:space="0"/>
              <w:left w:val="nil"/>
              <w:bottom w:val="single" w:color="auto" w:sz="4" w:space="0"/>
              <w:right w:val="single" w:color="000000"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98"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bl>
    <w:p>
      <w:pPr>
        <w:spacing w:line="520" w:lineRule="exact"/>
        <w:rPr>
          <w:rFonts w:ascii="仿宋_GB2312" w:eastAsia="仿宋_GB2312"/>
          <w:sz w:val="30"/>
          <w:szCs w:val="30"/>
        </w:rPr>
      </w:pPr>
    </w:p>
    <w:tbl>
      <w:tblPr>
        <w:tblStyle w:val="5"/>
        <w:tblW w:w="5000" w:type="pct"/>
        <w:tblInd w:w="-106" w:type="dxa"/>
        <w:tblLayout w:type="autofit"/>
        <w:tblCellMar>
          <w:top w:w="0" w:type="dxa"/>
          <w:left w:w="108" w:type="dxa"/>
          <w:bottom w:w="0" w:type="dxa"/>
          <w:right w:w="108" w:type="dxa"/>
        </w:tblCellMar>
      </w:tblPr>
      <w:tblGrid>
        <w:gridCol w:w="525"/>
        <w:gridCol w:w="527"/>
        <w:gridCol w:w="849"/>
        <w:gridCol w:w="1729"/>
        <w:gridCol w:w="1388"/>
        <w:gridCol w:w="848"/>
        <w:gridCol w:w="872"/>
        <w:gridCol w:w="848"/>
        <w:gridCol w:w="1657"/>
      </w:tblGrid>
      <w:tr>
        <w:tblPrEx>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vAlign w:val="center"/>
          </w:tcPr>
          <w:p>
            <w:pPr>
              <w:widowControl/>
              <w:jc w:val="center"/>
              <w:rPr>
                <w:rFonts w:ascii="宋体"/>
                <w:kern w:val="0"/>
                <w:sz w:val="32"/>
                <w:szCs w:val="32"/>
              </w:rPr>
            </w:pPr>
            <w:r>
              <w:rPr>
                <w:rFonts w:hint="eastAsia" w:ascii="宋体" w:hAnsi="宋体" w:cs="宋体"/>
                <w:kern w:val="0"/>
                <w:sz w:val="32"/>
                <w:szCs w:val="32"/>
              </w:rPr>
              <w:t>项目支出绩效目标申报表</w:t>
            </w:r>
          </w:p>
        </w:tc>
      </w:tr>
      <w:tr>
        <w:tblPrEx>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vAlign w:val="center"/>
          </w:tcPr>
          <w:p>
            <w:pPr>
              <w:widowControl/>
              <w:jc w:val="center"/>
              <w:rPr>
                <w:rFonts w:ascii="宋体"/>
                <w:kern w:val="0"/>
                <w:sz w:val="24"/>
                <w:szCs w:val="24"/>
              </w:rPr>
            </w:pPr>
            <w:r>
              <w:rPr>
                <w:rFonts w:hint="eastAsia" w:ascii="宋体" w:hAnsi="宋体" w:cs="宋体"/>
                <w:kern w:val="0"/>
                <w:sz w:val="24"/>
                <w:szCs w:val="24"/>
              </w:rPr>
              <w:t>（</w:t>
            </w:r>
            <w:r>
              <w:rPr>
                <w:kern w:val="0"/>
                <w:sz w:val="24"/>
                <w:szCs w:val="24"/>
              </w:rPr>
              <w:t xml:space="preserve">  2021</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301" w:type="pct"/>
            <w:tcBorders>
              <w:top w:val="nil"/>
              <w:left w:val="nil"/>
              <w:bottom w:val="single" w:color="auto" w:sz="4" w:space="0"/>
              <w:right w:val="nil"/>
            </w:tcBorders>
            <w:noWrap/>
            <w:vAlign w:val="center"/>
          </w:tcPr>
          <w:p>
            <w:pPr>
              <w:widowControl/>
              <w:jc w:val="left"/>
              <w:rPr>
                <w:rFonts w:ascii="宋体"/>
                <w:kern w:val="0"/>
                <w:sz w:val="24"/>
                <w:szCs w:val="24"/>
              </w:rPr>
            </w:pPr>
            <w:r>
              <w:rPr>
                <w:rFonts w:hint="eastAsia" w:ascii="宋体" w:hAnsi="宋体" w:cs="宋体"/>
                <w:kern w:val="0"/>
                <w:sz w:val="24"/>
                <w:szCs w:val="24"/>
              </w:rPr>
              <w:t>　</w:t>
            </w:r>
          </w:p>
        </w:tc>
        <w:tc>
          <w:tcPr>
            <w:tcW w:w="302" w:type="pct"/>
            <w:tcBorders>
              <w:top w:val="nil"/>
              <w:left w:val="nil"/>
              <w:bottom w:val="single" w:color="auto" w:sz="4" w:space="0"/>
              <w:right w:val="nil"/>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tcBorders>
              <w:top w:val="nil"/>
              <w:left w:val="nil"/>
              <w:bottom w:val="nil"/>
              <w:right w:val="nil"/>
            </w:tcBorders>
            <w:vAlign w:val="center"/>
          </w:tcPr>
          <w:p>
            <w:pPr>
              <w:widowControl/>
              <w:jc w:val="left"/>
              <w:rPr>
                <w:rFonts w:ascii="宋体"/>
                <w:kern w:val="0"/>
                <w:sz w:val="24"/>
                <w:szCs w:val="24"/>
              </w:rPr>
            </w:pPr>
          </w:p>
        </w:tc>
        <w:tc>
          <w:tcPr>
            <w:tcW w:w="952" w:type="pct"/>
            <w:tcBorders>
              <w:top w:val="nil"/>
              <w:left w:val="nil"/>
              <w:bottom w:val="nil"/>
              <w:right w:val="nil"/>
            </w:tcBorders>
            <w:vAlign w:val="center"/>
          </w:tcPr>
          <w:p>
            <w:pPr>
              <w:widowControl/>
              <w:jc w:val="left"/>
              <w:rPr>
                <w:rFonts w:ascii="宋体"/>
                <w:kern w:val="0"/>
                <w:sz w:val="24"/>
                <w:szCs w:val="24"/>
              </w:rPr>
            </w:pPr>
          </w:p>
        </w:tc>
        <w:tc>
          <w:tcPr>
            <w:tcW w:w="767" w:type="pct"/>
            <w:tcBorders>
              <w:top w:val="nil"/>
              <w:left w:val="nil"/>
              <w:bottom w:val="nil"/>
              <w:right w:val="nil"/>
            </w:tcBorders>
            <w:vAlign w:val="center"/>
          </w:tcPr>
          <w:p>
            <w:pPr>
              <w:widowControl/>
              <w:jc w:val="left"/>
              <w:rPr>
                <w:rFonts w:ascii="宋体"/>
                <w:kern w:val="0"/>
                <w:sz w:val="24"/>
                <w:szCs w:val="24"/>
              </w:rPr>
            </w:pPr>
          </w:p>
        </w:tc>
        <w:tc>
          <w:tcPr>
            <w:tcW w:w="475" w:type="pct"/>
            <w:tcBorders>
              <w:top w:val="nil"/>
              <w:left w:val="nil"/>
              <w:bottom w:val="nil"/>
              <w:right w:val="nil"/>
            </w:tcBorders>
            <w:vAlign w:val="center"/>
          </w:tcPr>
          <w:p>
            <w:pPr>
              <w:widowControl/>
              <w:jc w:val="left"/>
              <w:rPr>
                <w:rFonts w:ascii="宋体"/>
                <w:kern w:val="0"/>
                <w:sz w:val="24"/>
                <w:szCs w:val="24"/>
              </w:rPr>
            </w:pPr>
          </w:p>
        </w:tc>
        <w:tc>
          <w:tcPr>
            <w:tcW w:w="488" w:type="pct"/>
            <w:tcBorders>
              <w:top w:val="nil"/>
              <w:left w:val="nil"/>
              <w:bottom w:val="nil"/>
              <w:right w:val="nil"/>
            </w:tcBorders>
            <w:vAlign w:val="center"/>
          </w:tcPr>
          <w:p>
            <w:pPr>
              <w:widowControl/>
              <w:jc w:val="left"/>
              <w:rPr>
                <w:rFonts w:ascii="宋体"/>
                <w:kern w:val="0"/>
                <w:sz w:val="24"/>
                <w:szCs w:val="24"/>
              </w:rPr>
            </w:pPr>
          </w:p>
        </w:tc>
        <w:tc>
          <w:tcPr>
            <w:tcW w:w="475" w:type="pct"/>
            <w:tcBorders>
              <w:top w:val="nil"/>
              <w:left w:val="nil"/>
              <w:bottom w:val="nil"/>
              <w:right w:val="nil"/>
            </w:tcBorders>
            <w:vAlign w:val="center"/>
          </w:tcPr>
          <w:p>
            <w:pPr>
              <w:widowControl/>
              <w:jc w:val="left"/>
              <w:rPr>
                <w:rFonts w:ascii="宋体"/>
                <w:kern w:val="0"/>
                <w:sz w:val="24"/>
                <w:szCs w:val="24"/>
              </w:rPr>
            </w:pPr>
          </w:p>
        </w:tc>
        <w:tc>
          <w:tcPr>
            <w:tcW w:w="765" w:type="pct"/>
            <w:tcBorders>
              <w:top w:val="nil"/>
              <w:left w:val="nil"/>
              <w:bottom w:val="nil"/>
              <w:right w:val="nil"/>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439" w:hRule="atLeast"/>
        </w:trPr>
        <w:tc>
          <w:tcPr>
            <w:tcW w:w="1079"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项目名称</w:t>
            </w:r>
          </w:p>
        </w:tc>
        <w:tc>
          <w:tcPr>
            <w:tcW w:w="3921"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医疗设备购置</w:t>
            </w:r>
          </w:p>
        </w:tc>
      </w:tr>
      <w:tr>
        <w:tblPrEx>
          <w:tblCellMar>
            <w:top w:w="0" w:type="dxa"/>
            <w:left w:w="108" w:type="dxa"/>
            <w:bottom w:w="0" w:type="dxa"/>
            <w:right w:w="108" w:type="dxa"/>
          </w:tblCellMar>
        </w:tblPrEx>
        <w:trPr>
          <w:trHeight w:val="600" w:hRule="atLeast"/>
        </w:trPr>
        <w:tc>
          <w:tcPr>
            <w:tcW w:w="1079"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主管部门及代码</w:t>
            </w:r>
          </w:p>
        </w:tc>
        <w:tc>
          <w:tcPr>
            <w:tcW w:w="171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西城区卫健委</w:t>
            </w:r>
          </w:p>
        </w:tc>
        <w:tc>
          <w:tcPr>
            <w:tcW w:w="963"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实施单位</w:t>
            </w:r>
          </w:p>
        </w:tc>
        <w:tc>
          <w:tcPr>
            <w:tcW w:w="1240" w:type="pct"/>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北京市西城区西长安街社区卫生服务中心</w:t>
            </w:r>
          </w:p>
        </w:tc>
      </w:tr>
      <w:tr>
        <w:tblPrEx>
          <w:tblCellMar>
            <w:top w:w="0" w:type="dxa"/>
            <w:left w:w="108" w:type="dxa"/>
            <w:bottom w:w="0" w:type="dxa"/>
            <w:right w:w="108" w:type="dxa"/>
          </w:tblCellMar>
        </w:tblPrEx>
        <w:trPr>
          <w:trHeight w:val="439" w:hRule="atLeast"/>
        </w:trPr>
        <w:tc>
          <w:tcPr>
            <w:tcW w:w="1079" w:type="pct"/>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项目负责人</w:t>
            </w:r>
          </w:p>
        </w:tc>
        <w:tc>
          <w:tcPr>
            <w:tcW w:w="1718"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辛畅</w:t>
            </w:r>
          </w:p>
        </w:tc>
        <w:tc>
          <w:tcPr>
            <w:tcW w:w="963"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联系电话</w:t>
            </w:r>
          </w:p>
        </w:tc>
        <w:tc>
          <w:tcPr>
            <w:tcW w:w="1240"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ascii="宋体" w:hAnsi="宋体" w:cs="宋体"/>
                <w:kern w:val="0"/>
                <w:sz w:val="24"/>
                <w:szCs w:val="24"/>
              </w:rPr>
              <w:t>66018511</w:t>
            </w:r>
          </w:p>
        </w:tc>
      </w:tr>
      <w:tr>
        <w:tblPrEx>
          <w:tblCellMar>
            <w:top w:w="0" w:type="dxa"/>
            <w:left w:w="108" w:type="dxa"/>
            <w:bottom w:w="0" w:type="dxa"/>
            <w:right w:w="108" w:type="dxa"/>
          </w:tblCellMar>
        </w:tblPrEx>
        <w:trPr>
          <w:trHeight w:val="439" w:hRule="atLeast"/>
        </w:trPr>
        <w:tc>
          <w:tcPr>
            <w:tcW w:w="1079" w:type="pct"/>
            <w:gridSpan w:val="3"/>
            <w:tcBorders>
              <w:top w:val="single" w:color="auto" w:sz="4" w:space="0"/>
              <w:left w:val="single" w:color="auto" w:sz="4" w:space="0"/>
              <w:bottom w:val="single" w:color="auto" w:sz="4" w:space="0"/>
              <w:right w:val="nil"/>
            </w:tcBorders>
            <w:vAlign w:val="center"/>
          </w:tcPr>
          <w:p>
            <w:pPr>
              <w:widowControl/>
              <w:jc w:val="center"/>
              <w:rPr>
                <w:rFonts w:ascii="宋体"/>
                <w:kern w:val="0"/>
                <w:sz w:val="24"/>
                <w:szCs w:val="24"/>
              </w:rPr>
            </w:pPr>
            <w:r>
              <w:rPr>
                <w:rFonts w:hint="eastAsia" w:ascii="宋体" w:hAnsi="宋体" w:cs="宋体"/>
                <w:kern w:val="0"/>
                <w:sz w:val="24"/>
                <w:szCs w:val="24"/>
              </w:rPr>
              <w:t>项目属性</w:t>
            </w:r>
          </w:p>
        </w:tc>
        <w:tc>
          <w:tcPr>
            <w:tcW w:w="171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963"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项目期</w:t>
            </w:r>
          </w:p>
        </w:tc>
        <w:tc>
          <w:tcPr>
            <w:tcW w:w="1240" w:type="pct"/>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一年</w:t>
            </w:r>
          </w:p>
        </w:tc>
      </w:tr>
      <w:tr>
        <w:tblPrEx>
          <w:tblCellMar>
            <w:top w:w="0" w:type="dxa"/>
            <w:left w:w="108" w:type="dxa"/>
            <w:bottom w:w="0" w:type="dxa"/>
            <w:right w:w="108" w:type="dxa"/>
          </w:tblCellMar>
        </w:tblPrEx>
        <w:trPr>
          <w:trHeight w:val="439" w:hRule="atLeast"/>
        </w:trPr>
        <w:tc>
          <w:tcPr>
            <w:tcW w:w="1079" w:type="pct"/>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项目资金</w:t>
            </w:r>
            <w:r>
              <w:rPr>
                <w:rFonts w:ascii="宋体"/>
                <w:kern w:val="0"/>
                <w:sz w:val="24"/>
                <w:szCs w:val="24"/>
              </w:rPr>
              <w:br w:type="textWrapping"/>
            </w:r>
            <w:r>
              <w:rPr>
                <w:rFonts w:hint="eastAsia" w:ascii="宋体" w:hAnsi="宋体" w:cs="宋体"/>
                <w:kern w:val="0"/>
                <w:sz w:val="24"/>
                <w:szCs w:val="24"/>
              </w:rPr>
              <w:t>（万元）</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中期资金总额：</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963" w:type="pct"/>
            <w:gridSpan w:val="2"/>
            <w:tcBorders>
              <w:top w:val="single" w:color="auto" w:sz="4" w:space="0"/>
              <w:left w:val="nil"/>
              <w:bottom w:val="nil"/>
              <w:right w:val="nil"/>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年度资金总额：</w:t>
            </w:r>
          </w:p>
        </w:tc>
        <w:tc>
          <w:tcPr>
            <w:tcW w:w="1240"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ascii="宋体" w:hAnsi="宋体" w:cs="宋体"/>
                <w:kern w:val="0"/>
                <w:sz w:val="24"/>
                <w:szCs w:val="24"/>
              </w:rPr>
              <w:t>138.8860</w:t>
            </w:r>
          </w:p>
        </w:tc>
      </w:tr>
      <w:tr>
        <w:tblPrEx>
          <w:tblCellMar>
            <w:top w:w="0" w:type="dxa"/>
            <w:left w:w="108" w:type="dxa"/>
            <w:bottom w:w="0" w:type="dxa"/>
            <w:right w:w="108" w:type="dxa"/>
          </w:tblCellMar>
        </w:tblPrEx>
        <w:trPr>
          <w:trHeight w:val="439" w:hRule="atLeast"/>
        </w:trPr>
        <w:tc>
          <w:tcPr>
            <w:tcW w:w="1079"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其中：财政拨款</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963" w:type="pct"/>
            <w:gridSpan w:val="2"/>
            <w:tcBorders>
              <w:top w:val="single" w:color="auto" w:sz="4" w:space="0"/>
              <w:left w:val="nil"/>
              <w:bottom w:val="nil"/>
              <w:right w:val="nil"/>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其中：财政拨款</w:t>
            </w:r>
          </w:p>
        </w:tc>
        <w:tc>
          <w:tcPr>
            <w:tcW w:w="1240"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ascii="宋体" w:hAnsi="宋体" w:cs="宋体"/>
                <w:kern w:val="0"/>
                <w:sz w:val="24"/>
                <w:szCs w:val="24"/>
              </w:rPr>
              <w:t>138.8860</w:t>
            </w:r>
          </w:p>
        </w:tc>
      </w:tr>
      <w:tr>
        <w:tblPrEx>
          <w:tblCellMar>
            <w:top w:w="0" w:type="dxa"/>
            <w:left w:w="108" w:type="dxa"/>
            <w:bottom w:w="0" w:type="dxa"/>
            <w:right w:w="108" w:type="dxa"/>
          </w:tblCellMar>
        </w:tblPrEx>
        <w:trPr>
          <w:trHeight w:val="439" w:hRule="atLeast"/>
        </w:trPr>
        <w:tc>
          <w:tcPr>
            <w:tcW w:w="1079"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其他资金</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963" w:type="pct"/>
            <w:gridSpan w:val="2"/>
            <w:tcBorders>
              <w:top w:val="single" w:color="auto" w:sz="4" w:space="0"/>
              <w:left w:val="nil"/>
              <w:bottom w:val="nil"/>
              <w:right w:val="nil"/>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其他资金</w:t>
            </w:r>
          </w:p>
        </w:tc>
        <w:tc>
          <w:tcPr>
            <w:tcW w:w="1240" w:type="pct"/>
            <w:gridSpan w:val="2"/>
            <w:tcBorders>
              <w:top w:val="single" w:color="auto" w:sz="4" w:space="0"/>
              <w:left w:val="single" w:color="auto" w:sz="4" w:space="0"/>
              <w:bottom w:val="single" w:color="auto" w:sz="4" w:space="0"/>
              <w:right w:val="single" w:color="000000" w:sz="4" w:space="0"/>
            </w:tcBorders>
            <w:vAlign w:val="center"/>
          </w:tcPr>
          <w:p>
            <w:pPr>
              <w:widowControl/>
              <w:jc w:val="righ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总</w:t>
            </w:r>
            <w:r>
              <w:rPr>
                <w:rFonts w:ascii="宋体"/>
                <w:kern w:val="0"/>
                <w:sz w:val="24"/>
                <w:szCs w:val="24"/>
              </w:rPr>
              <w:br w:type="textWrapping"/>
            </w:r>
            <w:r>
              <w:rPr>
                <w:rFonts w:hint="eastAsia" w:ascii="宋体" w:hAnsi="宋体" w:cs="宋体"/>
                <w:kern w:val="0"/>
                <w:sz w:val="24"/>
                <w:szCs w:val="24"/>
              </w:rPr>
              <w:t>体</w:t>
            </w:r>
            <w:r>
              <w:rPr>
                <w:rFonts w:ascii="宋体"/>
                <w:kern w:val="0"/>
                <w:sz w:val="24"/>
                <w:szCs w:val="24"/>
              </w:rPr>
              <w:br w:type="textWrapping"/>
            </w:r>
            <w:r>
              <w:rPr>
                <w:rFonts w:hint="eastAsia" w:ascii="宋体" w:hAnsi="宋体" w:cs="宋体"/>
                <w:kern w:val="0"/>
                <w:sz w:val="24"/>
                <w:szCs w:val="24"/>
              </w:rPr>
              <w:t>目</w:t>
            </w:r>
            <w:r>
              <w:rPr>
                <w:rFonts w:ascii="宋体"/>
                <w:kern w:val="0"/>
                <w:sz w:val="24"/>
                <w:szCs w:val="24"/>
              </w:rPr>
              <w:br w:type="textWrapping"/>
            </w:r>
            <w:r>
              <w:rPr>
                <w:rFonts w:hint="eastAsia" w:ascii="宋体" w:hAnsi="宋体" w:cs="宋体"/>
                <w:kern w:val="0"/>
                <w:sz w:val="24"/>
                <w:szCs w:val="24"/>
              </w:rPr>
              <w:t>标</w:t>
            </w:r>
          </w:p>
        </w:tc>
        <w:tc>
          <w:tcPr>
            <w:tcW w:w="2495" w:type="pct"/>
            <w:gridSpan w:val="4"/>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中期目标（</w:t>
            </w:r>
            <w:r>
              <w:rPr>
                <w:rFonts w:ascii="宋体" w:hAnsi="宋体" w:cs="宋体"/>
                <w:kern w:val="0"/>
                <w:sz w:val="24"/>
                <w:szCs w:val="24"/>
              </w:rPr>
              <w:t>20</w:t>
            </w:r>
            <w:r>
              <w:rPr>
                <w:rFonts w:hint="eastAsia" w:ascii="宋体" w:hAnsi="宋体" w:cs="宋体"/>
                <w:kern w:val="0"/>
                <w:sz w:val="24"/>
                <w:szCs w:val="24"/>
              </w:rPr>
              <w:t>××年</w:t>
            </w:r>
            <w:r>
              <w:rPr>
                <w:rFonts w:ascii="宋体" w:hAnsi="宋体" w:cs="宋体"/>
                <w:kern w:val="0"/>
                <w:sz w:val="24"/>
                <w:szCs w:val="24"/>
              </w:rPr>
              <w:t>—20</w:t>
            </w:r>
            <w:r>
              <w:rPr>
                <w:rFonts w:hint="eastAsia" w:ascii="宋体" w:hAnsi="宋体" w:cs="宋体"/>
                <w:kern w:val="0"/>
                <w:sz w:val="24"/>
                <w:szCs w:val="24"/>
              </w:rPr>
              <w:t>××</w:t>
            </w:r>
            <w:r>
              <w:rPr>
                <w:rFonts w:ascii="宋体" w:hAnsi="宋体" w:cs="宋体"/>
                <w:kern w:val="0"/>
                <w:sz w:val="24"/>
                <w:szCs w:val="24"/>
              </w:rPr>
              <w:t>+n</w:t>
            </w:r>
            <w:r>
              <w:rPr>
                <w:rFonts w:hint="eastAsia" w:ascii="宋体" w:hAnsi="宋体" w:cs="宋体"/>
                <w:kern w:val="0"/>
                <w:sz w:val="24"/>
                <w:szCs w:val="24"/>
              </w:rPr>
              <w:t>年）</w:t>
            </w:r>
          </w:p>
        </w:tc>
        <w:tc>
          <w:tcPr>
            <w:tcW w:w="2203" w:type="pct"/>
            <w:gridSpan w:val="4"/>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年度目标</w:t>
            </w:r>
          </w:p>
        </w:tc>
      </w:tr>
      <w:tr>
        <w:tblPrEx>
          <w:tblCellMar>
            <w:top w:w="0" w:type="dxa"/>
            <w:left w:w="108" w:type="dxa"/>
            <w:bottom w:w="0" w:type="dxa"/>
            <w:right w:w="108" w:type="dxa"/>
          </w:tblCellMar>
        </w:tblPrEx>
        <w:trPr>
          <w:trHeight w:val="2565" w:hRule="atLeast"/>
        </w:trPr>
        <w:tc>
          <w:tcPr>
            <w:tcW w:w="30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2495" w:type="pct"/>
            <w:gridSpan w:val="4"/>
            <w:tcBorders>
              <w:top w:val="single" w:color="auto" w:sz="4" w:space="0"/>
              <w:left w:val="nil"/>
              <w:bottom w:val="single" w:color="auto" w:sz="4" w:space="0"/>
              <w:right w:val="single" w:color="auto" w:sz="4" w:space="0"/>
            </w:tcBorders>
          </w:tcPr>
          <w:p>
            <w:pPr>
              <w:widowControl/>
              <w:jc w:val="left"/>
              <w:rPr>
                <w:rFonts w:ascii="宋体"/>
                <w:kern w:val="0"/>
                <w:sz w:val="24"/>
                <w:szCs w:val="24"/>
              </w:rPr>
            </w:pP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w:t>
            </w:r>
          </w:p>
        </w:tc>
        <w:tc>
          <w:tcPr>
            <w:tcW w:w="2203" w:type="pct"/>
            <w:gridSpan w:val="4"/>
            <w:tcBorders>
              <w:top w:val="single" w:color="auto" w:sz="4" w:space="0"/>
              <w:left w:val="nil"/>
              <w:bottom w:val="single" w:color="auto" w:sz="4" w:space="0"/>
              <w:right w:val="single" w:color="000000" w:sz="4" w:space="0"/>
            </w:tcBorders>
          </w:tcPr>
          <w:p>
            <w:pPr>
              <w:widowControl/>
              <w:jc w:val="left"/>
              <w:rPr>
                <w:rFonts w:ascii="宋体"/>
                <w:kern w:val="0"/>
                <w:sz w:val="24"/>
                <w:szCs w:val="24"/>
              </w:rPr>
            </w:pP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1</w:t>
            </w:r>
            <w:r>
              <w:rPr>
                <w:rFonts w:hint="eastAsia" w:ascii="宋体" w:hAnsi="宋体" w:cs="宋体"/>
                <w:kern w:val="0"/>
                <w:sz w:val="24"/>
                <w:szCs w:val="24"/>
              </w:rPr>
              <w:t>：进一步的提升中心的医疗水平，提高服务标准，深切贯彻十九大精神，全面深入“实施健康中国战略”为百姓提供全方位全周期健康服务，同时通过提升硬件水平，增强周边居民的就医体验，使之充分体会新时期以来，以把人民群众的健康放在首位的方针政策。</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2</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目标</w:t>
            </w:r>
            <w:r>
              <w:rPr>
                <w:rFonts w:ascii="宋体" w:hAnsi="宋体" w:cs="宋体"/>
                <w:kern w:val="0"/>
                <w:sz w:val="24"/>
                <w:szCs w:val="24"/>
              </w:rPr>
              <w:t>3</w:t>
            </w:r>
            <w:r>
              <w:rPr>
                <w:rFonts w:hint="eastAsia" w:ascii="宋体" w:hAnsi="宋体" w:cs="宋体"/>
                <w:kern w:val="0"/>
                <w:sz w:val="24"/>
                <w:szCs w:val="24"/>
              </w:rPr>
              <w:t>：</w:t>
            </w:r>
            <w:r>
              <w:rPr>
                <w:rFonts w:ascii="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w:t>
            </w:r>
          </w:p>
        </w:tc>
      </w:tr>
      <w:tr>
        <w:tblPrEx>
          <w:tblCellMar>
            <w:top w:w="0" w:type="dxa"/>
            <w:left w:w="108" w:type="dxa"/>
            <w:bottom w:w="0" w:type="dxa"/>
            <w:right w:w="108" w:type="dxa"/>
          </w:tblCellMar>
        </w:tblPrEx>
        <w:trPr>
          <w:trHeight w:val="570" w:hRule="atLeast"/>
        </w:trPr>
        <w:tc>
          <w:tcPr>
            <w:tcW w:w="301"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绩</w:t>
            </w:r>
            <w:r>
              <w:rPr>
                <w:rFonts w:ascii="宋体"/>
                <w:kern w:val="0"/>
                <w:sz w:val="24"/>
                <w:szCs w:val="24"/>
              </w:rPr>
              <w:br w:type="textWrapping"/>
            </w: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302" w:type="pct"/>
            <w:tcBorders>
              <w:top w:val="nil"/>
              <w:left w:val="nil"/>
              <w:bottom w:val="nil"/>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一级</w:t>
            </w:r>
            <w:r>
              <w:rPr>
                <w:rFonts w:ascii="宋体"/>
                <w:kern w:val="0"/>
                <w:sz w:val="24"/>
                <w:szCs w:val="24"/>
              </w:rPr>
              <w:br w:type="textWrapping"/>
            </w:r>
            <w:r>
              <w:rPr>
                <w:rFonts w:hint="eastAsia" w:ascii="宋体" w:hAnsi="宋体" w:cs="宋体"/>
                <w:kern w:val="0"/>
                <w:sz w:val="24"/>
                <w:szCs w:val="24"/>
              </w:rPr>
              <w:t>指标</w:t>
            </w:r>
          </w:p>
        </w:tc>
        <w:tc>
          <w:tcPr>
            <w:tcW w:w="475"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952"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767"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c>
          <w:tcPr>
            <w:tcW w:w="475"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二级指标</w:t>
            </w:r>
          </w:p>
        </w:tc>
        <w:tc>
          <w:tcPr>
            <w:tcW w:w="963" w:type="pct"/>
            <w:gridSpan w:val="2"/>
            <w:tcBorders>
              <w:top w:val="single" w:color="auto" w:sz="4" w:space="0"/>
              <w:left w:val="nil"/>
              <w:bottom w:val="single" w:color="auto" w:sz="4" w:space="0"/>
              <w:right w:val="single" w:color="000000" w:sz="4" w:space="0"/>
            </w:tcBorders>
            <w:vAlign w:val="center"/>
          </w:tcPr>
          <w:p>
            <w:pPr>
              <w:widowControl/>
              <w:jc w:val="center"/>
              <w:rPr>
                <w:rFonts w:ascii="宋体"/>
                <w:kern w:val="0"/>
                <w:sz w:val="24"/>
                <w:szCs w:val="24"/>
              </w:rPr>
            </w:pPr>
            <w:r>
              <w:rPr>
                <w:rFonts w:hint="eastAsia" w:ascii="宋体" w:hAnsi="宋体" w:cs="宋体"/>
                <w:kern w:val="0"/>
                <w:sz w:val="24"/>
                <w:szCs w:val="24"/>
              </w:rPr>
              <w:t>三级指标</w:t>
            </w:r>
          </w:p>
        </w:tc>
        <w:tc>
          <w:tcPr>
            <w:tcW w:w="765"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指标值</w:t>
            </w:r>
          </w:p>
        </w:tc>
      </w:tr>
      <w:tr>
        <w:tblPrEx>
          <w:tblCellMar>
            <w:top w:w="0" w:type="dxa"/>
            <w:left w:w="108" w:type="dxa"/>
            <w:bottom w:w="0" w:type="dxa"/>
            <w:right w:w="108" w:type="dxa"/>
          </w:tblCellMar>
        </w:tblPrEx>
        <w:trPr>
          <w:trHeight w:val="600"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产</w:t>
            </w:r>
            <w:r>
              <w:rPr>
                <w:rFonts w:ascii="宋体"/>
                <w:kern w:val="0"/>
                <w:sz w:val="24"/>
                <w:szCs w:val="24"/>
              </w:rPr>
              <w:br w:type="textWrapping"/>
            </w:r>
            <w:r>
              <w:rPr>
                <w:rFonts w:hint="eastAsia" w:ascii="宋体" w:hAnsi="宋体" w:cs="宋体"/>
                <w:kern w:val="0"/>
                <w:sz w:val="24"/>
                <w:szCs w:val="24"/>
              </w:rPr>
              <w:t>出</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数量指标</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15</w:t>
            </w:r>
            <w:r>
              <w:rPr>
                <w:rFonts w:hint="eastAsia" w:ascii="宋体" w:hAnsi="宋体" w:cs="宋体"/>
                <w:kern w:val="0"/>
                <w:sz w:val="24"/>
                <w:szCs w:val="24"/>
              </w:rPr>
              <w:t>套，共计：</w:t>
            </w:r>
            <w:r>
              <w:rPr>
                <w:rFonts w:ascii="宋体" w:hAnsi="宋体" w:cs="宋体"/>
                <w:kern w:val="0"/>
                <w:sz w:val="24"/>
                <w:szCs w:val="24"/>
              </w:rPr>
              <w:t>1</w:t>
            </w:r>
            <w:r>
              <w:rPr>
                <w:rFonts w:ascii="宋体" w:cs="宋体"/>
                <w:kern w:val="0"/>
                <w:sz w:val="24"/>
                <w:szCs w:val="24"/>
              </w:rPr>
              <w:t>,</w:t>
            </w:r>
            <w:r>
              <w:rPr>
                <w:rFonts w:ascii="宋体" w:hAnsi="宋体" w:cs="宋体"/>
                <w:kern w:val="0"/>
                <w:sz w:val="24"/>
                <w:szCs w:val="24"/>
              </w:rPr>
              <w:t>388</w:t>
            </w:r>
            <w:r>
              <w:rPr>
                <w:rFonts w:ascii="宋体" w:cs="宋体"/>
                <w:kern w:val="0"/>
                <w:sz w:val="24"/>
                <w:szCs w:val="24"/>
              </w:rPr>
              <w:t>,</w:t>
            </w:r>
            <w:r>
              <w:rPr>
                <w:rFonts w:ascii="宋体" w:hAnsi="宋体" w:cs="宋体"/>
                <w:kern w:val="0"/>
                <w:sz w:val="24"/>
                <w:szCs w:val="24"/>
              </w:rPr>
              <w:t>860</w:t>
            </w:r>
            <w:r>
              <w:rPr>
                <w:rFonts w:ascii="宋体" w:cs="宋体"/>
                <w:kern w:val="0"/>
                <w:sz w:val="24"/>
                <w:szCs w:val="24"/>
              </w:rPr>
              <w:t>.00</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质量指标</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进一步的提升中心的医疗水平，提高服务标准，提升硬件水平，增强周边居民的就医体验。</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进度指标</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6</w:t>
            </w:r>
            <w:r>
              <w:rPr>
                <w:rFonts w:hint="eastAsia" w:ascii="宋体" w:hAnsi="宋体" w:cs="宋体"/>
                <w:kern w:val="0"/>
                <w:sz w:val="24"/>
                <w:szCs w:val="24"/>
              </w:rPr>
              <w:t>月前完成招标，</w:t>
            </w:r>
            <w:r>
              <w:rPr>
                <w:rFonts w:ascii="宋体" w:hAnsi="宋体" w:cs="宋体"/>
                <w:kern w:val="0"/>
                <w:sz w:val="24"/>
                <w:szCs w:val="24"/>
              </w:rPr>
              <w:t>12</w:t>
            </w:r>
            <w:r>
              <w:rPr>
                <w:rFonts w:hint="eastAsia" w:ascii="宋体" w:hAnsi="宋体" w:cs="宋体"/>
                <w:kern w:val="0"/>
                <w:sz w:val="24"/>
                <w:szCs w:val="24"/>
              </w:rPr>
              <w:t>月前支出费用</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成本指标</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公开招标形式进行，进口设备需专家论证</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szCs w:val="24"/>
              </w:rPr>
            </w:pPr>
          </w:p>
        </w:tc>
        <w:tc>
          <w:tcPr>
            <w:tcW w:w="475"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67"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5"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w:t>
            </w:r>
            <w:r>
              <w:rPr>
                <w:rFonts w:ascii="宋体"/>
                <w:kern w:val="0"/>
                <w:sz w:val="24"/>
                <w:szCs w:val="24"/>
              </w:rPr>
              <w:br w:type="textWrapping"/>
            </w:r>
            <w:r>
              <w:rPr>
                <w:rFonts w:hint="eastAsia" w:ascii="宋体" w:hAnsi="宋体" w:cs="宋体"/>
                <w:kern w:val="0"/>
                <w:sz w:val="24"/>
                <w:szCs w:val="24"/>
              </w:rPr>
              <w:t>果</w:t>
            </w:r>
            <w:r>
              <w:rPr>
                <w:rFonts w:ascii="宋体"/>
                <w:kern w:val="0"/>
                <w:sz w:val="24"/>
                <w:szCs w:val="24"/>
              </w:rPr>
              <w:br w:type="textWrapping"/>
            </w:r>
            <w:r>
              <w:rPr>
                <w:rFonts w:hint="eastAsia" w:ascii="宋体" w:hAnsi="宋体" w:cs="宋体"/>
                <w:kern w:val="0"/>
                <w:sz w:val="24"/>
                <w:szCs w:val="24"/>
              </w:rPr>
              <w:t>指</w:t>
            </w:r>
            <w:r>
              <w:rPr>
                <w:rFonts w:ascii="宋体"/>
                <w:kern w:val="0"/>
                <w:sz w:val="24"/>
                <w:szCs w:val="24"/>
              </w:rPr>
              <w:br w:type="textWrapping"/>
            </w:r>
            <w:r>
              <w:rPr>
                <w:rFonts w:hint="eastAsia" w:ascii="宋体" w:hAnsi="宋体" w:cs="宋体"/>
                <w:kern w:val="0"/>
                <w:sz w:val="24"/>
                <w:szCs w:val="24"/>
              </w:rPr>
              <w:t>标</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效益指标</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改善中心医疗设备硬件条件，满足辖区内居民医疗服务需求。</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5"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服务对象</w:t>
            </w:r>
            <w:r>
              <w:rPr>
                <w:rFonts w:ascii="宋体"/>
                <w:kern w:val="0"/>
                <w:sz w:val="24"/>
                <w:szCs w:val="24"/>
              </w:rPr>
              <w:br w:type="textWrapping"/>
            </w:r>
            <w:r>
              <w:rPr>
                <w:rFonts w:hint="eastAsia" w:ascii="宋体" w:hAnsi="宋体" w:cs="宋体"/>
                <w:kern w:val="0"/>
                <w:sz w:val="24"/>
                <w:szCs w:val="24"/>
              </w:rPr>
              <w:t>满意度指标</w:t>
            </w: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1</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全面深入“实施健康中国战略”为百姓提供全方位全周期健康服务，增强周边居民的就医体验，使之充分体会新时期以来，以把人民群众的健康放在首位的方针政策。</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指标</w:t>
            </w:r>
            <w:r>
              <w:rPr>
                <w:rFonts w:ascii="宋体" w:hAnsi="宋体" w:cs="宋体"/>
                <w:kern w:val="0"/>
                <w:sz w:val="24"/>
                <w:szCs w:val="24"/>
              </w:rPr>
              <w:t>2</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7"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963" w:type="pct"/>
            <w:gridSpan w:val="2"/>
            <w:tcBorders>
              <w:top w:val="single" w:color="auto" w:sz="4" w:space="0"/>
              <w:left w:val="nil"/>
              <w:bottom w:val="single" w:color="auto" w:sz="4" w:space="0"/>
              <w:right w:val="single" w:color="auto" w:sz="4" w:space="0"/>
            </w:tcBorders>
            <w:vAlign w:val="center"/>
          </w:tcPr>
          <w:p>
            <w:pPr>
              <w:widowControl/>
              <w:jc w:val="lef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9" w:hRule="atLeast"/>
        </w:trPr>
        <w:tc>
          <w:tcPr>
            <w:tcW w:w="30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30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5"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52"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67"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　</w:t>
            </w:r>
          </w:p>
        </w:tc>
        <w:tc>
          <w:tcPr>
            <w:tcW w:w="475" w:type="pc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w:t>
            </w:r>
          </w:p>
        </w:tc>
        <w:tc>
          <w:tcPr>
            <w:tcW w:w="963" w:type="pct"/>
            <w:gridSpan w:val="2"/>
            <w:tcBorders>
              <w:top w:val="single" w:color="auto" w:sz="4" w:space="0"/>
              <w:left w:val="nil"/>
              <w:bottom w:val="single" w:color="auto" w:sz="4" w:space="0"/>
              <w:right w:val="single" w:color="000000"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c>
          <w:tcPr>
            <w:tcW w:w="765" w:type="pct"/>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　</w:t>
            </w:r>
          </w:p>
        </w:tc>
      </w:tr>
    </w:tbl>
    <w:p>
      <w:pPr>
        <w:spacing w:line="520" w:lineRule="exact"/>
        <w:rPr>
          <w:rFonts w:ascii="仿宋_GB2312" w:eastAsia="仿宋_GB2312"/>
          <w:sz w:val="30"/>
          <w:szCs w:val="30"/>
        </w:rPr>
      </w:pPr>
    </w:p>
    <w:p>
      <w:pPr>
        <w:spacing w:line="520" w:lineRule="exact"/>
        <w:ind w:firstLine="442" w:firstLineChars="200"/>
        <w:rPr>
          <w:rFonts w:ascii="宋体"/>
          <w:b/>
          <w:bCs/>
          <w:color w:val="000000"/>
          <w:kern w:val="0"/>
          <w:sz w:val="22"/>
          <w:szCs w:val="22"/>
        </w:rPr>
        <w:sectPr>
          <w:pgSz w:w="11907" w:h="16840"/>
          <w:pgMar w:top="1440" w:right="1440" w:bottom="1440" w:left="1440" w:header="851" w:footer="992" w:gutter="0"/>
          <w:cols w:space="425" w:num="1"/>
          <w:docGrid w:linePitch="312" w:charSpace="0"/>
        </w:sectPr>
      </w:pPr>
    </w:p>
    <w:p>
      <w:pPr>
        <w:spacing w:line="360" w:lineRule="exact"/>
        <w:rPr>
          <w:rFonts w:ascii="仿宋_GB2312" w:eastAsia="仿宋_GB2312"/>
          <w:b/>
          <w:bCs/>
          <w:sz w:val="30"/>
          <w:szCs w:val="30"/>
        </w:rPr>
      </w:pPr>
    </w:p>
    <w:p>
      <w:pPr>
        <w:jc w:val="left"/>
        <w:rPr>
          <w:rFonts w:ascii="仿宋_GB2312" w:eastAsia="仿宋_GB2312" w:cs="仿宋_GB2312"/>
          <w:b/>
          <w:bCs/>
          <w:sz w:val="28"/>
          <w:szCs w:val="28"/>
        </w:rPr>
      </w:pPr>
      <w:r>
        <w:rPr>
          <w:rFonts w:hint="eastAsia" w:ascii="仿宋_GB2312" w:eastAsia="仿宋_GB2312" w:cs="仿宋_GB2312"/>
          <w:b/>
          <w:bCs/>
          <w:sz w:val="28"/>
          <w:szCs w:val="28"/>
        </w:rPr>
        <w:t>表十三：</w:t>
      </w:r>
      <w:r>
        <w:rPr>
          <w:rFonts w:ascii="仿宋_GB2312" w:eastAsia="仿宋_GB2312" w:cs="仿宋_GB2312"/>
          <w:b/>
          <w:bCs/>
          <w:sz w:val="28"/>
          <w:szCs w:val="28"/>
        </w:rPr>
        <w:t xml:space="preserve">   </w:t>
      </w:r>
    </w:p>
    <w:p>
      <w:pPr>
        <w:jc w:val="center"/>
        <w:rPr>
          <w:rFonts w:ascii="仿宋_GB2312" w:eastAsia="仿宋_GB2312"/>
          <w:b/>
          <w:bCs/>
          <w:sz w:val="36"/>
          <w:szCs w:val="36"/>
        </w:rPr>
      </w:pPr>
      <w:r>
        <w:rPr>
          <w:rFonts w:hint="eastAsia" w:ascii="仿宋_GB2312" w:eastAsia="仿宋_GB2312" w:cs="仿宋_GB2312"/>
          <w:b/>
          <w:bCs/>
          <w:sz w:val="36"/>
          <w:szCs w:val="36"/>
        </w:rPr>
        <w:t>政府购买服务预算财政拨款明细表</w:t>
      </w:r>
    </w:p>
    <w:p>
      <w:pPr>
        <w:widowControl/>
        <w:jc w:val="left"/>
        <w:rPr>
          <w:rFonts w:ascii="宋体"/>
          <w:color w:val="000000"/>
          <w:kern w:val="0"/>
          <w:sz w:val="20"/>
          <w:szCs w:val="20"/>
        </w:rPr>
      </w:pPr>
    </w:p>
    <w:p>
      <w:pPr>
        <w:widowControl/>
        <w:jc w:val="left"/>
        <w:rPr>
          <w:rFonts w:ascii="宋体"/>
          <w:color w:val="000000"/>
          <w:kern w:val="0"/>
          <w:sz w:val="20"/>
          <w:szCs w:val="20"/>
        </w:rPr>
      </w:pPr>
      <w:r>
        <w:rPr>
          <w:rFonts w:hint="eastAsia" w:ascii="宋体" w:hAnsi="宋体" w:cs="宋体"/>
          <w:color w:val="000000"/>
          <w:kern w:val="0"/>
          <w:sz w:val="20"/>
          <w:szCs w:val="20"/>
        </w:rPr>
        <w:t>单位名称</w:t>
      </w:r>
      <w:r>
        <w:rPr>
          <w:rFonts w:ascii="宋体" w:hAnsi="宋体" w:cs="宋体"/>
          <w:color w:val="000000"/>
          <w:kern w:val="0"/>
          <w:sz w:val="20"/>
          <w:szCs w:val="20"/>
        </w:rPr>
        <w:t>:</w:t>
      </w:r>
      <w:r>
        <w:rPr>
          <w:rFonts w:ascii="宋体" w:hAnsi="宋体" w:cs="宋体"/>
          <w:kern w:val="0"/>
          <w:sz w:val="24"/>
          <w:szCs w:val="24"/>
        </w:rPr>
        <w:t xml:space="preserve"> </w:t>
      </w:r>
      <w:r>
        <w:rPr>
          <w:rFonts w:hint="eastAsia" w:ascii="宋体" w:hAnsi="宋体" w:cs="宋体"/>
          <w:kern w:val="0"/>
          <w:sz w:val="24"/>
          <w:szCs w:val="24"/>
        </w:rPr>
        <w:t>北京市西城区西长安街社区卫生服务中心</w:t>
      </w:r>
      <w:r>
        <w:rPr>
          <w:rFonts w:ascii="宋体" w:hAnsi="宋体" w:cs="宋体"/>
          <w:color w:val="000000"/>
          <w:kern w:val="0"/>
          <w:sz w:val="20"/>
          <w:szCs w:val="20"/>
        </w:rPr>
        <w:t xml:space="preserve">                             </w:t>
      </w:r>
      <w:r>
        <w:rPr>
          <w:rFonts w:hint="eastAsia" w:ascii="宋体" w:hAnsi="宋体" w:cs="宋体"/>
          <w:color w:val="000000"/>
          <w:kern w:val="0"/>
          <w:sz w:val="20"/>
          <w:szCs w:val="20"/>
        </w:rPr>
        <w:t>单位：元</w:t>
      </w:r>
    </w:p>
    <w:tbl>
      <w:tblPr>
        <w:tblStyle w:val="5"/>
        <w:tblW w:w="9536" w:type="dxa"/>
        <w:jc w:val="center"/>
        <w:tblLayout w:type="autofit"/>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编码</w:t>
            </w:r>
            <w:r>
              <w:rPr>
                <w:rFonts w:ascii="宋体" w:hAnsi="宋体" w:cs="宋体"/>
                <w:color w:val="000000"/>
                <w:kern w:val="0"/>
                <w:sz w:val="20"/>
                <w:szCs w:val="20"/>
              </w:rPr>
              <w:t>(</w:t>
            </w:r>
            <w:r>
              <w:rPr>
                <w:rFonts w:hint="eastAsia" w:ascii="宋体" w:hAnsi="宋体" w:cs="宋体"/>
                <w:color w:val="000000"/>
                <w:kern w:val="0"/>
                <w:sz w:val="20"/>
                <w:szCs w:val="20"/>
              </w:rPr>
              <w:t>代码</w:t>
            </w:r>
            <w:r>
              <w:rPr>
                <w:rFonts w:ascii="宋体" w:hAnsi="宋体" w:cs="宋体"/>
                <w:color w:val="000000"/>
                <w:kern w:val="0"/>
                <w:sz w:val="20"/>
                <w:szCs w:val="20"/>
              </w:rPr>
              <w:t>)</w:t>
            </w:r>
          </w:p>
        </w:tc>
        <w:tc>
          <w:tcPr>
            <w:tcW w:w="3317" w:type="dxa"/>
            <w:tcBorders>
              <w:top w:val="single" w:color="000000" w:sz="4" w:space="0"/>
              <w:left w:val="nil"/>
              <w:bottom w:val="single" w:color="000000"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3317"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2643"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无</w:t>
            </w:r>
          </w:p>
        </w:tc>
        <w:tc>
          <w:tcPr>
            <w:tcW w:w="1960"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0"/>
                <w:szCs w:val="20"/>
              </w:rPr>
            </w:pPr>
            <w:r>
              <w:rPr>
                <w:rFonts w:ascii="宋体" w:hAnsi="宋体" w:cs="宋体"/>
                <w:color w:val="000000"/>
                <w:kern w:val="0"/>
                <w:sz w:val="20"/>
                <w:szCs w:val="20"/>
              </w:rPr>
              <w:t xml:space="preserve">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noWrap/>
            <w:vAlign w:val="center"/>
          </w:tcPr>
          <w:p>
            <w:pPr>
              <w:widowControl/>
              <w:jc w:val="left"/>
              <w:rPr>
                <w:rFonts w:ascii="宋体"/>
                <w:b/>
                <w:bCs/>
                <w:color w:val="000000"/>
                <w:kern w:val="0"/>
                <w:sz w:val="20"/>
                <w:szCs w:val="20"/>
              </w:rPr>
            </w:pPr>
          </w:p>
        </w:tc>
        <w:tc>
          <w:tcPr>
            <w:tcW w:w="3317" w:type="dxa"/>
            <w:tcBorders>
              <w:top w:val="nil"/>
              <w:left w:val="nil"/>
              <w:bottom w:val="single" w:color="000000"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b/>
                <w:bCs/>
                <w:color w:val="000000"/>
                <w:kern w:val="0"/>
                <w:sz w:val="20"/>
                <w:szCs w:val="20"/>
              </w:rPr>
              <w:t>合计</w:t>
            </w:r>
          </w:p>
        </w:tc>
        <w:tc>
          <w:tcPr>
            <w:tcW w:w="2643"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0"/>
                <w:szCs w:val="20"/>
              </w:rPr>
            </w:pPr>
          </w:p>
        </w:tc>
        <w:tc>
          <w:tcPr>
            <w:tcW w:w="1960" w:type="dxa"/>
            <w:tcBorders>
              <w:top w:val="nil"/>
              <w:left w:val="nil"/>
              <w:bottom w:val="single" w:color="000000" w:sz="4" w:space="0"/>
              <w:right w:val="single" w:color="000000" w:sz="4" w:space="0"/>
            </w:tcBorders>
            <w:noWrap/>
            <w:vAlign w:val="center"/>
          </w:tcPr>
          <w:p>
            <w:pPr>
              <w:widowControl/>
              <w:jc w:val="right"/>
              <w:rPr>
                <w:rFonts w:ascii="宋体"/>
                <w:b/>
                <w:bCs/>
                <w:color w:val="000000"/>
                <w:kern w:val="0"/>
                <w:sz w:val="20"/>
                <w:szCs w:val="20"/>
              </w:rPr>
            </w:pPr>
            <w:r>
              <w:rPr>
                <w:rFonts w:ascii="宋体" w:hAnsi="宋体" w:cs="宋体"/>
                <w:b/>
                <w:bCs/>
                <w:color w:val="000000"/>
                <w:kern w:val="0"/>
                <w:sz w:val="20"/>
                <w:szCs w:val="20"/>
              </w:rPr>
              <w:t xml:space="preserve">0.00 </w:t>
            </w:r>
          </w:p>
        </w:tc>
      </w:tr>
    </w:tbl>
    <w:p>
      <w:pPr>
        <w:spacing w:line="360" w:lineRule="exact"/>
        <w:rPr>
          <w:rFonts w:ascii="宋体"/>
          <w:b/>
          <w:bCs/>
          <w:color w:val="000000"/>
          <w:kern w:val="0"/>
          <w:sz w:val="22"/>
          <w:szCs w:val="22"/>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16</w:t>
    </w:r>
    <w:r>
      <w:rPr>
        <w:lang w:val="zh-CN"/>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2EB71"/>
    <w:multiLevelType w:val="singleLevel"/>
    <w:tmpl w:val="9832EB71"/>
    <w:lvl w:ilvl="0" w:tentative="0">
      <w:start w:val="3"/>
      <w:numFmt w:val="chineseCounting"/>
      <w:suff w:val="nothing"/>
      <w:lvlText w:val="%1、"/>
      <w:lvlJc w:val="left"/>
      <w:rPr>
        <w:rFonts w:hint="eastAsia"/>
      </w:rPr>
    </w:lvl>
  </w:abstractNum>
  <w:abstractNum w:abstractNumId="1">
    <w:nsid w:val="A01C79B7"/>
    <w:multiLevelType w:val="singleLevel"/>
    <w:tmpl w:val="A01C79B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FD3"/>
    <w:rsid w:val="0000036D"/>
    <w:rsid w:val="000058B8"/>
    <w:rsid w:val="00010A70"/>
    <w:rsid w:val="0001227E"/>
    <w:rsid w:val="00012C72"/>
    <w:rsid w:val="000167C3"/>
    <w:rsid w:val="0002050C"/>
    <w:rsid w:val="00021BF0"/>
    <w:rsid w:val="00026274"/>
    <w:rsid w:val="000353C0"/>
    <w:rsid w:val="0004262E"/>
    <w:rsid w:val="00045D8B"/>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4004"/>
    <w:rsid w:val="000D7965"/>
    <w:rsid w:val="000E02A7"/>
    <w:rsid w:val="000E14DF"/>
    <w:rsid w:val="000E785B"/>
    <w:rsid w:val="000F17C1"/>
    <w:rsid w:val="000F2B6A"/>
    <w:rsid w:val="000F3908"/>
    <w:rsid w:val="00103713"/>
    <w:rsid w:val="00103991"/>
    <w:rsid w:val="00104DA5"/>
    <w:rsid w:val="00115D37"/>
    <w:rsid w:val="0011744A"/>
    <w:rsid w:val="00120936"/>
    <w:rsid w:val="00121912"/>
    <w:rsid w:val="00121BDF"/>
    <w:rsid w:val="00122101"/>
    <w:rsid w:val="0012454A"/>
    <w:rsid w:val="00126DA6"/>
    <w:rsid w:val="001313D0"/>
    <w:rsid w:val="00131989"/>
    <w:rsid w:val="00134EEA"/>
    <w:rsid w:val="0013586A"/>
    <w:rsid w:val="00136FEC"/>
    <w:rsid w:val="00137B00"/>
    <w:rsid w:val="00141094"/>
    <w:rsid w:val="001414DA"/>
    <w:rsid w:val="001453D3"/>
    <w:rsid w:val="00146DA2"/>
    <w:rsid w:val="00152C69"/>
    <w:rsid w:val="00154A75"/>
    <w:rsid w:val="00154E9F"/>
    <w:rsid w:val="0016146C"/>
    <w:rsid w:val="00161663"/>
    <w:rsid w:val="00166699"/>
    <w:rsid w:val="00166BA6"/>
    <w:rsid w:val="00170AC8"/>
    <w:rsid w:val="001728B2"/>
    <w:rsid w:val="00173971"/>
    <w:rsid w:val="00175E20"/>
    <w:rsid w:val="00177F92"/>
    <w:rsid w:val="00190E69"/>
    <w:rsid w:val="001965E9"/>
    <w:rsid w:val="001A48FF"/>
    <w:rsid w:val="001A6379"/>
    <w:rsid w:val="001A6A57"/>
    <w:rsid w:val="001B409E"/>
    <w:rsid w:val="001B44DE"/>
    <w:rsid w:val="001B4C49"/>
    <w:rsid w:val="001B55AB"/>
    <w:rsid w:val="001B5F99"/>
    <w:rsid w:val="001B7104"/>
    <w:rsid w:val="001B7529"/>
    <w:rsid w:val="001C0019"/>
    <w:rsid w:val="001C0441"/>
    <w:rsid w:val="001D2B61"/>
    <w:rsid w:val="001E20EB"/>
    <w:rsid w:val="001E3308"/>
    <w:rsid w:val="001E5233"/>
    <w:rsid w:val="001F1781"/>
    <w:rsid w:val="001F1D50"/>
    <w:rsid w:val="001F1FD3"/>
    <w:rsid w:val="002065E4"/>
    <w:rsid w:val="00211D0F"/>
    <w:rsid w:val="00215AC8"/>
    <w:rsid w:val="00217B15"/>
    <w:rsid w:val="00222384"/>
    <w:rsid w:val="00227281"/>
    <w:rsid w:val="00234A9D"/>
    <w:rsid w:val="00240ABE"/>
    <w:rsid w:val="00241441"/>
    <w:rsid w:val="00247F92"/>
    <w:rsid w:val="00250786"/>
    <w:rsid w:val="00250FDF"/>
    <w:rsid w:val="00255063"/>
    <w:rsid w:val="002558E2"/>
    <w:rsid w:val="0026309F"/>
    <w:rsid w:val="00267491"/>
    <w:rsid w:val="00270632"/>
    <w:rsid w:val="002719F2"/>
    <w:rsid w:val="00280CF3"/>
    <w:rsid w:val="002811F4"/>
    <w:rsid w:val="00282008"/>
    <w:rsid w:val="00283D3A"/>
    <w:rsid w:val="0028413B"/>
    <w:rsid w:val="00295537"/>
    <w:rsid w:val="002A2B58"/>
    <w:rsid w:val="002B17F3"/>
    <w:rsid w:val="002B3338"/>
    <w:rsid w:val="002B4111"/>
    <w:rsid w:val="002B5DCF"/>
    <w:rsid w:val="002C1F0C"/>
    <w:rsid w:val="002C588B"/>
    <w:rsid w:val="002C71A7"/>
    <w:rsid w:val="002E06B2"/>
    <w:rsid w:val="002E5154"/>
    <w:rsid w:val="002F379E"/>
    <w:rsid w:val="002F6533"/>
    <w:rsid w:val="002F7831"/>
    <w:rsid w:val="00301F55"/>
    <w:rsid w:val="00305B99"/>
    <w:rsid w:val="00307E5F"/>
    <w:rsid w:val="00311412"/>
    <w:rsid w:val="00311BB0"/>
    <w:rsid w:val="00312EDD"/>
    <w:rsid w:val="00314A03"/>
    <w:rsid w:val="00320F05"/>
    <w:rsid w:val="00322C9C"/>
    <w:rsid w:val="00324BFA"/>
    <w:rsid w:val="00330411"/>
    <w:rsid w:val="0033077C"/>
    <w:rsid w:val="003356D7"/>
    <w:rsid w:val="00335CCF"/>
    <w:rsid w:val="00335EEA"/>
    <w:rsid w:val="00340196"/>
    <w:rsid w:val="00340FF6"/>
    <w:rsid w:val="00355670"/>
    <w:rsid w:val="00357824"/>
    <w:rsid w:val="00367BB3"/>
    <w:rsid w:val="0037560D"/>
    <w:rsid w:val="00386232"/>
    <w:rsid w:val="00387203"/>
    <w:rsid w:val="00392B75"/>
    <w:rsid w:val="003A1422"/>
    <w:rsid w:val="003A1916"/>
    <w:rsid w:val="003A2C49"/>
    <w:rsid w:val="003A3985"/>
    <w:rsid w:val="003A5284"/>
    <w:rsid w:val="003B1306"/>
    <w:rsid w:val="003B51BF"/>
    <w:rsid w:val="003B55BA"/>
    <w:rsid w:val="003C1EF9"/>
    <w:rsid w:val="003C5A5D"/>
    <w:rsid w:val="003C63CE"/>
    <w:rsid w:val="003D2E89"/>
    <w:rsid w:val="003D3090"/>
    <w:rsid w:val="003D6133"/>
    <w:rsid w:val="003F24D4"/>
    <w:rsid w:val="003F367D"/>
    <w:rsid w:val="003F528B"/>
    <w:rsid w:val="003F62F3"/>
    <w:rsid w:val="00403A91"/>
    <w:rsid w:val="00404C28"/>
    <w:rsid w:val="0040628A"/>
    <w:rsid w:val="00406AC8"/>
    <w:rsid w:val="004147B2"/>
    <w:rsid w:val="004201B8"/>
    <w:rsid w:val="00426B0B"/>
    <w:rsid w:val="00426E83"/>
    <w:rsid w:val="00430972"/>
    <w:rsid w:val="004332AE"/>
    <w:rsid w:val="0043523D"/>
    <w:rsid w:val="004363AB"/>
    <w:rsid w:val="00437D4D"/>
    <w:rsid w:val="00440481"/>
    <w:rsid w:val="00441893"/>
    <w:rsid w:val="00446E7D"/>
    <w:rsid w:val="00446EA6"/>
    <w:rsid w:val="004472C0"/>
    <w:rsid w:val="00453216"/>
    <w:rsid w:val="00454927"/>
    <w:rsid w:val="004614BC"/>
    <w:rsid w:val="00464837"/>
    <w:rsid w:val="004706A6"/>
    <w:rsid w:val="00470B46"/>
    <w:rsid w:val="0047623D"/>
    <w:rsid w:val="00484501"/>
    <w:rsid w:val="0048506F"/>
    <w:rsid w:val="00495D3A"/>
    <w:rsid w:val="00497816"/>
    <w:rsid w:val="004A0221"/>
    <w:rsid w:val="004A0C29"/>
    <w:rsid w:val="004B02D6"/>
    <w:rsid w:val="004B03D2"/>
    <w:rsid w:val="004B0F13"/>
    <w:rsid w:val="004B20A3"/>
    <w:rsid w:val="004B4EA7"/>
    <w:rsid w:val="004D05D9"/>
    <w:rsid w:val="004D0E98"/>
    <w:rsid w:val="004D435D"/>
    <w:rsid w:val="004D684F"/>
    <w:rsid w:val="004E1935"/>
    <w:rsid w:val="004E1D04"/>
    <w:rsid w:val="004F18E7"/>
    <w:rsid w:val="004F44E3"/>
    <w:rsid w:val="004F643C"/>
    <w:rsid w:val="0050408E"/>
    <w:rsid w:val="00505018"/>
    <w:rsid w:val="00505AE6"/>
    <w:rsid w:val="005106B9"/>
    <w:rsid w:val="00524C84"/>
    <w:rsid w:val="005268F4"/>
    <w:rsid w:val="00532257"/>
    <w:rsid w:val="0053240E"/>
    <w:rsid w:val="00541908"/>
    <w:rsid w:val="00542ACC"/>
    <w:rsid w:val="005444AF"/>
    <w:rsid w:val="005449AD"/>
    <w:rsid w:val="00553CB6"/>
    <w:rsid w:val="00554414"/>
    <w:rsid w:val="00556151"/>
    <w:rsid w:val="00556B66"/>
    <w:rsid w:val="00560208"/>
    <w:rsid w:val="005609D0"/>
    <w:rsid w:val="00563E62"/>
    <w:rsid w:val="00571A6A"/>
    <w:rsid w:val="00572C0C"/>
    <w:rsid w:val="00573B8C"/>
    <w:rsid w:val="00583737"/>
    <w:rsid w:val="00583BE3"/>
    <w:rsid w:val="0059014A"/>
    <w:rsid w:val="00592E9C"/>
    <w:rsid w:val="005A2765"/>
    <w:rsid w:val="005B1F25"/>
    <w:rsid w:val="005B46BA"/>
    <w:rsid w:val="005C078E"/>
    <w:rsid w:val="005C29DE"/>
    <w:rsid w:val="005C6925"/>
    <w:rsid w:val="005D1A38"/>
    <w:rsid w:val="005D2658"/>
    <w:rsid w:val="005E0582"/>
    <w:rsid w:val="005E1A56"/>
    <w:rsid w:val="005E223D"/>
    <w:rsid w:val="005F05C9"/>
    <w:rsid w:val="005F223F"/>
    <w:rsid w:val="005F345C"/>
    <w:rsid w:val="005F57FE"/>
    <w:rsid w:val="005F7809"/>
    <w:rsid w:val="00605AF3"/>
    <w:rsid w:val="0061537D"/>
    <w:rsid w:val="00622F47"/>
    <w:rsid w:val="00623023"/>
    <w:rsid w:val="006406A8"/>
    <w:rsid w:val="006408C9"/>
    <w:rsid w:val="00640B71"/>
    <w:rsid w:val="00642CB2"/>
    <w:rsid w:val="006437B6"/>
    <w:rsid w:val="00654E82"/>
    <w:rsid w:val="006614C3"/>
    <w:rsid w:val="006620E8"/>
    <w:rsid w:val="00662A53"/>
    <w:rsid w:val="0066538C"/>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2D53"/>
    <w:rsid w:val="006B6E4C"/>
    <w:rsid w:val="006B71C4"/>
    <w:rsid w:val="006C06AF"/>
    <w:rsid w:val="006C3177"/>
    <w:rsid w:val="006C39DD"/>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2AD0"/>
    <w:rsid w:val="00746DE9"/>
    <w:rsid w:val="0075349D"/>
    <w:rsid w:val="00767F1C"/>
    <w:rsid w:val="0077031A"/>
    <w:rsid w:val="007718FC"/>
    <w:rsid w:val="00772045"/>
    <w:rsid w:val="0077607F"/>
    <w:rsid w:val="00776627"/>
    <w:rsid w:val="007805E4"/>
    <w:rsid w:val="0078564C"/>
    <w:rsid w:val="00787D9D"/>
    <w:rsid w:val="007911D4"/>
    <w:rsid w:val="00794C49"/>
    <w:rsid w:val="0079557D"/>
    <w:rsid w:val="007A57CD"/>
    <w:rsid w:val="007A5BAF"/>
    <w:rsid w:val="007B7D8D"/>
    <w:rsid w:val="007C28E4"/>
    <w:rsid w:val="007C490A"/>
    <w:rsid w:val="007C6F16"/>
    <w:rsid w:val="007C788F"/>
    <w:rsid w:val="007D2AEE"/>
    <w:rsid w:val="007E2DE5"/>
    <w:rsid w:val="007E5942"/>
    <w:rsid w:val="007F25A4"/>
    <w:rsid w:val="007F7DBE"/>
    <w:rsid w:val="00803229"/>
    <w:rsid w:val="00824432"/>
    <w:rsid w:val="00824DD4"/>
    <w:rsid w:val="0082638C"/>
    <w:rsid w:val="00842CA1"/>
    <w:rsid w:val="00846844"/>
    <w:rsid w:val="00850F8A"/>
    <w:rsid w:val="00851C23"/>
    <w:rsid w:val="00854352"/>
    <w:rsid w:val="00856F07"/>
    <w:rsid w:val="008602F6"/>
    <w:rsid w:val="00863E4A"/>
    <w:rsid w:val="008646B2"/>
    <w:rsid w:val="00870DCC"/>
    <w:rsid w:val="008757EF"/>
    <w:rsid w:val="00876D5C"/>
    <w:rsid w:val="00892B9D"/>
    <w:rsid w:val="008941C1"/>
    <w:rsid w:val="008B7C31"/>
    <w:rsid w:val="008C3930"/>
    <w:rsid w:val="008C6DDA"/>
    <w:rsid w:val="008C77B5"/>
    <w:rsid w:val="008D0CF9"/>
    <w:rsid w:val="008D1015"/>
    <w:rsid w:val="008E2133"/>
    <w:rsid w:val="008E2A75"/>
    <w:rsid w:val="008E6326"/>
    <w:rsid w:val="008F09B5"/>
    <w:rsid w:val="008F279C"/>
    <w:rsid w:val="008F3353"/>
    <w:rsid w:val="008F5003"/>
    <w:rsid w:val="008F7DC0"/>
    <w:rsid w:val="00901A35"/>
    <w:rsid w:val="00901F03"/>
    <w:rsid w:val="0090699B"/>
    <w:rsid w:val="00906A6B"/>
    <w:rsid w:val="00906D3C"/>
    <w:rsid w:val="00907EBD"/>
    <w:rsid w:val="00924839"/>
    <w:rsid w:val="00924A4D"/>
    <w:rsid w:val="00924E63"/>
    <w:rsid w:val="009361BE"/>
    <w:rsid w:val="0093724A"/>
    <w:rsid w:val="00941E41"/>
    <w:rsid w:val="00941FA6"/>
    <w:rsid w:val="00943581"/>
    <w:rsid w:val="00943763"/>
    <w:rsid w:val="00946BE6"/>
    <w:rsid w:val="009541E7"/>
    <w:rsid w:val="00961FA6"/>
    <w:rsid w:val="009649EF"/>
    <w:rsid w:val="00970D63"/>
    <w:rsid w:val="0098659A"/>
    <w:rsid w:val="00987E28"/>
    <w:rsid w:val="00990B44"/>
    <w:rsid w:val="0099582E"/>
    <w:rsid w:val="00997011"/>
    <w:rsid w:val="009A208E"/>
    <w:rsid w:val="009A3B80"/>
    <w:rsid w:val="009A6A9C"/>
    <w:rsid w:val="009B1394"/>
    <w:rsid w:val="009C173B"/>
    <w:rsid w:val="009C2105"/>
    <w:rsid w:val="009C3493"/>
    <w:rsid w:val="009C3609"/>
    <w:rsid w:val="009C6621"/>
    <w:rsid w:val="009D2591"/>
    <w:rsid w:val="009D32E4"/>
    <w:rsid w:val="009D5474"/>
    <w:rsid w:val="009E1704"/>
    <w:rsid w:val="00A02784"/>
    <w:rsid w:val="00A02F6A"/>
    <w:rsid w:val="00A03AF2"/>
    <w:rsid w:val="00A06341"/>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1C48"/>
    <w:rsid w:val="00AA3EC6"/>
    <w:rsid w:val="00AA6AE0"/>
    <w:rsid w:val="00AB23C4"/>
    <w:rsid w:val="00AB6716"/>
    <w:rsid w:val="00AB70A3"/>
    <w:rsid w:val="00AC669F"/>
    <w:rsid w:val="00AC6E22"/>
    <w:rsid w:val="00AD145B"/>
    <w:rsid w:val="00AD1685"/>
    <w:rsid w:val="00AD55C4"/>
    <w:rsid w:val="00AD7E30"/>
    <w:rsid w:val="00AE369B"/>
    <w:rsid w:val="00AE3C53"/>
    <w:rsid w:val="00AE5441"/>
    <w:rsid w:val="00AE6582"/>
    <w:rsid w:val="00B050D2"/>
    <w:rsid w:val="00B067CA"/>
    <w:rsid w:val="00B1478E"/>
    <w:rsid w:val="00B17743"/>
    <w:rsid w:val="00B20546"/>
    <w:rsid w:val="00B2133F"/>
    <w:rsid w:val="00B24814"/>
    <w:rsid w:val="00B25B73"/>
    <w:rsid w:val="00B269F8"/>
    <w:rsid w:val="00B35E9F"/>
    <w:rsid w:val="00B40323"/>
    <w:rsid w:val="00B45CB5"/>
    <w:rsid w:val="00B46DB1"/>
    <w:rsid w:val="00B479A0"/>
    <w:rsid w:val="00B51D21"/>
    <w:rsid w:val="00B53157"/>
    <w:rsid w:val="00B53E3C"/>
    <w:rsid w:val="00B55DBC"/>
    <w:rsid w:val="00B70C26"/>
    <w:rsid w:val="00B80EFE"/>
    <w:rsid w:val="00B818F0"/>
    <w:rsid w:val="00B85BE8"/>
    <w:rsid w:val="00B974B2"/>
    <w:rsid w:val="00B97802"/>
    <w:rsid w:val="00BB0599"/>
    <w:rsid w:val="00BB26CC"/>
    <w:rsid w:val="00BB3915"/>
    <w:rsid w:val="00BB70A8"/>
    <w:rsid w:val="00BD30A6"/>
    <w:rsid w:val="00BD6D58"/>
    <w:rsid w:val="00BD729D"/>
    <w:rsid w:val="00BE10B8"/>
    <w:rsid w:val="00BE35FD"/>
    <w:rsid w:val="00BF0B19"/>
    <w:rsid w:val="00C028B5"/>
    <w:rsid w:val="00C05072"/>
    <w:rsid w:val="00C06E41"/>
    <w:rsid w:val="00C11D69"/>
    <w:rsid w:val="00C11E39"/>
    <w:rsid w:val="00C12CF2"/>
    <w:rsid w:val="00C177EC"/>
    <w:rsid w:val="00C178B6"/>
    <w:rsid w:val="00C17DBD"/>
    <w:rsid w:val="00C2467A"/>
    <w:rsid w:val="00C338C0"/>
    <w:rsid w:val="00C40498"/>
    <w:rsid w:val="00C4196E"/>
    <w:rsid w:val="00C43560"/>
    <w:rsid w:val="00C50EBF"/>
    <w:rsid w:val="00C529B9"/>
    <w:rsid w:val="00C56596"/>
    <w:rsid w:val="00C56C3F"/>
    <w:rsid w:val="00C61A25"/>
    <w:rsid w:val="00C63D45"/>
    <w:rsid w:val="00C6561F"/>
    <w:rsid w:val="00C7066B"/>
    <w:rsid w:val="00C728F9"/>
    <w:rsid w:val="00C7321E"/>
    <w:rsid w:val="00C769BF"/>
    <w:rsid w:val="00C777D8"/>
    <w:rsid w:val="00C778CD"/>
    <w:rsid w:val="00C81A8A"/>
    <w:rsid w:val="00C8376D"/>
    <w:rsid w:val="00C86C0E"/>
    <w:rsid w:val="00C9154F"/>
    <w:rsid w:val="00C947DE"/>
    <w:rsid w:val="00C949A4"/>
    <w:rsid w:val="00C96AF4"/>
    <w:rsid w:val="00CA7F9F"/>
    <w:rsid w:val="00CB108C"/>
    <w:rsid w:val="00CC0B5E"/>
    <w:rsid w:val="00CD0960"/>
    <w:rsid w:val="00CD5C8F"/>
    <w:rsid w:val="00CE0FF0"/>
    <w:rsid w:val="00CF1FAE"/>
    <w:rsid w:val="00CF26CF"/>
    <w:rsid w:val="00CF3C02"/>
    <w:rsid w:val="00CF661E"/>
    <w:rsid w:val="00D007A3"/>
    <w:rsid w:val="00D01610"/>
    <w:rsid w:val="00D01EA4"/>
    <w:rsid w:val="00D117D4"/>
    <w:rsid w:val="00D143F0"/>
    <w:rsid w:val="00D21334"/>
    <w:rsid w:val="00D21359"/>
    <w:rsid w:val="00D21430"/>
    <w:rsid w:val="00D23633"/>
    <w:rsid w:val="00D23F61"/>
    <w:rsid w:val="00D24FA7"/>
    <w:rsid w:val="00D3132D"/>
    <w:rsid w:val="00D36A55"/>
    <w:rsid w:val="00D44397"/>
    <w:rsid w:val="00D4607E"/>
    <w:rsid w:val="00D52ABA"/>
    <w:rsid w:val="00D54C35"/>
    <w:rsid w:val="00D61461"/>
    <w:rsid w:val="00D647AB"/>
    <w:rsid w:val="00D64809"/>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B117F"/>
    <w:rsid w:val="00DB28B1"/>
    <w:rsid w:val="00DC023F"/>
    <w:rsid w:val="00DC268E"/>
    <w:rsid w:val="00DD13EF"/>
    <w:rsid w:val="00DD456D"/>
    <w:rsid w:val="00DD5AFB"/>
    <w:rsid w:val="00DD728D"/>
    <w:rsid w:val="00DD7D89"/>
    <w:rsid w:val="00DE1689"/>
    <w:rsid w:val="00DE6C95"/>
    <w:rsid w:val="00DF0FA8"/>
    <w:rsid w:val="00DF1461"/>
    <w:rsid w:val="00DF6808"/>
    <w:rsid w:val="00DF6860"/>
    <w:rsid w:val="00E0194A"/>
    <w:rsid w:val="00E026DE"/>
    <w:rsid w:val="00E06C7F"/>
    <w:rsid w:val="00E071A2"/>
    <w:rsid w:val="00E10BCA"/>
    <w:rsid w:val="00E1594D"/>
    <w:rsid w:val="00E159F4"/>
    <w:rsid w:val="00E15CF9"/>
    <w:rsid w:val="00E16604"/>
    <w:rsid w:val="00E22AD4"/>
    <w:rsid w:val="00E244AC"/>
    <w:rsid w:val="00E247C7"/>
    <w:rsid w:val="00E24EA0"/>
    <w:rsid w:val="00E25A23"/>
    <w:rsid w:val="00E25E88"/>
    <w:rsid w:val="00E37887"/>
    <w:rsid w:val="00E4155E"/>
    <w:rsid w:val="00E415AB"/>
    <w:rsid w:val="00E528D8"/>
    <w:rsid w:val="00E542E0"/>
    <w:rsid w:val="00E54BAA"/>
    <w:rsid w:val="00E56223"/>
    <w:rsid w:val="00E57352"/>
    <w:rsid w:val="00E655E1"/>
    <w:rsid w:val="00E65FAA"/>
    <w:rsid w:val="00E677CE"/>
    <w:rsid w:val="00E82710"/>
    <w:rsid w:val="00E8403E"/>
    <w:rsid w:val="00E92BDF"/>
    <w:rsid w:val="00E96444"/>
    <w:rsid w:val="00EB1182"/>
    <w:rsid w:val="00EB2080"/>
    <w:rsid w:val="00EC02CF"/>
    <w:rsid w:val="00ED39CA"/>
    <w:rsid w:val="00EF2A79"/>
    <w:rsid w:val="00F04F10"/>
    <w:rsid w:val="00F05D86"/>
    <w:rsid w:val="00F07A99"/>
    <w:rsid w:val="00F10D88"/>
    <w:rsid w:val="00F13515"/>
    <w:rsid w:val="00F14E3A"/>
    <w:rsid w:val="00F177C9"/>
    <w:rsid w:val="00F24A15"/>
    <w:rsid w:val="00F2573B"/>
    <w:rsid w:val="00F30FBC"/>
    <w:rsid w:val="00F33297"/>
    <w:rsid w:val="00F336BF"/>
    <w:rsid w:val="00F342DC"/>
    <w:rsid w:val="00F34C68"/>
    <w:rsid w:val="00F40CB5"/>
    <w:rsid w:val="00F41815"/>
    <w:rsid w:val="00F41E6E"/>
    <w:rsid w:val="00F46100"/>
    <w:rsid w:val="00F520FC"/>
    <w:rsid w:val="00F53A7A"/>
    <w:rsid w:val="00F53B23"/>
    <w:rsid w:val="00F53C47"/>
    <w:rsid w:val="00F55161"/>
    <w:rsid w:val="00F5768B"/>
    <w:rsid w:val="00F62A5C"/>
    <w:rsid w:val="00F632C6"/>
    <w:rsid w:val="00F63D2B"/>
    <w:rsid w:val="00F67F80"/>
    <w:rsid w:val="00F751EE"/>
    <w:rsid w:val="00F767AA"/>
    <w:rsid w:val="00F84B95"/>
    <w:rsid w:val="00F91BE8"/>
    <w:rsid w:val="00F93FCE"/>
    <w:rsid w:val="00FA0D3E"/>
    <w:rsid w:val="00FA3558"/>
    <w:rsid w:val="00FB1F79"/>
    <w:rsid w:val="00FB2360"/>
    <w:rsid w:val="00FC4F66"/>
    <w:rsid w:val="00FC5601"/>
    <w:rsid w:val="00FC6DDC"/>
    <w:rsid w:val="00FC7C6A"/>
    <w:rsid w:val="00FC7EF6"/>
    <w:rsid w:val="00FD1ED4"/>
    <w:rsid w:val="00FD480F"/>
    <w:rsid w:val="00FE22D6"/>
    <w:rsid w:val="00FE6E43"/>
    <w:rsid w:val="00FF1162"/>
    <w:rsid w:val="00FF224E"/>
    <w:rsid w:val="00FF2326"/>
    <w:rsid w:val="03573AF1"/>
    <w:rsid w:val="05FD7607"/>
    <w:rsid w:val="09377B2C"/>
    <w:rsid w:val="0ECC68CE"/>
    <w:rsid w:val="13864ED2"/>
    <w:rsid w:val="1D673EEC"/>
    <w:rsid w:val="2A457CD4"/>
    <w:rsid w:val="2EF132D8"/>
    <w:rsid w:val="44344BE4"/>
    <w:rsid w:val="47E0378B"/>
    <w:rsid w:val="4BA25C08"/>
    <w:rsid w:val="5B284BF3"/>
    <w:rsid w:val="65297EDF"/>
    <w:rsid w:val="6C2C6016"/>
    <w:rsid w:val="71FE4E20"/>
    <w:rsid w:val="72EA02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qFormat/>
    <w:uiPriority w:val="99"/>
    <w:rPr>
      <w:color w:val="800080"/>
      <w:u w:val="single"/>
    </w:rPr>
  </w:style>
  <w:style w:type="character" w:styleId="9">
    <w:name w:val="Hyperlink"/>
    <w:basedOn w:val="7"/>
    <w:semiHidden/>
    <w:qFormat/>
    <w:uiPriority w:val="99"/>
    <w:rPr>
      <w:color w:val="0000FF"/>
      <w:u w:val="single"/>
    </w:rPr>
  </w:style>
  <w:style w:type="character" w:customStyle="1" w:styleId="10">
    <w:name w:val="Balloon Text Char"/>
    <w:basedOn w:val="7"/>
    <w:link w:val="2"/>
    <w:semiHidden/>
    <w:qFormat/>
    <w:locked/>
    <w:uiPriority w:val="99"/>
    <w:rPr>
      <w:rFonts w:ascii="Times New Roman" w:hAnsi="Times New Roman" w:eastAsia="宋体" w:cs="Times New Roman"/>
      <w:sz w:val="18"/>
      <w:szCs w:val="18"/>
    </w:rPr>
  </w:style>
  <w:style w:type="character" w:customStyle="1" w:styleId="11">
    <w:name w:val="Footer Char"/>
    <w:basedOn w:val="7"/>
    <w:link w:val="3"/>
    <w:qFormat/>
    <w:locked/>
    <w:uiPriority w:val="99"/>
    <w:rPr>
      <w:sz w:val="18"/>
      <w:szCs w:val="18"/>
    </w:rPr>
  </w:style>
  <w:style w:type="character" w:customStyle="1" w:styleId="12">
    <w:name w:val="Header Char"/>
    <w:basedOn w:val="7"/>
    <w:link w:val="4"/>
    <w:qFormat/>
    <w:locked/>
    <w:uiPriority w:val="99"/>
    <w:rPr>
      <w:sz w:val="18"/>
      <w:szCs w:val="18"/>
    </w:rPr>
  </w:style>
  <w:style w:type="paragraph" w:customStyle="1" w:styleId="1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
    <w:name w:val="xl7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
    <w:name w:val="xl69"/>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CXN.oem</Company>
  <Pages>33</Pages>
  <Words>2883</Words>
  <Characters>16436</Characters>
  <Lines>0</Lines>
  <Paragraphs>0</Paragraphs>
  <TotalTime>1408</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宋森磊</cp:lastModifiedBy>
  <cp:lastPrinted>2020-02-03T02:50:00Z</cp:lastPrinted>
  <dcterms:modified xsi:type="dcterms:W3CDTF">2024-06-19T02:20:24Z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F9C9BEC3B5DC424BA3D83FCD1CCA90A3</vt:lpwstr>
  </property>
</Properties>
</file>