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/>
    <w:p>
      <w:pPr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职称评审专家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网上申请系统使用操作指引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</w:p>
    <w:p>
      <w:pPr>
        <w:ind w:firstLine="482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（一）专家登录</w:t>
      </w:r>
    </w:p>
    <w:p>
      <w:pPr>
        <w:ind w:firstLine="48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登录北京市人力资源社会保障局政府网站（http://rsj.beijing.gov.cn），点击“个人办事”栏目，注册登录后，选择“职称评审专家管理”。</w:t>
      </w:r>
    </w:p>
    <w:p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61595</wp:posOffset>
            </wp:positionV>
            <wp:extent cx="5278120" cy="4163060"/>
            <wp:effectExtent l="0" t="0" r="17780" b="8890"/>
            <wp:wrapSquare wrapText="bothSides"/>
            <wp:docPr id="3936508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5081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楷体_GB2312" w:hAnsi="楷体_GB2312" w:eastAsia="楷体_GB2312" w:cs="楷体_GB2312"/>
          <w:szCs w:val="32"/>
        </w:rPr>
      </w:pPr>
    </w:p>
    <w:p>
      <w:pPr>
        <w:ind w:firstLine="640" w:firstLineChars="200"/>
        <w:rPr>
          <w:rFonts w:ascii="楷体_GB2312" w:hAnsi="楷体_GB2312" w:eastAsia="楷体_GB2312" w:cs="楷体_GB231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Cs w:val="32"/>
        </w:rPr>
        <w:t>（二）专家信息填报</w:t>
      </w:r>
    </w:p>
    <w:p>
      <w:p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点击【换届入库申请及个人信息维护】进入基本信息填报，每次填写时间不要超过30分钟，修改信息后请及时保存。已在库专家不用申请填报评审专业，新申请入库专家须按要求填报材料。</w:t>
      </w:r>
    </w:p>
    <w:p>
      <w:p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62230</wp:posOffset>
            </wp:positionV>
            <wp:extent cx="5278120" cy="2127250"/>
            <wp:effectExtent l="0" t="0" r="17780" b="6350"/>
            <wp:wrapTopAndBottom/>
            <wp:docPr id="13834113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1139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szCs w:val="32"/>
        </w:rPr>
        <w:t>1.个人基本情况，按要求填写。登记照片可选择身份证件照片、社会保障卡照片或个人自行上传照片。</w:t>
      </w:r>
    </w:p>
    <w:p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33655</wp:posOffset>
            </wp:positionV>
            <wp:extent cx="5278120" cy="2799715"/>
            <wp:effectExtent l="0" t="0" r="17780" b="635"/>
            <wp:wrapSquare wrapText="bothSides"/>
            <wp:docPr id="13164328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3285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732790</wp:posOffset>
            </wp:positionV>
            <wp:extent cx="5144135" cy="1960245"/>
            <wp:effectExtent l="0" t="0" r="18415" b="1905"/>
            <wp:wrapTopAndBottom/>
            <wp:docPr id="8821996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9967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3318" cy="196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szCs w:val="32"/>
        </w:rPr>
        <w:t>2.职称、职业资格、学历、工作经历相关信息已自动调取，如不完整或不准确可</w:t>
      </w:r>
      <w:r>
        <w:rPr>
          <w:rFonts w:hint="eastAsia" w:ascii="仿宋_GB2312" w:hAnsi="仿宋_GB2312" w:cs="仿宋_GB2312"/>
          <w:szCs w:val="32"/>
        </w:rPr>
        <w:drawing>
          <wp:inline distT="0" distB="0" distL="0" distR="0">
            <wp:extent cx="639445" cy="285115"/>
            <wp:effectExtent l="0" t="0" r="8255" b="635"/>
            <wp:docPr id="9103527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35270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cs="仿宋_GB2312"/>
          <w:szCs w:val="32"/>
        </w:rPr>
        <w:t>补充。</w:t>
      </w:r>
    </w:p>
    <w:p>
      <w:p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3.个人业绩成果，空白框内可编辑文字，支持pdf、mp4文件上传。中央在京单位职称评审专家申请入库，推荐函可上传至“个人业绩成果介绍”模块。</w:t>
      </w:r>
    </w:p>
    <w:p>
      <w:p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49530</wp:posOffset>
            </wp:positionV>
            <wp:extent cx="5256530" cy="927735"/>
            <wp:effectExtent l="0" t="0" r="0" b="0"/>
            <wp:wrapTopAndBottom/>
            <wp:docPr id="919064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6485" name="图片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409" b="1329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szCs w:val="32"/>
        </w:rPr>
        <w:t>4.评审专业选择，专家可点击</w:t>
      </w:r>
      <w:r>
        <w:rPr>
          <w:rFonts w:hint="eastAsia" w:ascii="仿宋_GB2312" w:hAnsi="仿宋_GB2312" w:cs="仿宋_GB2312"/>
          <w:szCs w:val="32"/>
        </w:rPr>
        <w:drawing>
          <wp:inline distT="0" distB="0" distL="0" distR="0">
            <wp:extent cx="554990" cy="248285"/>
            <wp:effectExtent l="0" t="0" r="16510" b="18415"/>
            <wp:docPr id="19341060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10609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cs="仿宋_GB2312"/>
          <w:szCs w:val="32"/>
        </w:rPr>
        <w:t>，按照图中提示选择相应评委会，如“工程技术系列（量子信息）副高级专业技术资格评委会”“工程技术系列（海淀区）初级专业技术资格评委会”等进行填报。点击</w:t>
      </w:r>
      <w:r>
        <w:rPr>
          <w:rFonts w:hint="eastAsia" w:ascii="仿宋_GB2312" w:hAnsi="仿宋_GB2312" w:cs="仿宋_GB2312"/>
          <w:szCs w:val="32"/>
        </w:rPr>
        <w:drawing>
          <wp:inline distT="0" distB="0" distL="0" distR="0">
            <wp:extent cx="626745" cy="323215"/>
            <wp:effectExtent l="0" t="0" r="1905" b="635"/>
            <wp:docPr id="6304058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0585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cs="仿宋_GB2312"/>
          <w:szCs w:val="32"/>
        </w:rPr>
        <w:t>按钮可删除本行记录。</w:t>
      </w:r>
    </w:p>
    <w:p>
      <w:pPr>
        <w:rPr>
          <w:rFonts w:hint="eastAsia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117475</wp:posOffset>
            </wp:positionV>
            <wp:extent cx="5616575" cy="1668145"/>
            <wp:effectExtent l="0" t="0" r="3175" b="8255"/>
            <wp:wrapNone/>
            <wp:docPr id="2" name="图片 2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5.填写完毕，点击【保存并提交】，会对专家的手机号码准确性进行验证。</w:t>
      </w:r>
    </w:p>
    <w:p>
      <w:p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72390</wp:posOffset>
            </wp:positionV>
            <wp:extent cx="5297170" cy="2747645"/>
            <wp:effectExtent l="0" t="0" r="17780" b="14605"/>
            <wp:wrapTopAndBottom/>
            <wp:docPr id="16317707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7071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10372" cy="2754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szCs w:val="32"/>
        </w:rPr>
        <w:t>6.审核历史记录，可了解评审服务机构审核情况。</w:t>
      </w:r>
    </w:p>
    <w:p>
      <w:pPr>
        <w:rPr>
          <w:sz w:val="24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26670</wp:posOffset>
            </wp:positionV>
            <wp:extent cx="5278120" cy="499745"/>
            <wp:effectExtent l="0" t="0" r="17780" b="14605"/>
            <wp:wrapTopAndBottom/>
            <wp:docPr id="2547670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67094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</w:t>
      </w:r>
      <w:r>
        <w:rPr>
          <w:rFonts w:hint="eastAsia" w:ascii="仿宋_GB2312" w:hAnsi="仿宋_GB2312" w:cs="仿宋_GB2312"/>
          <w:szCs w:val="32"/>
        </w:rPr>
        <w:t xml:space="preserve"> 7.评审经历和培训情况可忽略。</w:t>
      </w:r>
    </w:p>
    <w:p>
      <w:pPr>
        <w:pStyle w:val="13"/>
        <w:ind w:firstLine="0" w:firstLineChars="0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76835</wp:posOffset>
            </wp:positionV>
            <wp:extent cx="5245100" cy="1970405"/>
            <wp:effectExtent l="0" t="0" r="12700" b="10795"/>
            <wp:wrapTopAndBottom/>
            <wp:docPr id="16870974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97435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8635" cy="1975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24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24"/>
                      </w:rPr>
                      <w:t>- 4 -</w:t>
                    </w:r>
                    <w:r>
                      <w:rPr>
                        <w:rFonts w:hint="eastAsia" w:ascii="仿宋_GB2312" w:hAnsi="仿宋_GB2312" w:cs="仿宋_GB231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Zjc5ZGQ0MTE3MzFkNjcyY2JlY2M2NzdkYjc4MmUifQ=="/>
  </w:docVars>
  <w:rsids>
    <w:rsidRoot w:val="00920273"/>
    <w:rsid w:val="00014D8A"/>
    <w:rsid w:val="000B3021"/>
    <w:rsid w:val="00247EDA"/>
    <w:rsid w:val="00920273"/>
    <w:rsid w:val="08BF1FDE"/>
    <w:rsid w:val="0C1E32D9"/>
    <w:rsid w:val="1295589F"/>
    <w:rsid w:val="13A1659C"/>
    <w:rsid w:val="150031B3"/>
    <w:rsid w:val="19985164"/>
    <w:rsid w:val="1ADF4374"/>
    <w:rsid w:val="1C973F5B"/>
    <w:rsid w:val="1EDF5D2E"/>
    <w:rsid w:val="1FE813A1"/>
    <w:rsid w:val="2406106A"/>
    <w:rsid w:val="254523BE"/>
    <w:rsid w:val="25BC7AD7"/>
    <w:rsid w:val="26521BF3"/>
    <w:rsid w:val="2FA73CF1"/>
    <w:rsid w:val="32E30512"/>
    <w:rsid w:val="34C83549"/>
    <w:rsid w:val="38A31D8D"/>
    <w:rsid w:val="38DE2CB0"/>
    <w:rsid w:val="38E06D88"/>
    <w:rsid w:val="3B9655A6"/>
    <w:rsid w:val="3CE51854"/>
    <w:rsid w:val="3DF1355F"/>
    <w:rsid w:val="41735459"/>
    <w:rsid w:val="45E476BC"/>
    <w:rsid w:val="4D962957"/>
    <w:rsid w:val="4EC31691"/>
    <w:rsid w:val="4FC56144"/>
    <w:rsid w:val="51C8328E"/>
    <w:rsid w:val="533318C9"/>
    <w:rsid w:val="594746C3"/>
    <w:rsid w:val="604A25EA"/>
    <w:rsid w:val="63E85B62"/>
    <w:rsid w:val="67D736C9"/>
    <w:rsid w:val="69DACD3E"/>
    <w:rsid w:val="6C890F9B"/>
    <w:rsid w:val="6CD9769B"/>
    <w:rsid w:val="711C2B67"/>
    <w:rsid w:val="71E13469"/>
    <w:rsid w:val="71E845EB"/>
    <w:rsid w:val="72E016CB"/>
    <w:rsid w:val="7B1D1E0B"/>
    <w:rsid w:val="EFB4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4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next w:val="4"/>
    <w:qFormat/>
    <w:uiPriority w:val="0"/>
    <w:pPr>
      <w:ind w:firstLine="880" w:firstLineChars="200"/>
    </w:pPr>
  </w:style>
  <w:style w:type="paragraph" w:customStyle="1" w:styleId="13">
    <w:name w:val="1公文正文"/>
    <w:basedOn w:val="1"/>
    <w:qFormat/>
    <w:uiPriority w:val="0"/>
    <w:pPr>
      <w:ind w:firstLine="640" w:firstLineChars="200"/>
    </w:pPr>
    <w:rPr>
      <w:rFonts w:ascii="仿宋_GB2312" w:hAnsi="仿宋_GB2312"/>
    </w:rPr>
  </w:style>
  <w:style w:type="character" w:customStyle="1" w:styleId="14">
    <w:name w:val="批注框文本 Char"/>
    <w:basedOn w:val="12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84</Words>
  <Characters>480</Characters>
  <Lines>4</Lines>
  <Paragraphs>1</Paragraphs>
  <TotalTime>62</TotalTime>
  <ScaleCrop>false</ScaleCrop>
  <LinksUpToDate>false</LinksUpToDate>
  <CharactersWithSpaces>563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2022-11-07T11:38:00Z</dcterms:created>
  <dc:creator>BlackmanLei</dc:creator>
  <cp:lastModifiedBy>huawei</cp:lastModifiedBy>
  <cp:lastPrinted>2024-07-08T15:10:00Z</cp:lastPrinted>
  <dcterms:modified xsi:type="dcterms:W3CDTF">2024-07-09T14:14:55Z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EBA4C65F60FE17ED5FD58C665E90E002</vt:lpwstr>
  </property>
</Properties>
</file>