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400" w:line="219" w:lineRule="auto"/>
        <w:jc w:val="center"/>
        <w:outlineLvl w:val="0"/>
        <w:rPr>
          <w:rFonts w:ascii="宋体" w:hAnsi="宋体" w:eastAsia="宋体" w:cs="宋体"/>
          <w:sz w:val="123"/>
          <w:szCs w:val="123"/>
        </w:rPr>
      </w:pPr>
      <w:r>
        <w:rPr>
          <w:rFonts w:ascii="宋体" w:hAnsi="宋体" w:eastAsia="宋体" w:cs="宋体"/>
          <w:b/>
          <w:bCs/>
          <w:color w:val="EA2E00"/>
          <w:spacing w:val="-79"/>
          <w:w w:val="63"/>
          <w:sz w:val="123"/>
          <w:szCs w:val="123"/>
        </w:rPr>
        <w:t>北京市西城区生态环境局</w:t>
      </w:r>
    </w:p>
    <w:p>
      <w:pPr>
        <w:spacing w:line="454" w:lineRule="auto"/>
        <w:rPr>
          <w:rFonts w:ascii="Arial"/>
          <w:sz w:val="21"/>
        </w:rPr>
      </w:pPr>
    </w:p>
    <w:p>
      <w:pPr>
        <w:spacing w:line="60" w:lineRule="exact"/>
        <w:ind w:firstLine="9"/>
      </w:pPr>
      <w:r>
        <w:rPr>
          <w:position w:val="-1"/>
        </w:rPr>
        <w:drawing>
          <wp:inline distT="0" distB="0" distL="0" distR="0">
            <wp:extent cx="562546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604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53" w:line="216" w:lineRule="auto"/>
        <w:ind w:left="2475" w:right="1833" w:hanging="67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1"/>
          <w:sz w:val="47"/>
          <w:szCs w:val="47"/>
        </w:rPr>
        <w:t>关于加快燃油锅炉电能替代</w:t>
      </w:r>
      <w:r>
        <w:rPr>
          <w:rFonts w:ascii="宋体" w:hAnsi="宋体" w:eastAsia="宋体" w:cs="宋体"/>
          <w:spacing w:val="1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7"/>
          <w:sz w:val="47"/>
          <w:szCs w:val="47"/>
        </w:rPr>
        <w:t>补助资金申领的通知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17" w:line="221" w:lineRule="auto"/>
      </w:pPr>
      <w:r>
        <w:rPr>
          <w:spacing w:val="-38"/>
        </w:rPr>
        <w:t>各有关单位：</w:t>
      </w:r>
    </w:p>
    <w:p>
      <w:pPr>
        <w:pStyle w:val="2"/>
        <w:spacing w:before="151" w:line="275" w:lineRule="auto"/>
        <w:ind w:right="78" w:firstLine="649"/>
        <w:jc w:val="both"/>
      </w:pPr>
      <w:r>
        <w:rPr>
          <w:spacing w:val="-37"/>
        </w:rPr>
        <w:t>为落实《北京市“十四五”时期生态环境保护规划》,按照</w:t>
      </w:r>
      <w:r>
        <w:rPr>
          <w:spacing w:val="12"/>
        </w:rPr>
        <w:t xml:space="preserve"> </w:t>
      </w:r>
      <w:r>
        <w:rPr>
          <w:spacing w:val="-29"/>
        </w:rPr>
        <w:t>市委、市政府要求，我区已于2022年基</w:t>
      </w:r>
      <w:r>
        <w:rPr>
          <w:spacing w:val="-30"/>
        </w:rPr>
        <w:t>本实现了燃油锅炉“清</w:t>
      </w:r>
      <w:r>
        <w:t xml:space="preserve"> </w:t>
      </w:r>
      <w:r>
        <w:rPr>
          <w:spacing w:val="-32"/>
        </w:rPr>
        <w:t>零”。</w:t>
      </w:r>
    </w:p>
    <w:p>
      <w:pPr>
        <w:pStyle w:val="2"/>
        <w:spacing w:before="101" w:line="276" w:lineRule="auto"/>
        <w:ind w:firstLine="649"/>
        <w:jc w:val="both"/>
      </w:pPr>
      <w:r>
        <w:rPr>
          <w:spacing w:val="-44"/>
        </w:rPr>
        <w:t>按照北京市生态环境局、北京市财政局《关于印发〈北京市</w:t>
      </w:r>
      <w:r>
        <w:rPr>
          <w:spacing w:val="3"/>
        </w:rPr>
        <w:t xml:space="preserve"> </w:t>
      </w:r>
      <w:r>
        <w:rPr>
          <w:spacing w:val="-31"/>
        </w:rPr>
        <w:t>燃油锅炉电能替代资金支持的意见&gt;的通知》(京环函[2017]588</w:t>
      </w:r>
      <w:r>
        <w:rPr>
          <w:spacing w:val="11"/>
        </w:rPr>
        <w:t xml:space="preserve"> </w:t>
      </w:r>
      <w:r>
        <w:rPr>
          <w:spacing w:val="-37"/>
        </w:rPr>
        <w:t>号)和北京市生态环境局、北京市财政局《关于加强燃油锅炉电</w:t>
      </w:r>
      <w:r>
        <w:rPr>
          <w:spacing w:val="8"/>
        </w:rPr>
        <w:t xml:space="preserve"> </w:t>
      </w:r>
      <w:r>
        <w:rPr>
          <w:spacing w:val="-13"/>
        </w:rPr>
        <w:t>能替代补助资金管理的通知》(京环发[2021]25号)的规定，</w:t>
      </w:r>
      <w:r>
        <w:rPr>
          <w:spacing w:val="1"/>
        </w:rPr>
        <w:t xml:space="preserve"> </w:t>
      </w:r>
      <w:r>
        <w:rPr>
          <w:spacing w:val="-29"/>
        </w:rPr>
        <w:t>全市燃油锅炉电能替代补助政策有效期至202</w:t>
      </w:r>
      <w:r>
        <w:rPr>
          <w:spacing w:val="-30"/>
        </w:rPr>
        <w:t>4年截止。</w:t>
      </w:r>
    </w:p>
    <w:p>
      <w:pPr>
        <w:pStyle w:val="2"/>
        <w:spacing w:before="81" w:line="282" w:lineRule="auto"/>
        <w:ind w:firstLine="649"/>
        <w:jc w:val="both"/>
      </w:pPr>
      <w:r>
        <w:rPr>
          <w:spacing w:val="-44"/>
        </w:rPr>
        <w:t>为做好各相关单位燃油锅炉电能替代工程补助资金审核，请</w:t>
      </w:r>
      <w:r>
        <w:rPr>
          <w:spacing w:val="5"/>
        </w:rPr>
        <w:t xml:space="preserve"> </w:t>
      </w:r>
      <w:r>
        <w:rPr>
          <w:spacing w:val="-43"/>
        </w:rPr>
        <w:t>各相关单位严格对照全市补助资金政策要求，加快准备相关申报</w:t>
      </w:r>
      <w:r>
        <w:rPr>
          <w:spacing w:val="11"/>
        </w:rPr>
        <w:t xml:space="preserve"> </w:t>
      </w:r>
      <w:r>
        <w:rPr>
          <w:spacing w:val="-27"/>
        </w:rPr>
        <w:t>材料，并于2024年12月底前及时按照“燃油锅炉单位治理资金</w:t>
      </w:r>
      <w:r>
        <w:rPr>
          <w:spacing w:val="2"/>
        </w:rPr>
        <w:t xml:space="preserve"> </w:t>
      </w:r>
      <w:r>
        <w:rPr>
          <w:spacing w:val="-33"/>
        </w:rPr>
        <w:t>申请及归档资料”要求(详见附件),向我局提交有关申报材料。</w:t>
      </w:r>
      <w:r>
        <w:rPr>
          <w:spacing w:val="15"/>
        </w:rPr>
        <w:t xml:space="preserve"> </w:t>
      </w:r>
      <w:r>
        <w:rPr>
          <w:spacing w:val="-39"/>
        </w:rPr>
        <w:t>逾期未提交，我局将按照市级政策要求不再受理。</w:t>
      </w:r>
    </w:p>
    <w:p>
      <w:pPr>
        <w:spacing w:line="282" w:lineRule="auto"/>
        <w:sectPr>
          <w:footerReference r:id="rId3" w:type="default"/>
          <w:pgSz w:w="11900" w:h="16840"/>
          <w:pgMar w:top="1431" w:right="1299" w:bottom="1092" w:left="1640" w:header="0" w:footer="764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76" w:lineRule="auto"/>
        <w:ind w:firstLine="649"/>
        <w:jc w:val="both"/>
        <w:rPr>
          <w:rFonts w:hint="eastAsia"/>
          <w:spacing w:val="-44"/>
          <w:lang w:eastAsia="zh-CN"/>
        </w:rPr>
      </w:pPr>
      <w:r>
        <w:rPr>
          <w:rFonts w:hint="eastAsia"/>
          <w:spacing w:val="-44"/>
        </w:rPr>
        <w:t>申报渠道：通过首都之窗政策兑现专区（网址https://zhengce.beijing.gov.cn）进行申报</w:t>
      </w:r>
      <w:r>
        <w:rPr>
          <w:rFonts w:hint="eastAsia"/>
          <w:spacing w:val="-44"/>
          <w:lang w:eastAsia="zh-CN"/>
        </w:rPr>
        <w:t>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76" w:lineRule="auto"/>
        <w:ind w:firstLine="649"/>
        <w:jc w:val="both"/>
        <w:rPr>
          <w:rFonts w:hint="eastAsia"/>
          <w:spacing w:val="-44"/>
        </w:rPr>
      </w:pPr>
      <w:r>
        <w:rPr>
          <w:rFonts w:hint="eastAsia"/>
          <w:spacing w:val="-44"/>
        </w:rPr>
        <w:t>特此通知。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8" w:line="220" w:lineRule="auto"/>
        <w:ind w:left="659"/>
        <w:rPr>
          <w:sz w:val="33"/>
          <w:szCs w:val="33"/>
        </w:rPr>
      </w:pPr>
      <w:r>
        <w:rPr>
          <w:spacing w:val="-10"/>
          <w:sz w:val="33"/>
          <w:szCs w:val="33"/>
        </w:rPr>
        <w:t>附件：燃油锅炉单位治理资金申请及归档资料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85725</wp:posOffset>
            </wp:positionV>
            <wp:extent cx="1568450" cy="1504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27" cy="150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7" w:line="299" w:lineRule="auto"/>
        <w:ind w:left="5474" w:right="446" w:hanging="660"/>
        <w:rPr>
          <w:sz w:val="33"/>
          <w:szCs w:val="33"/>
        </w:rPr>
      </w:pPr>
      <w:r>
        <w:rPr>
          <w:b/>
          <w:bCs/>
          <w:spacing w:val="-17"/>
          <w:sz w:val="33"/>
          <w:szCs w:val="33"/>
        </w:rPr>
        <w:t>北京市西城区生态环境局</w:t>
      </w:r>
      <w:r>
        <w:rPr>
          <w:spacing w:val="9"/>
          <w:sz w:val="33"/>
          <w:szCs w:val="33"/>
        </w:rPr>
        <w:t xml:space="preserve"> </w:t>
      </w:r>
      <w:r>
        <w:rPr>
          <w:b/>
          <w:bCs/>
          <w:spacing w:val="26"/>
          <w:sz w:val="33"/>
          <w:szCs w:val="33"/>
        </w:rPr>
        <w:t>2024年</w:t>
      </w:r>
      <w:r>
        <w:rPr>
          <w:rFonts w:hint="eastAsia"/>
          <w:b/>
          <w:bCs/>
          <w:spacing w:val="26"/>
          <w:sz w:val="33"/>
          <w:szCs w:val="33"/>
          <w:lang w:val="en-US" w:eastAsia="zh-CN"/>
        </w:rPr>
        <w:t>9</w:t>
      </w:r>
      <w:r>
        <w:rPr>
          <w:b/>
          <w:bCs/>
          <w:spacing w:val="26"/>
          <w:sz w:val="33"/>
          <w:szCs w:val="33"/>
        </w:rPr>
        <w:t>月</w:t>
      </w:r>
      <w:r>
        <w:rPr>
          <w:rFonts w:hint="eastAsia"/>
          <w:b/>
          <w:bCs/>
          <w:spacing w:val="26"/>
          <w:sz w:val="33"/>
          <w:szCs w:val="33"/>
          <w:lang w:val="en-US" w:eastAsia="zh-CN"/>
        </w:rPr>
        <w:t>14</w:t>
      </w:r>
      <w:r>
        <w:rPr>
          <w:b/>
          <w:bCs/>
          <w:spacing w:val="26"/>
          <w:sz w:val="33"/>
          <w:szCs w:val="33"/>
        </w:rPr>
        <w:t>日</w:t>
      </w:r>
    </w:p>
    <w:p>
      <w:pPr>
        <w:pStyle w:val="2"/>
        <w:spacing w:before="58" w:line="222" w:lineRule="auto"/>
        <w:jc w:val="right"/>
        <w:rPr>
          <w:sz w:val="33"/>
          <w:szCs w:val="33"/>
        </w:rPr>
      </w:pPr>
      <w:r>
        <w:rPr>
          <w:spacing w:val="1"/>
          <w:sz w:val="33"/>
          <w:szCs w:val="33"/>
        </w:rPr>
        <w:t>(联系人：污染源管理科赵晓春；联系电话：83976978)</w:t>
      </w:r>
    </w:p>
    <w:p>
      <w:pPr>
        <w:spacing w:line="222" w:lineRule="auto"/>
        <w:rPr>
          <w:sz w:val="33"/>
          <w:szCs w:val="33"/>
        </w:rPr>
        <w:sectPr>
          <w:footerReference r:id="rId4" w:type="default"/>
          <w:pgSz w:w="11900" w:h="16840"/>
          <w:pgMar w:top="1431" w:right="1496" w:bottom="1071" w:left="1650" w:header="0" w:footer="744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21" w:line="219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附件</w:t>
      </w:r>
    </w:p>
    <w:p>
      <w:pPr>
        <w:spacing w:before="143" w:line="219" w:lineRule="auto"/>
        <w:ind w:left="1389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3"/>
          <w:sz w:val="37"/>
          <w:szCs w:val="37"/>
        </w:rPr>
        <w:t>燃油锅炉单位治理资金申请及归档资料</w:t>
      </w:r>
    </w:p>
    <w:p>
      <w:pPr>
        <w:spacing w:before="132" w:line="227" w:lineRule="auto"/>
        <w:ind w:left="389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45"/>
          <w:sz w:val="33"/>
          <w:szCs w:val="33"/>
        </w:rPr>
        <w:t>(</w:t>
      </w:r>
      <w:r>
        <w:rPr>
          <w:rFonts w:ascii="楷体" w:hAnsi="楷体" w:eastAsia="楷体" w:cs="楷体"/>
          <w:spacing w:val="2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45"/>
          <w:sz w:val="33"/>
          <w:szCs w:val="33"/>
        </w:rPr>
        <w:t>目 录</w:t>
      </w:r>
      <w:r>
        <w:rPr>
          <w:rFonts w:ascii="楷体" w:hAnsi="楷体" w:eastAsia="楷体" w:cs="楷体"/>
          <w:spacing w:val="-5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45"/>
          <w:sz w:val="33"/>
          <w:szCs w:val="33"/>
        </w:rPr>
        <w:t>)</w:t>
      </w:r>
    </w:p>
    <w:p>
      <w:pPr>
        <w:pStyle w:val="2"/>
        <w:spacing w:before="150" w:line="274" w:lineRule="auto"/>
        <w:ind w:left="654" w:right="409"/>
        <w:rPr>
          <w:sz w:val="33"/>
          <w:szCs w:val="33"/>
        </w:rPr>
      </w:pPr>
      <w:r>
        <w:rPr>
          <w:spacing w:val="-14"/>
          <w:sz w:val="33"/>
          <w:szCs w:val="33"/>
        </w:rPr>
        <w:t>区级主管部门应建立项目管理档案，内容包括但不限于：</w:t>
      </w:r>
      <w:r>
        <w:rPr>
          <w:spacing w:val="13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1.燃油锅炉治理资金申请书；</w:t>
      </w:r>
    </w:p>
    <w:p>
      <w:pPr>
        <w:pStyle w:val="2"/>
        <w:spacing w:before="100" w:line="221" w:lineRule="auto"/>
        <w:jc w:val="right"/>
        <w:rPr>
          <w:sz w:val="33"/>
          <w:szCs w:val="33"/>
        </w:rPr>
      </w:pPr>
      <w:r>
        <w:rPr>
          <w:spacing w:val="-21"/>
          <w:sz w:val="33"/>
          <w:szCs w:val="33"/>
        </w:rPr>
        <w:t>2.治理前锅炉的使用登记、或环评批复、或环保税完税证明；</w:t>
      </w:r>
    </w:p>
    <w:p>
      <w:pPr>
        <w:pStyle w:val="2"/>
        <w:spacing w:before="129" w:line="287" w:lineRule="auto"/>
        <w:ind w:left="64" w:right="103" w:firstLine="590"/>
        <w:rPr>
          <w:sz w:val="33"/>
          <w:szCs w:val="33"/>
        </w:rPr>
      </w:pPr>
      <w:r>
        <w:rPr>
          <w:spacing w:val="-7"/>
          <w:sz w:val="33"/>
          <w:szCs w:val="33"/>
        </w:rPr>
        <w:t>3.有效的设备采购和安装合同(含票据：预拨</w:t>
      </w:r>
      <w:r>
        <w:rPr>
          <w:spacing w:val="-8"/>
          <w:sz w:val="33"/>
          <w:szCs w:val="33"/>
        </w:rPr>
        <w:t>款、尾款须注</w:t>
      </w:r>
      <w:r>
        <w:rPr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明</w:t>
      </w:r>
      <w:r>
        <w:rPr>
          <w:rFonts w:ascii="Times New Roman" w:hAnsi="Times New Roman" w:eastAsia="Times New Roman" w:cs="Times New Roman"/>
          <w:spacing w:val="-18"/>
          <w:sz w:val="33"/>
          <w:szCs w:val="33"/>
        </w:rPr>
        <w:t>XXX</w:t>
      </w:r>
      <w:r>
        <w:rPr>
          <w:spacing w:val="-18"/>
          <w:sz w:val="33"/>
          <w:szCs w:val="33"/>
        </w:rPr>
        <w:t>治理项目预拨款、尾款)。</w:t>
      </w:r>
    </w:p>
    <w:p>
      <w:pPr>
        <w:pStyle w:val="2"/>
        <w:spacing w:before="81" w:line="222" w:lineRule="auto"/>
        <w:ind w:left="654"/>
        <w:rPr>
          <w:sz w:val="33"/>
          <w:szCs w:val="33"/>
        </w:rPr>
      </w:pPr>
      <w:r>
        <w:rPr>
          <w:spacing w:val="-12"/>
          <w:sz w:val="33"/>
          <w:szCs w:val="33"/>
        </w:rPr>
        <w:t>4.治理前、治理中、治理完成后照片；</w:t>
      </w:r>
    </w:p>
    <w:p>
      <w:pPr>
        <w:pStyle w:val="2"/>
        <w:spacing w:before="125" w:line="284" w:lineRule="auto"/>
        <w:ind w:left="654" w:right="5519"/>
        <w:rPr>
          <w:sz w:val="33"/>
          <w:szCs w:val="33"/>
        </w:rPr>
      </w:pPr>
      <w:r>
        <w:rPr>
          <w:spacing w:val="-17"/>
          <w:sz w:val="33"/>
          <w:szCs w:val="33"/>
        </w:rPr>
        <w:t>5.治理效果承诺书；</w:t>
      </w:r>
      <w:r>
        <w:rPr>
          <w:spacing w:val="4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6.安全性能承诺书；</w:t>
      </w:r>
    </w:p>
    <w:p>
      <w:pPr>
        <w:pStyle w:val="2"/>
        <w:spacing w:before="74" w:line="288" w:lineRule="auto"/>
        <w:ind w:left="654" w:right="3589"/>
        <w:rPr>
          <w:sz w:val="33"/>
          <w:szCs w:val="33"/>
        </w:rPr>
      </w:pPr>
      <w:r>
        <w:rPr>
          <w:spacing w:val="-14"/>
          <w:sz w:val="33"/>
          <w:szCs w:val="33"/>
        </w:rPr>
        <w:t>7.区政府主管部门现场勘查笔录；</w:t>
      </w:r>
      <w:r>
        <w:rPr>
          <w:spacing w:val="7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8.验收认定意见；</w:t>
      </w:r>
    </w:p>
    <w:p>
      <w:pPr>
        <w:pStyle w:val="2"/>
        <w:spacing w:before="49" w:line="222" w:lineRule="auto"/>
        <w:ind w:right="50"/>
        <w:jc w:val="right"/>
        <w:rPr>
          <w:sz w:val="33"/>
          <w:szCs w:val="33"/>
        </w:rPr>
      </w:pPr>
      <w:r>
        <w:rPr>
          <w:spacing w:val="1"/>
          <w:sz w:val="33"/>
          <w:szCs w:val="33"/>
        </w:rPr>
        <w:t>9.治理资金评审报告(不涉资金评审、清算的不需</w:t>
      </w:r>
      <w:r>
        <w:rPr>
          <w:sz w:val="33"/>
          <w:szCs w:val="33"/>
        </w:rPr>
        <w:t>提供)。</w:t>
      </w:r>
    </w:p>
    <w:p>
      <w:pPr>
        <w:spacing w:line="222" w:lineRule="auto"/>
        <w:rPr>
          <w:sz w:val="33"/>
          <w:szCs w:val="33"/>
        </w:rPr>
        <w:sectPr>
          <w:footerReference r:id="rId5" w:type="default"/>
          <w:pgSz w:w="11900" w:h="16840"/>
          <w:pgMar w:top="1431" w:right="1285" w:bottom="1071" w:left="1635" w:header="0" w:footer="744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4" w:line="220" w:lineRule="auto"/>
        <w:ind w:left="2504"/>
        <w:rPr>
          <w:sz w:val="32"/>
          <w:szCs w:val="32"/>
        </w:rPr>
      </w:pPr>
      <w:r>
        <w:rPr>
          <w:b/>
          <w:bCs/>
          <w:spacing w:val="35"/>
          <w:sz w:val="32"/>
          <w:szCs w:val="32"/>
        </w:rPr>
        <w:t>燃油锅炉治理资金申请书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rPr>
          <w:sz w:val="32"/>
          <w:szCs w:val="32"/>
        </w:rPr>
      </w:pPr>
      <w:r>
        <w:rPr>
          <w:spacing w:val="-19"/>
          <w:sz w:val="32"/>
          <w:szCs w:val="32"/>
          <w:u w:val="single" w:color="auto"/>
        </w:rPr>
        <w:t>西</w:t>
      </w:r>
      <w:r>
        <w:rPr>
          <w:spacing w:val="15"/>
          <w:sz w:val="32"/>
          <w:szCs w:val="32"/>
          <w:u w:val="single" w:color="auto"/>
        </w:rPr>
        <w:t xml:space="preserve">    </w:t>
      </w:r>
      <w:r>
        <w:rPr>
          <w:spacing w:val="-19"/>
          <w:sz w:val="32"/>
          <w:szCs w:val="32"/>
          <w:u w:val="single" w:color="auto"/>
        </w:rPr>
        <w:t>城</w:t>
      </w:r>
      <w:r>
        <w:rPr>
          <w:spacing w:val="-19"/>
          <w:sz w:val="32"/>
          <w:szCs w:val="32"/>
        </w:rPr>
        <w:t>区生态环境局：</w:t>
      </w:r>
    </w:p>
    <w:p>
      <w:pPr>
        <w:pStyle w:val="2"/>
        <w:tabs>
          <w:tab w:val="left" w:pos="1898"/>
        </w:tabs>
        <w:spacing w:before="169" w:line="302" w:lineRule="auto"/>
        <w:ind w:firstLine="659"/>
        <w:rPr>
          <w:sz w:val="32"/>
          <w:szCs w:val="32"/>
        </w:rPr>
      </w:pPr>
      <w:r>
        <w:rPr>
          <w:spacing w:val="27"/>
          <w:sz w:val="32"/>
          <w:szCs w:val="32"/>
        </w:rPr>
        <w:t>我单位为(口中央口市属口区属□社会)(口全额预算□</w:t>
      </w:r>
      <w:r>
        <w:rPr>
          <w:spacing w:val="10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差额预算口不涉财政资金)锅炉单位，燃油锅炉房位于</w:t>
      </w:r>
      <w:r>
        <w:rPr>
          <w:spacing w:val="71"/>
          <w:sz w:val="32"/>
          <w:szCs w:val="32"/>
        </w:rPr>
        <w:t xml:space="preserve"> </w:t>
      </w:r>
      <w:r>
        <w:rPr>
          <w:spacing w:val="-135"/>
          <w:sz w:val="32"/>
          <w:szCs w:val="32"/>
          <w:u w:val="single" w:color="auto"/>
        </w:rPr>
        <w:t xml:space="preserve"> </w:t>
      </w:r>
      <w:r>
        <w:rPr>
          <w:spacing w:val="-2"/>
          <w:sz w:val="32"/>
          <w:szCs w:val="32"/>
          <w:u w:val="single" w:color="auto"/>
        </w:rPr>
        <w:t>西城</w:t>
      </w:r>
      <w:r>
        <w:rPr>
          <w:spacing w:val="-2"/>
          <w:sz w:val="32"/>
          <w:szCs w:val="32"/>
        </w:rPr>
        <w:t xml:space="preserve"> 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pacing w:val="-139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街道，于</w:t>
      </w:r>
      <w:r>
        <w:rPr>
          <w:rFonts w:ascii="宋体" w:hAnsi="宋体" w:eastAsia="宋体" w:cs="宋体"/>
          <w:spacing w:val="-12"/>
          <w:sz w:val="32"/>
          <w:szCs w:val="32"/>
          <w:u w:val="single" w:color="auto"/>
        </w:rPr>
        <w:t>2022</w:t>
      </w:r>
      <w:r>
        <w:rPr>
          <w:rFonts w:ascii="宋体" w:hAnsi="宋体" w:eastAsia="宋体" w:cs="宋体"/>
          <w:spacing w:val="-12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年底前完成</w:t>
      </w:r>
      <w:r>
        <w:rPr>
          <w:spacing w:val="12"/>
          <w:sz w:val="32"/>
          <w:szCs w:val="32"/>
          <w:u w:val="single" w:color="auto"/>
        </w:rPr>
        <w:t xml:space="preserve">   </w:t>
      </w:r>
      <w:r>
        <w:rPr>
          <w:spacing w:val="-12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台、</w:t>
      </w:r>
      <w:r>
        <w:rPr>
          <w:spacing w:val="16"/>
          <w:sz w:val="32"/>
          <w:szCs w:val="32"/>
          <w:u w:val="single" w:color="auto"/>
        </w:rPr>
        <w:t xml:space="preserve">   </w:t>
      </w:r>
      <w:r>
        <w:rPr>
          <w:spacing w:val="-12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16171B"/>
          <w:spacing w:val="-12"/>
          <w:sz w:val="32"/>
          <w:szCs w:val="32"/>
        </w:rPr>
        <w:t>X</w:t>
      </w:r>
      <w:r>
        <w:rPr>
          <w:rFonts w:ascii="Times New Roman" w:hAnsi="Times New Roman" w:eastAsia="Times New Roman" w:cs="Times New Roman"/>
          <w:color w:val="16171B"/>
          <w:spacing w:val="-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16171B"/>
          <w:spacing w:val="8"/>
          <w:sz w:val="32"/>
          <w:szCs w:val="32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color w:val="16171B"/>
          <w:spacing w:val="-6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蒸吨、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共</w:t>
      </w:r>
      <w:r>
        <w:rPr>
          <w:spacing w:val="-104"/>
          <w:sz w:val="32"/>
          <w:szCs w:val="32"/>
        </w:rPr>
        <w:t xml:space="preserve"> </w:t>
      </w:r>
      <w:r>
        <w:rPr>
          <w:spacing w:val="40"/>
          <w:sz w:val="32"/>
          <w:szCs w:val="32"/>
          <w:u w:val="single" w:color="auto"/>
        </w:rPr>
        <w:t xml:space="preserve">    </w:t>
      </w:r>
      <w:r>
        <w:rPr>
          <w:spacing w:val="1"/>
          <w:sz w:val="32"/>
          <w:szCs w:val="32"/>
        </w:rPr>
        <w:t>蒸吨(治理前台数、单台规模、总规模)治理；技术路线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为油改电。治理后设备(口蓄能式电锅炉口空气源热泵)额定</w:t>
      </w:r>
      <w:r>
        <w:rPr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供热负荷</w:t>
      </w:r>
      <w:r>
        <w:rPr>
          <w:spacing w:val="-7"/>
          <w:sz w:val="32"/>
          <w:szCs w:val="32"/>
          <w:u w:val="single" w:color="auto"/>
        </w:rPr>
        <w:t xml:space="preserve">      </w:t>
      </w:r>
      <w:r>
        <w:rPr>
          <w:spacing w:val="-7"/>
          <w:sz w:val="32"/>
          <w:szCs w:val="32"/>
        </w:rPr>
        <w:t xml:space="preserve"> 兆瓦，此部分投资</w:t>
      </w:r>
      <w:r>
        <w:rPr>
          <w:spacing w:val="-7"/>
          <w:sz w:val="32"/>
          <w:szCs w:val="32"/>
          <w:u w:val="single" w:color="auto"/>
        </w:rPr>
        <w:t xml:space="preserve">     </w:t>
      </w:r>
      <w:r>
        <w:rPr>
          <w:spacing w:val="-7"/>
          <w:sz w:val="32"/>
          <w:szCs w:val="32"/>
        </w:rPr>
        <w:t>万元。现申请资金支持</w:t>
      </w:r>
      <w:r>
        <w:rPr>
          <w:spacing w:val="6"/>
          <w:sz w:val="32"/>
          <w:szCs w:val="32"/>
        </w:rPr>
        <w:t xml:space="preserve">  </w:t>
      </w:r>
      <w:r>
        <w:rPr>
          <w:spacing w:val="7"/>
          <w:sz w:val="32"/>
          <w:szCs w:val="32"/>
        </w:rPr>
        <w:t>(注：本次申领口是□否为委托申领；若是，须填写委托方、</w:t>
      </w:r>
    </w:p>
    <w:p>
      <w:pPr>
        <w:pStyle w:val="2"/>
        <w:spacing w:before="46" w:line="291" w:lineRule="auto"/>
        <w:ind w:right="52"/>
        <w:rPr>
          <w:sz w:val="32"/>
          <w:szCs w:val="32"/>
        </w:rPr>
      </w:pPr>
      <w:r>
        <w:rPr>
          <w:spacing w:val="-4"/>
          <w:sz w:val="32"/>
          <w:szCs w:val="32"/>
        </w:rPr>
        <w:t>受托方并加盖公章于下，另附委托协议，协议须承诺</w:t>
      </w:r>
      <w:r>
        <w:rPr>
          <w:spacing w:val="-5"/>
          <w:sz w:val="32"/>
          <w:szCs w:val="32"/>
        </w:rPr>
        <w:t>一旦出现任</w:t>
      </w:r>
      <w:r>
        <w:rPr>
          <w:sz w:val="32"/>
          <w:szCs w:val="32"/>
        </w:rPr>
        <w:t xml:space="preserve"> 何纠纷问题，由委托双方自行解决，与市、区各部门无关</w:t>
      </w:r>
      <w:r>
        <w:rPr>
          <w:spacing w:val="-1"/>
          <w:sz w:val="32"/>
          <w:szCs w:val="32"/>
        </w:rPr>
        <w:t>)。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05" w:line="375" w:lineRule="auto"/>
        <w:ind w:left="659" w:right="207"/>
        <w:rPr>
          <w:sz w:val="32"/>
          <w:szCs w:val="32"/>
        </w:rPr>
      </w:pPr>
      <w:r>
        <w:rPr>
          <w:spacing w:val="-3"/>
          <w:sz w:val="32"/>
          <w:szCs w:val="32"/>
        </w:rPr>
        <w:t>收款账户：</w:t>
      </w:r>
      <w:r>
        <w:rPr>
          <w:spacing w:val="8"/>
          <w:sz w:val="32"/>
          <w:szCs w:val="32"/>
          <w:u w:val="single" w:color="auto"/>
        </w:rPr>
        <w:t xml:space="preserve">             </w:t>
      </w:r>
      <w:r>
        <w:rPr>
          <w:spacing w:val="-15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开户银行：</w:t>
      </w:r>
      <w:r>
        <w:rPr>
          <w:spacing w:val="-3"/>
          <w:sz w:val="32"/>
          <w:szCs w:val="32"/>
          <w:u w:val="single" w:color="auto"/>
        </w:rPr>
        <w:t xml:space="preserve">                 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收款账号：</w:t>
      </w:r>
      <w:r>
        <w:rPr>
          <w:sz w:val="32"/>
          <w:szCs w:val="32"/>
          <w:u w:val="single" w:color="auto"/>
        </w:rPr>
        <w:t xml:space="preserve">               </w:t>
      </w:r>
    </w:p>
    <w:p>
      <w:pPr>
        <w:pStyle w:val="2"/>
        <w:spacing w:before="75" w:line="358" w:lineRule="auto"/>
        <w:ind w:left="659" w:right="2026"/>
        <w:rPr>
          <w:sz w:val="32"/>
          <w:szCs w:val="32"/>
        </w:rPr>
      </w:pPr>
      <w:r>
        <w:rPr>
          <w:spacing w:val="1"/>
          <w:position w:val="1"/>
          <w:sz w:val="32"/>
          <w:szCs w:val="32"/>
        </w:rPr>
        <w:t>申领单位：</w:t>
      </w:r>
      <w:r>
        <w:rPr>
          <w:spacing w:val="-129"/>
          <w:position w:val="1"/>
          <w:sz w:val="32"/>
          <w:szCs w:val="32"/>
        </w:rPr>
        <w:t xml:space="preserve"> </w:t>
      </w:r>
      <w:r>
        <w:rPr>
          <w:spacing w:val="5"/>
          <w:position w:val="1"/>
          <w:sz w:val="32"/>
          <w:szCs w:val="32"/>
          <w:u w:val="single" w:color="auto"/>
        </w:rPr>
        <w:t xml:space="preserve">                     </w:t>
      </w:r>
      <w:r>
        <w:rPr>
          <w:spacing w:val="-15"/>
          <w:position w:val="1"/>
          <w:sz w:val="32"/>
          <w:szCs w:val="32"/>
        </w:rPr>
        <w:t xml:space="preserve"> </w:t>
      </w:r>
      <w:r>
        <w:rPr>
          <w:spacing w:val="1"/>
          <w:position w:val="-2"/>
          <w:sz w:val="32"/>
          <w:szCs w:val="32"/>
        </w:rPr>
        <w:t>(盖章)</w:t>
      </w:r>
      <w:r>
        <w:rPr>
          <w:position w:val="-2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法人签字：</w:t>
      </w:r>
      <w:r>
        <w:rPr>
          <w:sz w:val="32"/>
          <w:szCs w:val="32"/>
          <w:u w:val="single" w:color="auto"/>
        </w:rPr>
        <w:t xml:space="preserve">               </w:t>
      </w:r>
    </w:p>
    <w:p>
      <w:pPr>
        <w:pStyle w:val="2"/>
        <w:spacing w:before="114" w:line="222" w:lineRule="auto"/>
      </w:pPr>
      <w:r>
        <w:rPr>
          <w:spacing w:val="-4"/>
          <w:position w:val="1"/>
          <w:sz w:val="32"/>
          <w:szCs w:val="32"/>
        </w:rPr>
        <w:t>如涉，委托方：</w:t>
      </w:r>
      <w:r>
        <w:rPr>
          <w:spacing w:val="-122"/>
          <w:position w:val="1"/>
          <w:sz w:val="32"/>
          <w:szCs w:val="32"/>
        </w:rPr>
        <w:t xml:space="preserve"> </w:t>
      </w:r>
      <w:r>
        <w:rPr>
          <w:spacing w:val="2"/>
          <w:position w:val="1"/>
          <w:sz w:val="32"/>
          <w:szCs w:val="32"/>
          <w:u w:val="single" w:color="auto"/>
        </w:rPr>
        <w:t xml:space="preserve">        </w:t>
      </w:r>
      <w:r>
        <w:rPr>
          <w:spacing w:val="-36"/>
          <w:position w:val="1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(盖章)受托方：</w:t>
      </w:r>
      <w:r>
        <w:rPr>
          <w:spacing w:val="-40"/>
          <w:sz w:val="32"/>
          <w:szCs w:val="32"/>
        </w:rPr>
        <w:t xml:space="preserve"> </w:t>
      </w:r>
      <w:r>
        <w:rPr>
          <w:spacing w:val="1"/>
          <w:sz w:val="32"/>
          <w:szCs w:val="32"/>
          <w:u w:val="single" w:color="auto"/>
        </w:rPr>
        <w:t xml:space="preserve">         </w:t>
      </w:r>
      <w:r>
        <w:rPr>
          <w:spacing w:val="-49"/>
          <w:sz w:val="32"/>
          <w:szCs w:val="32"/>
        </w:rPr>
        <w:t xml:space="preserve"> </w:t>
      </w:r>
      <w:r>
        <w:rPr>
          <w:spacing w:val="-4"/>
          <w:position w:val="-1"/>
        </w:rPr>
        <w:t>(盖章)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pStyle w:val="2"/>
        <w:tabs>
          <w:tab w:val="left" w:pos="5929"/>
        </w:tabs>
        <w:spacing w:before="117" w:line="220" w:lineRule="auto"/>
        <w:ind w:left="4979"/>
        <w:rPr>
          <w:sz w:val="32"/>
          <w:szCs w:val="32"/>
        </w:rPr>
      </w:pPr>
      <w:r>
        <w:rPr>
          <w:u w:val="single" w:color="auto"/>
        </w:rPr>
        <w:tab/>
      </w:r>
      <w:r>
        <w:rPr>
          <w:spacing w:val="-23"/>
        </w:rPr>
        <w:t>年</w:t>
      </w:r>
      <w:r>
        <w:rPr>
          <w:spacing w:val="61"/>
          <w:u w:val="single" w:color="auto"/>
        </w:rPr>
        <w:t xml:space="preserve">  </w:t>
      </w:r>
      <w:r>
        <w:rPr>
          <w:spacing w:val="-23"/>
          <w:position w:val="-1"/>
          <w:sz w:val="32"/>
          <w:szCs w:val="32"/>
        </w:rPr>
        <w:t>月</w:t>
      </w:r>
      <w:r>
        <w:rPr>
          <w:spacing w:val="8"/>
          <w:position w:val="-1"/>
          <w:sz w:val="32"/>
          <w:szCs w:val="32"/>
          <w:u w:val="single" w:color="auto"/>
        </w:rPr>
        <w:t xml:space="preserve">   </w:t>
      </w:r>
      <w:r>
        <w:rPr>
          <w:spacing w:val="-148"/>
          <w:position w:val="-1"/>
          <w:sz w:val="32"/>
          <w:szCs w:val="32"/>
        </w:rPr>
        <w:t xml:space="preserve"> </w:t>
      </w:r>
      <w:r>
        <w:rPr>
          <w:spacing w:val="-23"/>
          <w:position w:val="2"/>
          <w:sz w:val="32"/>
          <w:szCs w:val="32"/>
        </w:rPr>
        <w:t>日</w:t>
      </w:r>
    </w:p>
    <w:p>
      <w:pPr>
        <w:spacing w:line="220" w:lineRule="auto"/>
        <w:rPr>
          <w:sz w:val="32"/>
          <w:szCs w:val="32"/>
        </w:rPr>
        <w:sectPr>
          <w:footerReference r:id="rId6" w:type="default"/>
          <w:pgSz w:w="11900" w:h="16840"/>
          <w:pgMar w:top="1431" w:right="1352" w:bottom="1174" w:left="1650" w:header="0" w:footer="857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2484"/>
        <w:rPr>
          <w:sz w:val="32"/>
          <w:szCs w:val="32"/>
        </w:rPr>
      </w:pPr>
      <w:r>
        <w:rPr>
          <w:b/>
          <w:bCs/>
          <w:spacing w:val="36"/>
          <w:sz w:val="32"/>
          <w:szCs w:val="32"/>
        </w:rPr>
        <w:t>燃油锅炉治理效果承诺书</w:t>
      </w:r>
    </w:p>
    <w:p>
      <w:pPr>
        <w:pStyle w:val="2"/>
        <w:spacing w:before="279" w:line="222" w:lineRule="auto"/>
        <w:ind w:left="199"/>
        <w:rPr>
          <w:sz w:val="32"/>
          <w:szCs w:val="32"/>
        </w:rPr>
      </w:pPr>
      <w:r>
        <w:rPr>
          <w:spacing w:val="-18"/>
          <w:sz w:val="32"/>
          <w:szCs w:val="32"/>
          <w:u w:val="single" w:color="auto"/>
        </w:rPr>
        <w:t>西</w:t>
      </w:r>
      <w:r>
        <w:rPr>
          <w:spacing w:val="-50"/>
          <w:sz w:val="32"/>
          <w:szCs w:val="32"/>
          <w:u w:val="single" w:color="auto"/>
        </w:rPr>
        <w:t xml:space="preserve"> </w:t>
      </w:r>
      <w:r>
        <w:rPr>
          <w:spacing w:val="-18"/>
          <w:sz w:val="32"/>
          <w:szCs w:val="32"/>
          <w:u w:val="single" w:color="auto"/>
        </w:rPr>
        <w:t>城</w:t>
      </w:r>
      <w:r>
        <w:rPr>
          <w:spacing w:val="78"/>
          <w:sz w:val="32"/>
          <w:szCs w:val="32"/>
          <w:u w:val="single" w:color="auto"/>
        </w:rPr>
        <w:t xml:space="preserve"> </w:t>
      </w:r>
      <w:r>
        <w:rPr>
          <w:spacing w:val="-150"/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区生态环境局：</w:t>
      </w:r>
    </w:p>
    <w:p>
      <w:pPr>
        <w:pStyle w:val="2"/>
        <w:spacing w:before="178" w:line="304" w:lineRule="auto"/>
        <w:ind w:right="36" w:firstLine="629"/>
        <w:rPr>
          <w:sz w:val="32"/>
          <w:szCs w:val="32"/>
        </w:rPr>
      </w:pPr>
      <w:r>
        <w:rPr>
          <w:spacing w:val="-7"/>
          <w:sz w:val="32"/>
          <w:szCs w:val="32"/>
        </w:rPr>
        <w:t>我单位位于</w:t>
      </w:r>
      <w:r>
        <w:rPr>
          <w:spacing w:val="-64"/>
          <w:sz w:val="32"/>
          <w:szCs w:val="32"/>
        </w:rPr>
        <w:t xml:space="preserve"> </w:t>
      </w:r>
      <w:r>
        <w:rPr>
          <w:spacing w:val="-7"/>
          <w:sz w:val="32"/>
          <w:szCs w:val="32"/>
          <w:u w:val="single" w:color="auto"/>
        </w:rPr>
        <w:t>西</w:t>
      </w:r>
      <w:r>
        <w:rPr>
          <w:spacing w:val="-38"/>
          <w:sz w:val="32"/>
          <w:szCs w:val="32"/>
          <w:u w:val="single" w:color="auto"/>
        </w:rPr>
        <w:t xml:space="preserve"> </w:t>
      </w:r>
      <w:r>
        <w:rPr>
          <w:spacing w:val="-7"/>
          <w:sz w:val="32"/>
          <w:szCs w:val="32"/>
          <w:u w:val="single" w:color="auto"/>
        </w:rPr>
        <w:t>城</w:t>
      </w:r>
      <w:r>
        <w:rPr>
          <w:spacing w:val="7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区</w:t>
      </w:r>
      <w:r>
        <w:rPr>
          <w:spacing w:val="99"/>
          <w:sz w:val="32"/>
          <w:szCs w:val="32"/>
        </w:rPr>
        <w:t xml:space="preserve"> </w:t>
      </w:r>
      <w:r>
        <w:rPr>
          <w:spacing w:val="13"/>
          <w:sz w:val="32"/>
          <w:szCs w:val="32"/>
          <w:u w:val="single" w:color="auto"/>
        </w:rPr>
        <w:t xml:space="preserve">         </w:t>
      </w:r>
      <w:r>
        <w:rPr>
          <w:spacing w:val="-7"/>
          <w:sz w:val="32"/>
          <w:szCs w:val="32"/>
        </w:rPr>
        <w:t>街道的</w:t>
      </w:r>
      <w:r>
        <w:rPr>
          <w:spacing w:val="15"/>
          <w:sz w:val="32"/>
          <w:szCs w:val="32"/>
          <w:u w:val="single" w:color="auto"/>
        </w:rPr>
        <w:t xml:space="preserve">        </w:t>
      </w:r>
      <w:r>
        <w:rPr>
          <w:spacing w:val="-7"/>
          <w:sz w:val="32"/>
          <w:szCs w:val="32"/>
        </w:rPr>
        <w:t>锅炉房</w:t>
      </w:r>
      <w:r>
        <w:rPr>
          <w:sz w:val="32"/>
          <w:szCs w:val="32"/>
        </w:rPr>
        <w:t xml:space="preserve">  </w:t>
      </w:r>
      <w:r>
        <w:rPr>
          <w:spacing w:val="-8"/>
          <w:sz w:val="32"/>
          <w:szCs w:val="32"/>
        </w:rPr>
        <w:t>有</w:t>
      </w:r>
      <w:r>
        <w:rPr>
          <w:spacing w:val="-8"/>
          <w:sz w:val="32"/>
          <w:szCs w:val="32"/>
          <w:u w:val="single" w:color="auto"/>
        </w:rPr>
        <w:t xml:space="preserve">   </w:t>
      </w:r>
      <w:r>
        <w:rPr>
          <w:spacing w:val="-11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台、</w:t>
      </w:r>
      <w:r>
        <w:rPr>
          <w:spacing w:val="16"/>
          <w:sz w:val="32"/>
          <w:szCs w:val="32"/>
          <w:u w:val="single" w:color="auto"/>
        </w:rPr>
        <w:t xml:space="preserve">   </w:t>
      </w:r>
      <w:r>
        <w:rPr>
          <w:spacing w:val="-10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×</w:t>
      </w:r>
      <w:r>
        <w:rPr>
          <w:rFonts w:ascii="宋体" w:hAnsi="宋体" w:eastAsia="宋体" w:cs="宋体"/>
          <w:spacing w:val="42"/>
          <w:sz w:val="32"/>
          <w:szCs w:val="32"/>
          <w:u w:val="single" w:color="auto"/>
        </w:rPr>
        <w:t xml:space="preserve">   </w:t>
      </w:r>
      <w:r>
        <w:rPr>
          <w:spacing w:val="-8"/>
          <w:sz w:val="32"/>
          <w:szCs w:val="32"/>
        </w:rPr>
        <w:t>蒸吨、共</w:t>
      </w:r>
      <w:r>
        <w:rPr>
          <w:spacing w:val="-8"/>
          <w:sz w:val="32"/>
          <w:szCs w:val="32"/>
          <w:u w:val="single" w:color="auto"/>
        </w:rPr>
        <w:t xml:space="preserve">      </w:t>
      </w:r>
      <w:r>
        <w:rPr>
          <w:spacing w:val="-14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蒸吨燃油锅炉参</w:t>
      </w:r>
      <w:r>
        <w:rPr>
          <w:spacing w:val="-9"/>
          <w:sz w:val="32"/>
          <w:szCs w:val="32"/>
        </w:rPr>
        <w:t>与治理，已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通过贵局审核验收，治理项目已享受财政资</w:t>
      </w:r>
      <w:r>
        <w:rPr>
          <w:spacing w:val="-5"/>
          <w:sz w:val="32"/>
          <w:szCs w:val="32"/>
        </w:rPr>
        <w:t>金支持。对于参与治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理的锅炉，我单位对提交申领资料的真实性和治理后设备相关效</w:t>
      </w:r>
      <w:r>
        <w:rPr>
          <w:spacing w:val="2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果作出郑重承诺如下：</w:t>
      </w:r>
    </w:p>
    <w:p>
      <w:pPr>
        <w:pStyle w:val="2"/>
        <w:spacing w:before="67" w:line="293" w:lineRule="auto"/>
        <w:ind w:right="66" w:firstLine="629"/>
        <w:rPr>
          <w:sz w:val="32"/>
          <w:szCs w:val="32"/>
        </w:rPr>
      </w:pPr>
      <w:r>
        <w:rPr>
          <w:spacing w:val="-8"/>
          <w:sz w:val="32"/>
          <w:szCs w:val="32"/>
        </w:rPr>
        <w:t>1.</w:t>
      </w:r>
      <w:r>
        <w:rPr>
          <w:spacing w:val="-6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口蓄能式电锅炉额定供热负荷共</w:t>
      </w:r>
      <w:r>
        <w:rPr>
          <w:spacing w:val="27"/>
          <w:sz w:val="32"/>
          <w:szCs w:val="32"/>
          <w:u w:val="single" w:color="auto"/>
        </w:rPr>
        <w:t xml:space="preserve">     </w:t>
      </w:r>
      <w:r>
        <w:rPr>
          <w:spacing w:val="-14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兆瓦，加装使用蓄</w:t>
      </w:r>
      <w:r>
        <w:rPr>
          <w:sz w:val="32"/>
          <w:szCs w:val="32"/>
        </w:rPr>
        <w:t xml:space="preserve"> </w:t>
      </w:r>
      <w:r>
        <w:rPr>
          <w:spacing w:val="-18"/>
          <w:sz w:val="32"/>
          <w:szCs w:val="32"/>
        </w:rPr>
        <w:t>热设施；</w:t>
      </w:r>
    </w:p>
    <w:p>
      <w:pPr>
        <w:pStyle w:val="2"/>
        <w:spacing w:before="76" w:line="289" w:lineRule="auto"/>
        <w:ind w:right="174" w:firstLine="629"/>
        <w:rPr>
          <w:sz w:val="32"/>
          <w:szCs w:val="32"/>
        </w:rPr>
      </w:pPr>
      <w:r>
        <w:rPr>
          <w:spacing w:val="-10"/>
          <w:sz w:val="32"/>
          <w:szCs w:val="32"/>
        </w:rPr>
        <w:t>2.</w:t>
      </w:r>
      <w:r>
        <w:rPr>
          <w:spacing w:val="-79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口空气源热泵额定供热负荷共</w:t>
      </w:r>
      <w:r>
        <w:rPr>
          <w:spacing w:val="21"/>
          <w:sz w:val="32"/>
          <w:szCs w:val="32"/>
          <w:u w:val="single" w:color="auto"/>
        </w:rPr>
        <w:t xml:space="preserve">     </w:t>
      </w:r>
      <w:r>
        <w:rPr>
          <w:spacing w:val="-10"/>
          <w:sz w:val="32"/>
          <w:szCs w:val="32"/>
        </w:rPr>
        <w:t>兆瓦，采用的设备设</w:t>
      </w:r>
      <w:r>
        <w:rPr>
          <w:spacing w:val="4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计制热性能及噪声排放控制符合相关标准要求。</w:t>
      </w:r>
    </w:p>
    <w:p>
      <w:pPr>
        <w:pStyle w:val="2"/>
        <w:spacing w:before="78" w:line="221" w:lineRule="auto"/>
        <w:ind w:left="629"/>
        <w:rPr>
          <w:sz w:val="32"/>
          <w:szCs w:val="32"/>
        </w:rPr>
      </w:pPr>
      <w:r>
        <w:rPr>
          <w:spacing w:val="-3"/>
          <w:sz w:val="32"/>
          <w:szCs w:val="32"/>
        </w:rPr>
        <w:t>我单位治理项目未重复申领相同治理范围及治理目标下同</w:t>
      </w:r>
    </w:p>
    <w:p>
      <w:pPr>
        <w:pStyle w:val="2"/>
        <w:spacing w:before="156" w:line="296" w:lineRule="auto"/>
        <w:ind w:right="34"/>
        <w:rPr>
          <w:sz w:val="32"/>
          <w:szCs w:val="32"/>
        </w:rPr>
      </w:pPr>
      <w:r>
        <w:rPr>
          <w:spacing w:val="-3"/>
          <w:sz w:val="32"/>
          <w:szCs w:val="32"/>
        </w:rPr>
        <w:t>级别财政资金支持，如存在弄虚作假、伪造数据、骗取财政资金</w:t>
      </w:r>
      <w:r>
        <w:rPr>
          <w:spacing w:val="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行为，同意相关部门追回已支持资金，并承担相应法律责任。</w:t>
      </w:r>
    </w:p>
    <w:p>
      <w:pPr>
        <w:pStyle w:val="2"/>
        <w:spacing w:before="53" w:line="276" w:lineRule="auto"/>
        <w:ind w:left="629" w:right="1564"/>
        <w:rPr>
          <w:sz w:val="32"/>
          <w:szCs w:val="32"/>
        </w:rPr>
      </w:pPr>
      <w:r>
        <w:rPr>
          <w:spacing w:val="10"/>
          <w:position w:val="2"/>
          <w:sz w:val="32"/>
          <w:szCs w:val="32"/>
        </w:rPr>
        <w:t>锅炉单位：</w:t>
      </w:r>
      <w:r>
        <w:rPr>
          <w:spacing w:val="4"/>
          <w:position w:val="2"/>
          <w:sz w:val="32"/>
          <w:szCs w:val="32"/>
          <w:u w:val="single" w:color="auto"/>
        </w:rPr>
        <w:t xml:space="preserve">                        </w:t>
      </w:r>
      <w:r>
        <w:rPr>
          <w:spacing w:val="-26"/>
          <w:position w:val="2"/>
          <w:sz w:val="32"/>
          <w:szCs w:val="32"/>
        </w:rPr>
        <w:t xml:space="preserve"> </w:t>
      </w:r>
      <w:r>
        <w:rPr>
          <w:spacing w:val="10"/>
          <w:position w:val="-2"/>
          <w:sz w:val="32"/>
          <w:szCs w:val="32"/>
        </w:rPr>
        <w:t>(盖章)</w:t>
      </w:r>
      <w:r>
        <w:rPr>
          <w:position w:val="-2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法人签字：</w:t>
      </w:r>
      <w:r>
        <w:rPr>
          <w:spacing w:val="-132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tabs>
          <w:tab w:val="left" w:pos="7009"/>
        </w:tabs>
        <w:spacing w:before="134" w:line="224" w:lineRule="auto"/>
        <w:ind w:left="6059"/>
        <w:rPr>
          <w:sz w:val="41"/>
          <w:szCs w:val="41"/>
        </w:rPr>
      </w:pPr>
      <w:r>
        <w:rPr>
          <w:sz w:val="37"/>
          <w:szCs w:val="37"/>
          <w:u w:val="single" w:color="auto"/>
        </w:rPr>
        <w:tab/>
      </w:r>
      <w:r>
        <w:rPr>
          <w:spacing w:val="-76"/>
          <w:sz w:val="37"/>
          <w:szCs w:val="37"/>
        </w:rPr>
        <w:t>年</w:t>
      </w:r>
      <w:r>
        <w:rPr>
          <w:spacing w:val="-177"/>
          <w:sz w:val="37"/>
          <w:szCs w:val="37"/>
        </w:rPr>
        <w:t xml:space="preserve"> </w:t>
      </w:r>
      <w:r>
        <w:rPr>
          <w:spacing w:val="70"/>
          <w:sz w:val="37"/>
          <w:szCs w:val="37"/>
          <w:u w:val="single" w:color="auto"/>
        </w:rPr>
        <w:t xml:space="preserve">  </w:t>
      </w:r>
      <w:r>
        <w:rPr>
          <w:spacing w:val="-76"/>
          <w:position w:val="1"/>
          <w:sz w:val="32"/>
          <w:szCs w:val="32"/>
        </w:rPr>
        <w:t>月</w:t>
      </w:r>
      <w:r>
        <w:rPr>
          <w:spacing w:val="8"/>
          <w:position w:val="1"/>
          <w:sz w:val="32"/>
          <w:szCs w:val="32"/>
          <w:u w:val="single" w:color="auto"/>
        </w:rPr>
        <w:t xml:space="preserve">   </w:t>
      </w:r>
      <w:r>
        <w:rPr>
          <w:spacing w:val="-148"/>
          <w:position w:val="1"/>
          <w:sz w:val="32"/>
          <w:szCs w:val="32"/>
        </w:rPr>
        <w:t xml:space="preserve"> </w:t>
      </w:r>
      <w:r>
        <w:rPr>
          <w:spacing w:val="-76"/>
          <w:sz w:val="41"/>
          <w:szCs w:val="41"/>
        </w:rPr>
        <w:t>日</w:t>
      </w:r>
    </w:p>
    <w:p>
      <w:pPr>
        <w:spacing w:line="224" w:lineRule="auto"/>
        <w:rPr>
          <w:sz w:val="41"/>
          <w:szCs w:val="41"/>
        </w:rPr>
        <w:sectPr>
          <w:footerReference r:id="rId7" w:type="default"/>
          <w:pgSz w:w="11900" w:h="16840"/>
          <w:pgMar w:top="1431" w:right="1343" w:bottom="1662" w:left="1640" w:header="0" w:footer="1347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19" w:lineRule="auto"/>
        <w:ind w:left="25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3"/>
          <w:sz w:val="32"/>
          <w:szCs w:val="32"/>
        </w:rPr>
        <w:t>燃油锅炉安全性能承诺书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rPr>
          <w:sz w:val="32"/>
          <w:szCs w:val="32"/>
        </w:rPr>
      </w:pPr>
      <w:r>
        <w:rPr>
          <w:spacing w:val="-17"/>
          <w:sz w:val="32"/>
          <w:szCs w:val="32"/>
          <w:u w:val="single" w:color="auto"/>
        </w:rPr>
        <w:t>西 城     区</w:t>
      </w:r>
      <w:r>
        <w:rPr>
          <w:spacing w:val="-17"/>
          <w:sz w:val="32"/>
          <w:szCs w:val="32"/>
        </w:rPr>
        <w:t>生态环境局：</w:t>
      </w:r>
    </w:p>
    <w:p>
      <w:pPr>
        <w:pStyle w:val="2"/>
        <w:spacing w:before="139" w:line="298" w:lineRule="auto"/>
        <w:ind w:left="40" w:firstLine="639"/>
        <w:rPr>
          <w:sz w:val="32"/>
          <w:szCs w:val="32"/>
        </w:rPr>
      </w:pPr>
      <w:r>
        <w:rPr>
          <w:spacing w:val="-8"/>
          <w:sz w:val="32"/>
          <w:szCs w:val="32"/>
        </w:rPr>
        <w:t>我单位位于西城</w:t>
      </w:r>
      <w:r>
        <w:rPr>
          <w:spacing w:val="-8"/>
          <w:sz w:val="32"/>
          <w:szCs w:val="32"/>
          <w:u w:val="single" w:color="auto"/>
        </w:rPr>
        <w:t>区</w:t>
      </w:r>
      <w:r>
        <w:rPr>
          <w:spacing w:val="8"/>
          <w:sz w:val="32"/>
          <w:szCs w:val="32"/>
          <w:u w:val="single" w:color="auto"/>
        </w:rPr>
        <w:t xml:space="preserve">          </w:t>
      </w:r>
      <w:r>
        <w:rPr>
          <w:spacing w:val="-13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街道的</w:t>
      </w:r>
      <w:r>
        <w:rPr>
          <w:spacing w:val="9"/>
          <w:sz w:val="32"/>
          <w:szCs w:val="32"/>
          <w:u w:val="single" w:color="auto"/>
        </w:rPr>
        <w:t xml:space="preserve">            </w:t>
      </w:r>
      <w:r>
        <w:rPr>
          <w:spacing w:val="-140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锅炉房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有</w:t>
      </w:r>
      <w:r>
        <w:rPr>
          <w:spacing w:val="-10"/>
          <w:sz w:val="32"/>
          <w:szCs w:val="32"/>
          <w:u w:val="single" w:color="auto"/>
        </w:rPr>
        <w:t xml:space="preserve">    </w:t>
      </w:r>
      <w:r>
        <w:rPr>
          <w:spacing w:val="-15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台</w:t>
      </w:r>
      <w:r>
        <w:rPr>
          <w:spacing w:val="33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、</w:t>
      </w:r>
      <w:r>
        <w:rPr>
          <w:spacing w:val="-10"/>
          <w:sz w:val="32"/>
          <w:szCs w:val="32"/>
          <w:u w:val="single" w:color="auto"/>
        </w:rPr>
        <w:t xml:space="preserve">    </w:t>
      </w:r>
      <w:r>
        <w:rPr>
          <w:rFonts w:ascii="宋体" w:hAnsi="宋体" w:eastAsia="宋体" w:cs="宋体"/>
          <w:spacing w:val="-10"/>
          <w:sz w:val="32"/>
          <w:szCs w:val="32"/>
        </w:rPr>
        <w:t>×</w:t>
      </w:r>
      <w:r>
        <w:rPr>
          <w:rFonts w:ascii="宋体" w:hAnsi="宋体" w:eastAsia="宋体" w:cs="宋体"/>
          <w:spacing w:val="-1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  <w:u w:val="single" w:color="auto"/>
        </w:rPr>
        <w:t xml:space="preserve">    </w:t>
      </w:r>
      <w:r>
        <w:rPr>
          <w:spacing w:val="-10"/>
          <w:sz w:val="32"/>
          <w:szCs w:val="32"/>
        </w:rPr>
        <w:t>蒸吨、共</w:t>
      </w:r>
      <w:r>
        <w:rPr>
          <w:spacing w:val="-10"/>
          <w:sz w:val="32"/>
          <w:szCs w:val="32"/>
          <w:u w:val="single" w:color="auto"/>
        </w:rPr>
        <w:t xml:space="preserve">      </w:t>
      </w:r>
      <w:r>
        <w:rPr>
          <w:spacing w:val="-10"/>
          <w:sz w:val="32"/>
          <w:szCs w:val="32"/>
        </w:rPr>
        <w:t>蒸吨燃油锅炉参与治理，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治理项目已享受财政资金支持。对于参与治理的</w:t>
      </w:r>
      <w:r>
        <w:rPr>
          <w:spacing w:val="-5"/>
          <w:sz w:val="32"/>
          <w:szCs w:val="32"/>
        </w:rPr>
        <w:t>锅炉，我单位对</w:t>
      </w:r>
      <w:r>
        <w:rPr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提交申领资料的真实性和治理后的燃油锅炉安全性能作出郑重</w:t>
      </w:r>
    </w:p>
    <w:p>
      <w:pPr>
        <w:pStyle w:val="2"/>
        <w:spacing w:before="79" w:line="222" w:lineRule="auto"/>
        <w:ind w:left="40"/>
        <w:rPr>
          <w:sz w:val="32"/>
          <w:szCs w:val="32"/>
        </w:rPr>
      </w:pPr>
      <w:r>
        <w:rPr>
          <w:spacing w:val="-15"/>
          <w:sz w:val="32"/>
          <w:szCs w:val="32"/>
        </w:rPr>
        <w:t>承诺如下：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4" w:line="298" w:lineRule="auto"/>
        <w:ind w:left="40" w:right="2" w:firstLine="639"/>
        <w:rPr>
          <w:sz w:val="32"/>
          <w:szCs w:val="32"/>
        </w:rPr>
      </w:pPr>
      <w:r>
        <w:rPr>
          <w:spacing w:val="7"/>
          <w:sz w:val="32"/>
          <w:szCs w:val="32"/>
        </w:rPr>
        <w:t xml:space="preserve">我单位承诺，治理后采用的电锅炉(口蓄能式电锅炉口空  </w:t>
      </w:r>
      <w:r>
        <w:rPr>
          <w:sz w:val="32"/>
          <w:szCs w:val="32"/>
        </w:rPr>
        <w:t>气源热泵)符合安全生产相关规定，保证规范操作、安全运</w:t>
      </w:r>
      <w:r>
        <w:rPr>
          <w:spacing w:val="-1"/>
          <w:sz w:val="32"/>
          <w:szCs w:val="32"/>
        </w:rPr>
        <w:t>行。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若存在弄虚作假、伪造信息，造成安全事故的，我单位同意承担</w:t>
      </w:r>
      <w:r>
        <w:rPr>
          <w:spacing w:val="18"/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相应法律责任。</w:t>
      </w:r>
    </w:p>
    <w:p>
      <w:pPr>
        <w:pStyle w:val="2"/>
        <w:spacing w:before="90" w:line="271" w:lineRule="auto"/>
        <w:ind w:left="680" w:right="1500"/>
        <w:rPr>
          <w:sz w:val="32"/>
          <w:szCs w:val="32"/>
        </w:rPr>
      </w:pPr>
      <w:r>
        <w:rPr>
          <w:spacing w:val="9"/>
          <w:position w:val="1"/>
          <w:sz w:val="32"/>
          <w:szCs w:val="32"/>
        </w:rPr>
        <w:t>锅炉单位：</w:t>
      </w:r>
      <w:r>
        <w:rPr>
          <w:spacing w:val="5"/>
          <w:position w:val="1"/>
          <w:sz w:val="32"/>
          <w:szCs w:val="32"/>
          <w:u w:val="single" w:color="auto"/>
        </w:rPr>
        <w:t xml:space="preserve">                      </w:t>
      </w:r>
      <w:r>
        <w:rPr>
          <w:spacing w:val="4"/>
          <w:position w:val="1"/>
          <w:sz w:val="32"/>
          <w:szCs w:val="32"/>
          <w:u w:val="single" w:color="auto"/>
        </w:rPr>
        <w:t xml:space="preserve">  </w:t>
      </w:r>
      <w:r>
        <w:rPr>
          <w:spacing w:val="-59"/>
          <w:position w:val="1"/>
          <w:sz w:val="32"/>
          <w:szCs w:val="32"/>
        </w:rPr>
        <w:t xml:space="preserve"> </w:t>
      </w:r>
      <w:r>
        <w:rPr>
          <w:spacing w:val="9"/>
          <w:position w:val="-2"/>
          <w:sz w:val="32"/>
          <w:szCs w:val="32"/>
        </w:rPr>
        <w:t>(盖章)</w:t>
      </w:r>
      <w:r>
        <w:rPr>
          <w:position w:val="-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法人签字：</w:t>
      </w:r>
      <w:r>
        <w:rPr>
          <w:spacing w:val="-13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tabs>
          <w:tab w:val="left" w:pos="7030"/>
        </w:tabs>
        <w:spacing w:before="105" w:line="230" w:lineRule="auto"/>
        <w:ind w:left="6530"/>
        <w:rPr>
          <w:spacing w:val="-51"/>
          <w:sz w:val="32"/>
          <w:szCs w:val="32"/>
        </w:rPr>
      </w:pPr>
      <w:r>
        <w:rPr>
          <w:sz w:val="31"/>
          <w:szCs w:val="31"/>
          <w:u w:val="single" w:color="auto"/>
        </w:rPr>
        <w:tab/>
      </w:r>
      <w:r>
        <w:rPr>
          <w:spacing w:val="-51"/>
          <w:sz w:val="31"/>
          <w:szCs w:val="31"/>
        </w:rPr>
        <w:t>年</w:t>
      </w:r>
      <w:r>
        <w:rPr>
          <w:spacing w:val="-148"/>
          <w:sz w:val="31"/>
          <w:szCs w:val="31"/>
        </w:rPr>
        <w:t xml:space="preserve"> </w:t>
      </w:r>
      <w:r>
        <w:rPr>
          <w:spacing w:val="18"/>
          <w:sz w:val="31"/>
          <w:szCs w:val="31"/>
          <w:u w:val="single" w:color="auto"/>
        </w:rPr>
        <w:t xml:space="preserve">   </w:t>
      </w:r>
      <w:r>
        <w:rPr>
          <w:spacing w:val="-51"/>
          <w:position w:val="-1"/>
          <w:sz w:val="32"/>
          <w:szCs w:val="32"/>
        </w:rPr>
        <w:t>月</w:t>
      </w:r>
      <w:r>
        <w:rPr>
          <w:spacing w:val="9"/>
          <w:position w:val="-1"/>
          <w:sz w:val="32"/>
          <w:szCs w:val="32"/>
          <w:u w:val="single" w:color="auto"/>
        </w:rPr>
        <w:t xml:space="preserve">   </w:t>
      </w:r>
      <w:r>
        <w:rPr>
          <w:spacing w:val="-51"/>
          <w:sz w:val="32"/>
          <w:szCs w:val="32"/>
        </w:rPr>
        <w:t>日</w:t>
      </w:r>
    </w:p>
    <w:p>
      <w:pPr>
        <w:pStyle w:val="2"/>
        <w:tabs>
          <w:tab w:val="left" w:pos="7030"/>
        </w:tabs>
        <w:spacing w:before="105" w:line="230" w:lineRule="auto"/>
        <w:ind w:left="6530"/>
        <w:rPr>
          <w:spacing w:val="-51"/>
          <w:sz w:val="32"/>
          <w:szCs w:val="32"/>
        </w:rPr>
      </w:pPr>
    </w:p>
    <w:sectPr>
      <w:footerReference r:id="rId8" w:type="default"/>
      <w:pgSz w:w="11900" w:h="16840"/>
      <w:pgMar w:top="1431" w:right="1397" w:bottom="1744" w:left="1619" w:header="0" w:footer="14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8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1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w w:val="23"/>
        <w:sz w:val="32"/>
        <w:szCs w:val="32"/>
      </w:rPr>
      <w:t>—</w:t>
    </w:r>
    <w:r>
      <w:rPr>
        <w:rFonts w:ascii="宋体" w:hAnsi="宋体" w:eastAsia="宋体" w:cs="宋体"/>
        <w:spacing w:val="89"/>
        <w:sz w:val="32"/>
        <w:szCs w:val="32"/>
      </w:rPr>
      <w:t xml:space="preserve"> </w:t>
    </w:r>
    <w:r>
      <w:rPr>
        <w:rFonts w:ascii="宋体" w:hAnsi="宋体" w:eastAsia="宋体" w:cs="宋体"/>
        <w:spacing w:val="-13"/>
        <w:sz w:val="32"/>
        <w:szCs w:val="32"/>
      </w:rPr>
      <w:t>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VmYjQ0YmYyZjFiMWQzYmMzMjQ2Njc3ZjZlYWE5NDMifQ=="/>
  </w:docVars>
  <w:rsids>
    <w:rsidRoot w:val="00000000"/>
    <w:rsid w:val="1FAE5CE3"/>
    <w:rsid w:val="2CE56771"/>
    <w:rsid w:val="36874AB9"/>
    <w:rsid w:val="39FB1B0D"/>
    <w:rsid w:val="587B5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1425</Words>
  <Characters>1480</Characters>
  <TotalTime>2</TotalTime>
  <ScaleCrop>false</ScaleCrop>
  <LinksUpToDate>false</LinksUpToDate>
  <CharactersWithSpaces>1886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2024-08-02T15:39:00Z</dcterms:created>
  <dc:creator>Kingsoft-PDF</dc:creator>
  <cp:lastModifiedBy>Admin</cp:lastModifiedBy>
  <dcterms:modified xsi:type="dcterms:W3CDTF">2024-09-14T04:02:22Z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2024-08-02T15:39:31Z</vt:filetime>
  </property>
  <property fmtid="{D5CDD505-2E9C-101B-9397-08002B2CF9AE}" pid="4" name="UsrData">
    <vt:lpwstr>66ac8d307a5e61001f93d336wl</vt:lpwstr>
  </property>
  <property fmtid="{D5CDD505-2E9C-101B-9397-08002B2CF9AE}" pid="5" name="KSOProductBuildVer">
    <vt:lpwstr>2052-11.8.2.8875</vt:lpwstr>
  </property>
  <property fmtid="{D5CDD505-2E9C-101B-9397-08002B2CF9AE}" pid="6" name="ICV">
    <vt:lpwstr>3EA464F0B1864F208D7FE7C0DF1D74EE_13</vt:lpwstr>
  </property>
</Properties>
</file>