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default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2760-2014），《食品安全国家标准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粮食加工品抽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包括山梨酸及其钾盐(以山梨酸计)，铅(以Pb计)，苯甲酸及其钠盐(以苯甲酸计)，脱氢乙酸及其钠盐(以脱氢乙酸计)，甜蜜素(以环己基氨基磺酸计)，糖精钠(以糖精计)，安赛蜜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植物油》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2716-2018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），《食品安全国家标准 食品添加剂使用标准》（GB 2760-2014），《食品安全国家标准 食品中污染物限量》（GB 2762-2017），《食品安全国家标准 食品中污染物限量》（GB 2762-2022），《菜籽油》（GB/T 1536-2021）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食用油、油脂及其制品抽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包括苯并[a]芘，过氧化值，铅(以Pb计)，溶剂残留量，酸价(KOH)，特丁基对苯二酚(TBHQ)，乙基麦芽酚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抽检依据是《鸡精调味料》（SB/T 10371-2003），《食品安全国家标准 食品添加剂使用标准》（GB 2760-2014），《食品安全国家标准 食品中污染物限量》（GB 2762-2022），《食品安全国家标准 食用盐》（GB 2721-2015），《食品安全国家标准 食用盐碘含量》（GB 26878-2011），《酿造酱油》（GB/T 18186-2000），《食品安全国家标准 酱油》（GB 2717-2018），《食品安全国家标准 食醋》（GB 2719-2018），《食品安全国家标准 食品中真菌毒素限量》（GB 2761-2017），《酿造食醋》（GB/T 18187-2000），《蚝油》（GB/T 21999-2008），《食品安全国家标准 水产调味品》（GB 10133-2014），《调味料酒》（SB/T 10416-2007），《食品中可能违法添加的非食用物质和易滥用的食品添加剂品种名单(第五批)》（整顿办函[2011]1号），《食品中可能违法添加的非食用物质和易滥用的食品添加剂品种名单(第一批)》（食品整治办[2008]3号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味品抽检项目包括谷氨酸钠，呈味核苷酸二钠，甜蜜素(以环己基氨基磺酸计)，菌落总数，大肠菌群，亚铁氰化钠(以亚铁氰根计)，总汞(以Hg计)，镉(以Cd计)，铅(以Pb计)，钡(以Ba计)，碘(以I计)，总酸(以乙酸计)，不挥发酸(以乳酸计)，苯甲酸及其钠盐(以苯甲酸计)，山梨酸及其钾盐(以山梨酸计)，脱氢乙酸及其钠盐(以脱氢乙酸计)，对羟基苯甲酸酯类及其钠盐(对羟基苯甲酸甲酯钠，对羟基苯甲酸乙酯及其钠盐)(以对羟基苯甲酸计)，糖精钠(以糖精计)，氨基酸态氮（以氮计），全氮(以氮计)，铵盐(以占氨基酸态氮的百分比计)，三氯蔗糖，罂粟碱，吗啡，可待因，那可丁，苏丹红Ⅰ，苏丹红Ⅱ，苏丹红Ⅲ，苏丹红Ⅳ，罗丹明B，二氧化硫残留量，柠檬黄，日落黄，胭脂红，安赛蜜等36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2760-2014），《食品安全国家标准 食品中污染物限量》（GB 2762-2022），《食品中可能违法添加的非食用物质和易滥用的食品添加剂品种名单(第五批)》（整顿办函[2011]1号）等标准及产品明示标准和指标的要求。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肉制品抽检项目包括氯霉素，纳他霉素，山梨酸及其钾盐(以山梨酸计)，脱氢乙酸及其钠盐(以脱氢乙酸计)，苯甲酸及其钠盐(以苯甲酸计)，亚硝酸盐(以亚硝酸钠计)，铅(以Pb计)等7个指标。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发酵乳》（GB 19302-2010），《食品安全国家标准 乳粉》（GB 19644-2010），《食品安全国家标准 灭菌乳》（GB 25190-2010），《食品安全国家标准 调制乳》（GB 25191-2010），《食品安全国家标准 再制干酪和干酪制品》（GB 25192-2022），《食品安全国家标准 食品添加剂使用标准》（GB 2760-2014），《食品安全国家标准 食品中污染物限量》（GB 2762-2022），《食品安全国家标准 预包装食品中致病菌限量》（GB 29921-2021），《关于三聚氰胺在食品中的限量值的公告》（卫生部、工业和信息化部、农业部、工商总局、质检总局公告2011年第10号）等标准及产品明示标准和指标的要求。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乳制品抽检项目包括霉菌，山梨酸及其钾盐(以山梨酸计)，脂肪，酵母，金黄色葡萄球菌，大肠菌群，三聚氰胺，蛋白质，铅(以Pb计)，酸度，菌落总数，沙门氏菌，单核细胞增生李斯特氏菌，丙二醇，非脂乳固体等15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抽检依据是《瓶装饮用纯净水》（GB 17323-1998），《食品安全国家标准 包装饮用水》（GB 19298-2014），《食品安全国家标准 食品中真菌毒素限量》（GB 2761-2017），《食品安全国家标准 食品添加剂使用标准》（GB 2760-2014），《食品安全国家标准 饮料》（GB 7101-2022），《食品安全国家标准 饮用天然矿泉水》（GB 8537-2018），《碳酸饮料（汽水）》（GB/T 10792-2008），《茶饮料》（GB/T 21733-2008），《食品安全国家标准 食品中污染物限量》（GB 2762-2022）等标准及产品明示标准和指标的要求。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碳酸饮料抽检项目包括铅(以Pb计)，苯甲酸及其钠盐(以苯甲酸计)，山梨酸及其钾盐(以山梨酸计)，二氧化碳气容量，菌落总数，大肠菌群，酵母，霉菌，糖精钠(以糖精计)，甜蜜素(以环己基氨基磺酸计)，安赛蜜，咖啡因，脱氢乙酸及其钠盐(以脱氢乙酸计)，柠檬黄，日落黄，胭脂红，亮蓝，苋菜红，茶多酚，电导率，镉（以Cd计），界限指标-偏硅酸，镍，硝酸盐，溴酸盐，亚硝酸盐，余氯（游离氯），展青霉素，总汞（以Hg计），总砷(以As计)等30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2760-2014），《食品安全国家标准 预包装食品中致病菌限量》（GB 29921-2021），《食品安全国家标准 方便面》（GB 17400-2015）等标准及产品明示标准和指标的要求。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便食品抽检项目包括酸价(以脂肪计)(KOH)，过氧化值(以脂肪计)，苯甲酸及其钠盐(以苯甲酸计)，山梨酸及其钾盐(以山梨酸计)，脱氢乙酸及其钠盐(以脱氢乙酸计)，糖精钠(以糖精计)，三氯蔗糖，菌落总数，大肠菌群，水分，霉菌，金黄色葡萄球菌等12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饼干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饼干》（GB 7100-2015），《食品安全国家标准 食品添加剂使用标准》（GB 2760-2014），《食品安全国家标准 预包装食品中致病菌限量》（GB 29921-2021）等标准及产品明示标准和指标的要求。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饼干抽检项目包括酸价(以脂肪计)(KOH)，过氧化值(以脂肪计)，山梨酸及其钾盐(以山梨酸计)，铝的残留量(干样品，以Al计)，脱氢乙酸及其钠盐(以脱氢乙酸计)，甜蜜素(以环己基氨基磺酸计)，糖精钠(以糖精计)，苯甲酸及其钠盐(以苯甲酸计)，菌落总数，大肠菌群，金黄色葡萄球菌，霉菌等12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九、罐头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2760-2014），《食品安全国家标准 食品中污染物限量》（GB 2762-2022），《食品安全国家标准 食品中污染物限量》（GB 2762-2017），《食品安全国家标准 罐头食品》（GB 7098-2015）等标准及产品明示标准和指标的要求。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罐头抽检项目包括苯甲酸及其钠盐(以苯甲酸计)，山梨酸及其钾盐(以山梨酸计)，糖精钠(以糖精计)，商业无菌，镉(以Cd计)，铅(以Pb计)，柠檬黄，日落黄，亮蓝，脱氢乙酸及其钠盐(以脱氢乙酸计)，甜蜜素(以环己基氨基磺酸计)，无机砷(以As计)，苋菜红，胭脂红，诱惑红，二氧化硫残留量等16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十、冷冻饮品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2760-2014），《食品安全国家标准 冷冻饮品和制作料》（GB 2759-2015），《食品安全国家标准 预包装食品中致病菌限量》（GB 29921-2021）等标准及产品明示标准和指标的要求。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冷冻饮品抽检项目包括安赛蜜，糖精钠(以糖精计)，甜蜜素(以环己基氨基磺酸计)，三氯蔗糖，菌落总数，大肠菌群，沙门氏菌，单核细胞增生李斯特氏菌等8个指标。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十一、薯类和膨化食品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2760-2014），《食品安全国家标准 膨化食品》（GB 17401-2014），《食品安全国家标准 预包装食品中致病菌限量》（GB 29921-2021）等标准及产品明示标准和指标的要求。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薯类和膨化食品抽检项目包括水分，酸价(以脂肪计)(KOH)，过氧化值(以脂肪计)，糖精钠(以糖精计)，苯甲酸及其钠盐(以苯甲酸计)，山梨酸及其钾盐(以山梨酸计)，菌落总数，大肠菌群，沙门氏菌，金黄色葡萄球菌等10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十二、糖果制品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食品中污染物限量》（GB 2762-2022），《食品安全国家标准 预包装食品中致病菌限量》（GB 29921-2021）等标准及产品明示标准和指标的要求。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糖果制品抽检项目包括铅(以Pb计)，沙门氏菌等2个指标。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检依据是《食品安全国家标准 食品添加剂使用标准》（GB 2760-2014），《食品安全国家标准 食品中污染物限量》（GB 2762-2022），《食品安全国家标准 食品中农药最大残留限量》（GB 2763-2021）等标准及产品明示标准和指标的要求。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茶叶及相关制品抽检项目包括铅(以Pb计)，草甘膦，吡虫啉，乙酰甲胺磷，联苯菊酯，灭多威，三氯杀螨醇，氰戊菊酯和S-氰戊菊酯，甲拌磷，克百威，水胺硫磷，氧乐果，毒死蜱，啶虫脒，多菌灵，茚虫威，柠檬黄，日落黄等2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十四、酒类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2760-2014），《食品安全国家标准 食品中污染物限量》（GB 2762-2022），《食品安全国家标准 食品中污染物限量》（GB 2762-2017），《食品安全国家标准 蒸馏酒及其配制酒》（GB 2757-2012）等标准及产品明示标准和指标的要求。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酒类抽检项目包括酒精度，糖精钠(以糖精计)，甜蜜素(以环己基氨基磺酸计)，铅(以Pb计)，三氯蔗糖，甲醇，原麦汁浓度，氰化物(以HCN计)等8个指标。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十五、蔬菜制品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蔬菜制品抽检项目包括苯甲酸及其钠盐(以苯甲酸计)，山梨酸及其钾盐(以山梨酸计)，脱氢乙酸及其钠盐(以脱氢乙酸计)等3个指标。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十六、水果制品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食品添加剂使用标准》（GB 2760-2014），《食品安全国家标准 食品中污染物限量》（GB 2762-2022），《食品安全国家标准 蜜饯》（GB 14884-2016）等标准及产品明示标准和指标的要求。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果制品抽检项目包括胭脂红，日落黄，柠檬黄，苋菜红，山梨酸及其钾盐(以山梨酸计)，铅(以Pb计)，苯甲酸及其钠盐(以苯甲酸计)，脱氢乙酸及其钠盐(以脱氢乙酸计)，甜蜜素(以环己基氨基磺酸计)，二氧化硫残留量，安赛蜜，糖精钠(以糖精计)，菌落总数，大肠菌群，霉菌等15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十七、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抽检依据是《食品安全国家标准 蜜饯》（GB 14884-2016），《食品安全国家标准 坚果与籽类食品》（GB 19300-2014），《食品安全国家标准 食品添加剂使用标准》（GB 2760-2014），《食品安全国家标准 食品中真菌毒素限量》（GB 2761-2017），《食品安全国家标准 食品中污染物限量》（GB 2762-2022）等标准及产品明示标准和指标的要求。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炒货食品及坚果制品抽检项目包括酸价(以脂肪计)(KOH)，过氧化值(以脂肪计)，铅(以Pb计)，苯甲酸及其钠盐(以苯甲酸计)，山梨酸及其钾盐(以山梨酸计)，脱氢乙酸及其钠盐(以脱氢乙酸计)，黄曲霉毒素B₁糖精钠(以糖精计)，二氧化硫残留量，柠檬黄，日落黄，苋菜红，胭脂红，甜蜜素(以环己基氨基磺酸计)，菌落总数，大肠菌群，安赛蜜，霉菌等18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十八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抽检依据是 《食品安全国家标准 食品添加剂使用标准》（GB 2760-2014）、</w:t>
      </w:r>
      <w:r>
        <w:rPr>
          <w:rFonts w:hint="default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蛋制品抽检项目包括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铅（以Pb计）、苯甲酸及其钠盐（以苯甲酸计）、山梨酸及其钾盐（以山梨酸计）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十九、食糖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2760-2014），《食品安全国家标准 食糖》（GB 13104-2014），《绵白糖》（GB/T 1445-2018），《方糖》（GB/T 35888-2018）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食糖抽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包括螨，二氧化硫残留量，干燥失重，还原糖分，色值，总糖分，蔗糖分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二十、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），《食品安全国家标准 食品中污染物限量》（GB 2762-2022），《食品安全国家标准 食用淀粉》（GB 31637-2016）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淀粉及淀粉制品抽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包括铅(以Pb计)，脱氢乙酸及其钠盐(以脱氢乙酸计)，菌落总数，大肠菌群，霉菌和酵母，二氧化硫残留量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二十一、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糕点、面包》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），《食品安全国家标准 食品添加剂使用标准》（GB 2760-2014），《食品安全国家标准 预包装食品中致病菌限量》（GB 29921-2021），《食品安全国家标准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，《食品安全国家标准 散装即食食品中致病菌限量》（GB 31607-2021）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铅(以Pb计)，苯甲酸及其钠盐(以苯甲酸计)，大肠菌群，过氧化值(以脂肪计)，铝的残留量(干样品，以Al计)，霉菌，山梨酸及其钾盐(以山梨酸计)，酸价(以脂肪计)(KOH)，脱氢乙酸及其钠盐(以脱氢乙酸计)，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丙二醇，金黄色葡萄球菌，菌落总数，纳他霉素，三氯蔗糖，糖精钠(以糖精计)，甜蜜素(以环己基氨基磺酸计)，丙酸及其钠盐、钙盐(以丙酸计)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二十二、豆制品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抽检依据是《食品安全国家标准 食品添加剂使用标准》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（GB 2760-2014），《食品安全国家标准 食品中污染物限量》（GB 2762-2022），《食品安全国家标准 食品中真菌毒素限量》（GB 2761-2017），《食品安全国家标准 豆制品》（GB 2712-2014）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豆制品抽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铅(以Pb计)，黄曲霉毒素B₁，苯甲酸及其钠盐(以苯甲酸计)，山梨酸及其钾盐(以山梨酸计)，脱氢乙酸及其钠盐(以脱氢乙酸计)，糖精钠(以糖精计)，甜蜜素(以环己基氨基磺酸计)，铝的残留量(干样品，以Al计)，大肠菌群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二十三、</w:t>
      </w:r>
      <w:r>
        <w:rPr>
          <w:rFonts w:hint="eastAsia" w:ascii="黑体" w:hAnsi="黑体" w:eastAsia="黑体" w:cs="Times New Roman"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蜂产品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楷体" w:hAnsi="楷体" w:eastAsia="楷体" w:cs="Times New Roman"/>
          <w:bCs/>
          <w:sz w:val="30"/>
          <w:szCs w:val="30"/>
          <w:highlight w:val="none"/>
        </w:rPr>
      </w:pPr>
      <w:r>
        <w:rPr>
          <w:rFonts w:ascii="楷体" w:hAnsi="楷体" w:eastAsia="楷体" w:cs="Times New Roman"/>
          <w:bCs/>
          <w:sz w:val="30"/>
          <w:szCs w:val="30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抽检依据是《食品安全国家标准 蜂蜜》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GB 14963-2011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），《食品安全国家标准 食品添加剂使用标准》（GB 2760-2014），《食品安全国家标准 食品中污染物限量》（GB 2762-2022），《食品安全国家标准 食品中41种兽药最大残留限量》（GB 31650.1-2022），《食品安全国家标准 食品中兽药最大残留限量》（GB 31650-2019），《食品动物中禁止使用的药品及其他化合物清单》（农业农村部公告 第250号）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蜂产品抽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包括蔗糖，铅(以Pb计)，果糖和葡萄糖，山梨酸及其钾盐(以山梨酸计)，培氟沙星，氧氟沙星，诺氟沙星，双甲脒，呋喃唑酮代谢物，嗜渗酵母计数，霉菌计数，菌落总数，呋喃西林代谢物，甲硝唑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二十四、食品添加剂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食品添加剂抽检项目包括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总碱量(以NaHCO₃计)、干燥减量、铵盐、砷(As)、重金属(以Pb计)、氯化物(以Cl计)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二十五、特殊膳食食品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婴幼儿罐装辅助食品》（GB 10770-2010），《食品安全国家标准 食品中污染物限量》（GB 2762-2022）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特殊膳食食品抽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检项目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包括商业无菌，总钠，铅(以Pb计)，无机砷(以As计)，总汞(以Hg计)，亚硝酸盐(以NaNO₂计)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二十六、食用农产品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抽检依据是《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食品安全国家标准 食品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中农药最大残留限量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》（GB 276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《食品动物中禁止使用的药品及其他化合物清单》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农业农村部公告 第250号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），国家食品药品监督管理总局 农业部 国家卫生和计划生育委员会关于豆芽生产过程中禁止使用6-苄基腺嘌呤等物质的公告(2015 年第 11 号)，《食品安全国家标准 食品中污染物限量》（GB 2762-2022），《食品安全国家标准 食品中2，4-滴丁酸钠盐等112种农药最大残留限量》（GB 2763.1-2022），《食品安全国家标准 食品中41种兽药最大残留限量》（GB 31650.1-2022），《食品安全国家标准 食品中兽药最大残留限量》（GB 31650-2019）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楷体-GB2312" w:hAnsi="CESI楷体-GB2312" w:eastAsia="CESI楷体-GB2312" w:cs="CESI楷体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阿维菌素，倍硫磷，苯醚甲环唑，吡虫啉，吡唑醚菌酯，丙溴磷，地美硝唑，地塞米松，敌敌畏，啶虫脒，毒死蜱，多菌灵，多西环素，恩诺沙星，呋喃它酮代谢物，呋喃妥因代谢物，呋喃西林代谢物，呋喃唑酮代谢物，氟苯尼考，氟虫腈，镉(以Cd计)，磺胺类(总量)，甲氨基阿维菌素苯甲酸盐，甲胺磷，甲拌磷，甲砜霉素，甲基异柳磷，甲硝唑，甲氧苄啶，克百威，克伦特罗，孔雀石绿，莱克多巴胺，乐果，林可霉素，氯氟氰菊酯和高效氯氟氰菊酯，氯霉素，氯氰菊酯，氯唑磷，咪鲜胺和咪鲜胺锰盐，灭蝇胺，诺氟沙星，铅(以Pb计)，噻虫胺，噻虫嗪，三氯杀螨醇，三唑磷，沙丁胺醇，沙拉沙星，水胺硫磷，五氯酚酸钠(以五氯酚计)，戊唑醇，辛硫磷，氧乐果，乙螨唑，乙酰甲胺磷，4-氯苯氧乙酸钠(以4-氯苯氧乙酸计)，6-苄基腺嘌呤(6-BA)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ZDRiNjk2ZWYwNGM2MzRjZTY0YTA5ZjdiNTlkYTUifQ=="/>
  </w:docVars>
  <w:rsids>
    <w:rsidRoot w:val="00CE101E"/>
    <w:rsid w:val="00215573"/>
    <w:rsid w:val="00281629"/>
    <w:rsid w:val="0068107E"/>
    <w:rsid w:val="00CE101E"/>
    <w:rsid w:val="00E27CD4"/>
    <w:rsid w:val="01A368F4"/>
    <w:rsid w:val="01E476BA"/>
    <w:rsid w:val="020F5B76"/>
    <w:rsid w:val="068E0AAB"/>
    <w:rsid w:val="08744400"/>
    <w:rsid w:val="08CB7ECA"/>
    <w:rsid w:val="0B787730"/>
    <w:rsid w:val="0BC437AA"/>
    <w:rsid w:val="0C0007C3"/>
    <w:rsid w:val="0D31309F"/>
    <w:rsid w:val="0E061E01"/>
    <w:rsid w:val="0E353470"/>
    <w:rsid w:val="0FB4673D"/>
    <w:rsid w:val="10976FE8"/>
    <w:rsid w:val="1218263E"/>
    <w:rsid w:val="13D9677B"/>
    <w:rsid w:val="156E6A32"/>
    <w:rsid w:val="19C10389"/>
    <w:rsid w:val="1AB633FD"/>
    <w:rsid w:val="1DB56E44"/>
    <w:rsid w:val="20753391"/>
    <w:rsid w:val="214E5B76"/>
    <w:rsid w:val="27C274EF"/>
    <w:rsid w:val="29DC3BE0"/>
    <w:rsid w:val="2A4144C9"/>
    <w:rsid w:val="310942FC"/>
    <w:rsid w:val="31D971D4"/>
    <w:rsid w:val="33E067FA"/>
    <w:rsid w:val="36313A92"/>
    <w:rsid w:val="38D13763"/>
    <w:rsid w:val="3A445BB7"/>
    <w:rsid w:val="3D62432A"/>
    <w:rsid w:val="3DA31B00"/>
    <w:rsid w:val="432F37AE"/>
    <w:rsid w:val="43343879"/>
    <w:rsid w:val="45295DA3"/>
    <w:rsid w:val="45F13214"/>
    <w:rsid w:val="4881618A"/>
    <w:rsid w:val="4A880907"/>
    <w:rsid w:val="4D112DB7"/>
    <w:rsid w:val="50DF0850"/>
    <w:rsid w:val="512110B9"/>
    <w:rsid w:val="5576645F"/>
    <w:rsid w:val="55CA7ECA"/>
    <w:rsid w:val="568839F5"/>
    <w:rsid w:val="58F60DBB"/>
    <w:rsid w:val="5AEC66D4"/>
    <w:rsid w:val="5DB058F8"/>
    <w:rsid w:val="657E3AA1"/>
    <w:rsid w:val="68CF3976"/>
    <w:rsid w:val="699B7E44"/>
    <w:rsid w:val="73FC27DC"/>
    <w:rsid w:val="762928B9"/>
    <w:rsid w:val="7723151F"/>
    <w:rsid w:val="79620E2E"/>
    <w:rsid w:val="798B613F"/>
    <w:rsid w:val="7D0421BC"/>
    <w:rsid w:val="7D7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4973</Words>
  <Characters>5783</Characters>
  <Lines>3</Lines>
  <Paragraphs>1</Paragraphs>
  <TotalTime>5</TotalTime>
  <ScaleCrop>false</ScaleCrop>
  <LinksUpToDate>false</LinksUpToDate>
  <CharactersWithSpaces>5924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2019-10-14T10:26:00Z</dcterms:created>
  <dc:creator>user</dc:creator>
  <cp:lastModifiedBy>user</cp:lastModifiedBy>
  <dcterms:modified xsi:type="dcterms:W3CDTF">2024-10-31T13:53:20Z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E3FB037569DD46B390886CE6798A2135_12</vt:lpwstr>
  </property>
</Properties>
</file>