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F0AB9">
      <w:pPr>
        <w:widowControl w:val="0"/>
        <w:spacing w:line="0" w:lineRule="atLeast"/>
        <w:jc w:val="center"/>
        <w:rPr>
          <w:rFonts w:hint="eastAsia" w:ascii="方正小标宋简体" w:hAnsi="华文中宋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kern w:val="2"/>
          <w:sz w:val="44"/>
          <w:szCs w:val="44"/>
          <w:lang w:val="en-US" w:eastAsia="zh-CN" w:bidi="ar-SA"/>
        </w:rPr>
        <w:t>行政复议授权委托书</w:t>
      </w:r>
    </w:p>
    <w:p w14:paraId="62CD7E13">
      <w:pPr>
        <w:widowControl w:val="0"/>
        <w:spacing w:line="0" w:lineRule="atLeast"/>
        <w:jc w:val="center"/>
        <w:rPr>
          <w:rFonts w:hint="eastAsia" w:ascii="方正小标宋简体" w:hAnsi="华文中宋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4C87DA01">
      <w:pPr>
        <w:spacing w:line="560" w:lineRule="exact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北京市西城区人民政府</w:t>
      </w:r>
      <w:r>
        <w:rPr>
          <w:rFonts w:hint="eastAsia" w:ascii="仿宋_GB2312" w:eastAsia="仿宋_GB2312"/>
          <w:sz w:val="32"/>
          <w:szCs w:val="32"/>
          <w:u w:val="none"/>
        </w:rPr>
        <w:t>：</w:t>
      </w:r>
    </w:p>
    <w:p w14:paraId="77BEAB9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不服</w:t>
      </w:r>
      <w:r>
        <w:rPr>
          <w:rFonts w:hint="eastAsia" w:ascii="仿宋_GB2312" w:eastAsia="仿宋_GB2312"/>
          <w:sz w:val="32"/>
          <w:szCs w:val="32"/>
          <w:u w:val="single"/>
        </w:rPr>
        <w:t>（被申请人）</w:t>
      </w:r>
      <w:r>
        <w:rPr>
          <w:rFonts w:hint="eastAsia" w:ascii="仿宋_GB2312" w:eastAsia="仿宋_GB2312"/>
          <w:sz w:val="32"/>
          <w:szCs w:val="32"/>
        </w:rPr>
        <w:t>作出的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>×××（行政行为和文号）</w:t>
      </w:r>
      <w:r>
        <w:rPr>
          <w:rFonts w:hint="eastAsia" w:ascii="仿宋_GB2312" w:eastAsia="仿宋_GB2312"/>
          <w:sz w:val="32"/>
          <w:szCs w:val="32"/>
        </w:rPr>
        <w:t>申请行政复议一案，现委托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为申请人的委托代理人，代理权限为：</w:t>
      </w:r>
      <w:bookmarkStart w:id="0" w:name="_GoBack"/>
      <w:bookmarkEnd w:id="0"/>
    </w:p>
    <w:p w14:paraId="3990D38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××××××××××××××××××××××××××××××××××××××××××××××××××××××××××××××××××××××××××××××××××××××××××××××××。</w:t>
      </w:r>
    </w:p>
    <w:p w14:paraId="5E6B456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代理期限：</w:t>
      </w:r>
      <w:r>
        <w:rPr>
          <w:rFonts w:hint="eastAsia" w:ascii="仿宋_GB2312" w:eastAsia="仿宋_GB2312"/>
          <w:sz w:val="32"/>
          <w:szCs w:val="32"/>
          <w:u w:val="single"/>
        </w:rPr>
        <w:t>××年×月×日至××年×月×日。</w:t>
      </w:r>
    </w:p>
    <w:p w14:paraId="74E381F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4388473"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 w14:paraId="5BC2EA0F"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 w14:paraId="406B1B6A"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委托人（签名）</w:t>
      </w:r>
    </w:p>
    <w:p w14:paraId="719F31B6"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代理人（签名）</w:t>
      </w:r>
    </w:p>
    <w:p w14:paraId="7021AC62"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××年××月××日□□□□</w:t>
      </w:r>
    </w:p>
    <w:p w14:paraId="426BA786"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 w14:paraId="26144FFE"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（代理权限提示:</w:t>
      </w:r>
      <w:r>
        <w:rPr>
          <w:rFonts w:hint="eastAsia" w:ascii="仿宋_GB2312" w:eastAsia="仿宋_GB2312"/>
          <w:sz w:val="32"/>
          <w:szCs w:val="32"/>
        </w:rPr>
        <w:t>行政复议代理权限可以为：代为申请行政复议；代为承认、变更行政复议请求；代为撤回行政复议申请；代为举证；代为表明意见；代为查阅行政复议案卷；代为接收行政复议法律文书等。</w:t>
      </w:r>
      <w:r>
        <w:rPr>
          <w:rFonts w:hint="eastAsia" w:ascii="仿宋_GB2312" w:eastAsia="仿宋_GB2312"/>
          <w:b/>
          <w:sz w:val="32"/>
          <w:szCs w:val="32"/>
        </w:rPr>
        <w:t>注：具体代理权限由委托人与代理人协商确定。）</w:t>
      </w:r>
    </w:p>
    <w:p w14:paraId="07B4849D"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471F4"/>
    <w:rsid w:val="14055A2C"/>
    <w:rsid w:val="752F0ACE"/>
    <w:rsid w:val="7ED4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仿宋_GB2312" w:eastAsia="仿宋_GB2312"/>
      <w:sz w:val="32"/>
      <w:szCs w:val="32"/>
    </w:rPr>
  </w:style>
  <w:style w:type="paragraph" w:styleId="3">
    <w:name w:val="Body Text Indent"/>
    <w:basedOn w:val="1"/>
    <w:uiPriority w:val="0"/>
    <w:pPr>
      <w:suppressAutoHyphens/>
      <w:ind w:left="2" w:firstLine="736"/>
    </w:pPr>
    <w:rPr>
      <w:rFonts w:eastAsia="仿宋_GB2312"/>
      <w:kern w:val="1"/>
      <w:sz w:val="32"/>
    </w:rPr>
  </w:style>
  <w:style w:type="paragraph" w:customStyle="1" w:styleId="6">
    <w:name w:val="样式5"/>
    <w:basedOn w:val="7"/>
    <w:qFormat/>
    <w:uiPriority w:val="0"/>
    <w:pPr>
      <w:spacing w:line="560" w:lineRule="exact"/>
    </w:pPr>
  </w:style>
  <w:style w:type="paragraph" w:customStyle="1" w:styleId="7">
    <w:name w:val="样式2"/>
    <w:basedOn w:val="1"/>
    <w:qFormat/>
    <w:uiPriority w:val="0"/>
    <w:pPr>
      <w:spacing w:line="540" w:lineRule="exact"/>
      <w:jc w:val="center"/>
    </w:pPr>
    <w:rPr>
      <w:rFonts w:ascii="方正小标宋简体" w:hAnsi="华文中宋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368</Characters>
  <Lines>0</Lines>
  <Paragraphs>0</Paragraphs>
  <TotalTime>0</TotalTime>
  <ScaleCrop>false</ScaleCrop>
  <LinksUpToDate>false</LinksUpToDate>
  <CharactersWithSpaces>683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2020-06-01T06:37:00Z</dcterms:created>
  <dc:creator>张陵云</dc:creator>
  <cp:lastModifiedBy>Lemon33</cp:lastModifiedBy>
  <dcterms:modified xsi:type="dcterms:W3CDTF">2024-12-13T03:38:16Z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6F9EEB78397847A79193A379BF63D1D6_13</vt:lpwstr>
  </property>
</Properties>
</file>