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7C018">
      <w:pPr>
        <w:spacing w:line="560" w:lineRule="exact"/>
        <w:rPr>
          <w:rFonts w:hint="eastAsia" w:ascii="方正小标宋简体" w:eastAsia="方正小标宋简体"/>
          <w:sz w:val="44"/>
          <w:szCs w:val="44"/>
        </w:rPr>
      </w:pPr>
      <w:r>
        <w:rPr>
          <w:rFonts w:hint="eastAsia" w:ascii="方正小标宋简体" w:eastAsia="方正小标宋简体"/>
          <w:sz w:val="44"/>
          <w:szCs w:val="44"/>
        </w:rPr>
        <w:t>关于拟废止《</w:t>
      </w:r>
      <w:bookmarkStart w:id="0" w:name="_Hlk185585568"/>
      <w:r>
        <w:rPr>
          <w:rFonts w:hint="eastAsia" w:ascii="方正小标宋简体" w:eastAsia="方正小标宋简体"/>
          <w:sz w:val="44"/>
          <w:szCs w:val="44"/>
        </w:rPr>
        <w:t>北京市西城区人民政府办公室关于印发北京市西城区鼓励和支持企业上市（挂牌）发展若干措施的通知</w:t>
      </w:r>
      <w:bookmarkEnd w:id="0"/>
      <w:r>
        <w:rPr>
          <w:rFonts w:hint="eastAsia" w:ascii="方正小标宋简体" w:eastAsia="方正小标宋简体"/>
          <w:sz w:val="44"/>
          <w:szCs w:val="44"/>
        </w:rPr>
        <w:t>》的说明</w:t>
      </w:r>
    </w:p>
    <w:p w14:paraId="467C8438">
      <w:pPr>
        <w:spacing w:line="560" w:lineRule="exact"/>
        <w:rPr>
          <w:rFonts w:hint="eastAsia"/>
        </w:rPr>
      </w:pPr>
    </w:p>
    <w:p w14:paraId="1237EE07">
      <w:pPr>
        <w:spacing w:line="560" w:lineRule="exact"/>
        <w:ind w:firstLine="540"/>
        <w:rPr>
          <w:rFonts w:hint="eastAsia" w:ascii="仿宋_GB2312" w:eastAsia="仿宋_GB2312"/>
          <w:sz w:val="32"/>
          <w:szCs w:val="32"/>
        </w:rPr>
      </w:pPr>
      <w:r>
        <w:rPr>
          <w:rFonts w:hint="eastAsia" w:ascii="仿宋_GB2312" w:eastAsia="仿宋_GB2312"/>
          <w:sz w:val="32"/>
          <w:szCs w:val="32"/>
        </w:rPr>
        <w:t>《北京市西城区人民政府办公室关于印发北京市西城区鼓励和支持企业上市（挂牌）发展若干措施的通知》（西行规发〔2024〕2号），下称《若干措施》，于2024年7月16日印发实施。</w:t>
      </w:r>
    </w:p>
    <w:p w14:paraId="31E934E2">
      <w:pPr>
        <w:spacing w:line="560" w:lineRule="exact"/>
        <w:ind w:firstLine="540"/>
        <w:rPr>
          <w:rFonts w:hint="eastAsia" w:ascii="仿宋_GB2312" w:eastAsia="仿宋_GB2312"/>
          <w:sz w:val="32"/>
          <w:szCs w:val="32"/>
        </w:rPr>
      </w:pPr>
      <w:r>
        <w:rPr>
          <w:rFonts w:hint="eastAsia" w:ascii="仿宋_GB2312" w:eastAsia="仿宋_GB2312"/>
          <w:sz w:val="32"/>
          <w:szCs w:val="32"/>
        </w:rPr>
        <w:t>鉴于《若干措施》可能</w:t>
      </w:r>
      <w:r>
        <w:rPr>
          <w:rFonts w:hint="eastAsia" w:ascii="仿宋_GB2312" w:hAnsi="仿宋_GB2312" w:eastAsia="仿宋_GB2312" w:cs="仿宋_GB2312"/>
          <w:sz w:val="32"/>
          <w:szCs w:val="32"/>
          <w:shd w:val="clear" w:color="auto" w:fill="FFFFFF"/>
        </w:rPr>
        <w:t>存在与《公平竞争审查条例》不相符的规定，经</w:t>
      </w:r>
      <w:r>
        <w:rPr>
          <w:rFonts w:hint="eastAsia" w:ascii="仿宋_GB2312" w:eastAsia="仿宋_GB2312"/>
          <w:sz w:val="32"/>
          <w:szCs w:val="32"/>
        </w:rPr>
        <w:t>评估拟废止，不再继续实施。</w:t>
      </w:r>
    </w:p>
    <w:p w14:paraId="61180B49">
      <w:pPr>
        <w:spacing w:line="560" w:lineRule="exact"/>
        <w:ind w:firstLine="540"/>
        <w:rPr>
          <w:rFonts w:hint="eastAsia" w:ascii="仿宋_GB2312" w:eastAsia="仿宋_GB2312"/>
          <w:sz w:val="32"/>
          <w:szCs w:val="32"/>
        </w:rPr>
      </w:pPr>
    </w:p>
    <w:p w14:paraId="2E5E21B4">
      <w:pPr>
        <w:spacing w:line="560" w:lineRule="exact"/>
        <w:ind w:firstLine="540"/>
        <w:rPr>
          <w:rFonts w:hint="eastAsia" w:ascii="仿宋_GB2312" w:eastAsia="仿宋_GB2312"/>
          <w:sz w:val="32"/>
          <w:szCs w:val="32"/>
        </w:rPr>
      </w:pPr>
    </w:p>
    <w:p w14:paraId="66E5795A">
      <w:pPr>
        <w:spacing w:line="560" w:lineRule="exact"/>
        <w:rPr>
          <w:rFonts w:hint="eastAsia" w:ascii="仿宋_GB2312" w:eastAsia="仿宋_GB2312"/>
          <w:sz w:val="32"/>
          <w:szCs w:val="32"/>
        </w:rPr>
      </w:pPr>
      <w:bookmarkStart w:id="1" w:name="_GoBack"/>
      <w:bookmarkEnd w:id="1"/>
      <w:r>
        <w:rPr>
          <w:rFonts w:hint="eastAsia" w:ascii="仿宋_GB2312" w:eastAsia="仿宋_GB2312"/>
          <w:sz w:val="32"/>
          <w:szCs w:val="32"/>
        </w:rPr>
        <w:t>　　</w:t>
      </w:r>
    </w:p>
    <w:p w14:paraId="51B67958">
      <w:pPr>
        <w:spacing w:line="560" w:lineRule="exac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ZGFmM2YzNGVmZjAyNjRiNDc1OWNhZDk1ZGMxZGQifQ=="/>
  </w:docVars>
  <w:rsids>
    <w:rsidRoot w:val="00597B3E"/>
    <w:rsid w:val="000476B2"/>
    <w:rsid w:val="00457AAF"/>
    <w:rsid w:val="004B5658"/>
    <w:rsid w:val="00597B3E"/>
    <w:rsid w:val="005C595B"/>
    <w:rsid w:val="006942BE"/>
    <w:rsid w:val="007E2EBD"/>
    <w:rsid w:val="00842D0F"/>
    <w:rsid w:val="008B07A1"/>
    <w:rsid w:val="008B4EBE"/>
    <w:rsid w:val="008D76AE"/>
    <w:rsid w:val="009C1E00"/>
    <w:rsid w:val="00C918CA"/>
    <w:rsid w:val="00CA3AEF"/>
    <w:rsid w:val="00D0442D"/>
    <w:rsid w:val="00E67577"/>
    <w:rsid w:val="00F571B8"/>
    <w:rsid w:val="00FF78E7"/>
    <w:rsid w:val="3DFB6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193</Words>
  <Characters>205</Characters>
  <Lines>1</Lines>
  <Paragraphs>1</Paragraphs>
  <TotalTime>87</TotalTime>
  <ScaleCrop>false</ScaleCrop>
  <LinksUpToDate>false</LinksUpToDate>
  <CharactersWithSpaces>265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2024-12-20T03:10:00Z</dcterms:created>
  <dc:creator>Gao Tingting</dc:creator>
  <cp:lastModifiedBy>小竹</cp:lastModifiedBy>
  <cp:lastPrinted>2024-12-20T05:16:00Z</cp:lastPrinted>
  <dcterms:modified xsi:type="dcterms:W3CDTF">2024-12-23T01:56:26Z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1C2C67635945483CBCCAAC3B34CC1C69_12</vt:lpwstr>
  </property>
</Properties>
</file>