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D8CA1">
      <w:pPr>
        <w:spacing w:line="640" w:lineRule="exact"/>
        <w:jc w:val="center"/>
        <w:rPr>
          <w:rFonts w:hint="default" w:ascii="仿宋_GB2312" w:hAnsi="Times New Roman" w:eastAsia="仿宋_GB2312" w:cs="Times New Roman"/>
          <w:b/>
          <w:sz w:val="44"/>
          <w:szCs w:val="44"/>
          <w:lang w:val="en-US" w:eastAsia="zh-CN"/>
        </w:rPr>
      </w:pPr>
      <w:r>
        <w:rPr>
          <w:rFonts w:hint="eastAsia" w:ascii="仿宋_GB2312" w:hAnsi="Times New Roman" w:eastAsia="仿宋_GB2312" w:cs="Times New Roman"/>
          <w:b/>
          <w:sz w:val="44"/>
          <w:szCs w:val="44"/>
          <w:lang w:val="en-US" w:eastAsia="zh-CN"/>
        </w:rPr>
        <w:t>2023年律师调解劳动争议案件补贴自评材料</w:t>
      </w:r>
    </w:p>
    <w:p w14:paraId="746A9AA0">
      <w:pPr>
        <w:spacing w:line="640" w:lineRule="exact"/>
        <w:jc w:val="center"/>
        <w:rPr>
          <w:rFonts w:hint="eastAsia" w:ascii="仿宋_GB2312" w:hAnsi="Times New Roman" w:eastAsia="仿宋_GB2312" w:cs="Times New Roman"/>
          <w:b/>
          <w:sz w:val="44"/>
          <w:szCs w:val="44"/>
        </w:rPr>
      </w:pPr>
    </w:p>
    <w:p w14:paraId="5B516E55">
      <w:pPr>
        <w:numPr>
          <w:ilvl w:val="0"/>
          <w:numId w:val="1"/>
        </w:numPr>
        <w:spacing w:line="640" w:lineRule="exact"/>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项目支出绩效自评表</w:t>
      </w:r>
    </w:p>
    <w:p w14:paraId="7E50CB01">
      <w:pPr>
        <w:widowControl w:val="0"/>
        <w:numPr>
          <w:ilvl w:val="0"/>
          <w:numId w:val="0"/>
        </w:numPr>
        <w:spacing w:line="640" w:lineRule="exact"/>
        <w:jc w:val="both"/>
        <w:rPr>
          <w:rFonts w:hint="eastAsia" w:ascii="仿宋_GB2312" w:hAnsi="Times New Roman" w:eastAsia="仿宋_GB2312" w:cs="Times New Roman"/>
          <w:b/>
          <w:sz w:val="32"/>
          <w:szCs w:val="32"/>
        </w:rPr>
      </w:pPr>
    </w:p>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563"/>
        <w:gridCol w:w="1113"/>
        <w:gridCol w:w="277"/>
        <w:gridCol w:w="280"/>
        <w:gridCol w:w="416"/>
        <w:gridCol w:w="141"/>
        <w:gridCol w:w="695"/>
        <w:gridCol w:w="699"/>
      </w:tblGrid>
      <w:tr w14:paraId="737B9880">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09C6633D">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702B7A83">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4A60B882">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hint="eastAsia" w:ascii="宋体" w:hAnsi="宋体" w:eastAsia="宋体" w:cs="宋体"/>
                <w:kern w:val="0"/>
                <w:sz w:val="22"/>
                <w:szCs w:val="24"/>
                <w:lang w:val="en-US" w:eastAsia="zh-CN"/>
              </w:rPr>
              <w:t>2023</w:t>
            </w:r>
            <w:r>
              <w:rPr>
                <w:rFonts w:hint="eastAsia" w:ascii="宋体" w:hAnsi="宋体" w:eastAsia="宋体" w:cs="宋体"/>
                <w:kern w:val="0"/>
                <w:sz w:val="22"/>
                <w:szCs w:val="24"/>
              </w:rPr>
              <w:t>年度）</w:t>
            </w:r>
          </w:p>
        </w:tc>
      </w:tr>
      <w:tr w14:paraId="7F8E1657">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2E6C908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14:paraId="7B1DA09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律师调解劳动争议案件补贴</w:t>
            </w:r>
          </w:p>
        </w:tc>
      </w:tr>
      <w:tr w14:paraId="4E5CC9FF">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3998057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3766" w:type="dxa"/>
            <w:gridSpan w:val="5"/>
            <w:tcBorders>
              <w:top w:val="single" w:color="auto" w:sz="4" w:space="0"/>
              <w:left w:val="nil"/>
              <w:bottom w:val="single" w:color="auto" w:sz="4" w:space="0"/>
              <w:right w:val="single" w:color="auto" w:sz="4" w:space="0"/>
            </w:tcBorders>
            <w:vAlign w:val="center"/>
          </w:tcPr>
          <w:p w14:paraId="03A666A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西城区总工会</w:t>
            </w:r>
          </w:p>
        </w:tc>
        <w:tc>
          <w:tcPr>
            <w:tcW w:w="1390" w:type="dxa"/>
            <w:gridSpan w:val="2"/>
            <w:tcBorders>
              <w:top w:val="nil"/>
              <w:left w:val="nil"/>
              <w:bottom w:val="single" w:color="auto" w:sz="4" w:space="0"/>
              <w:right w:val="single" w:color="auto" w:sz="4" w:space="0"/>
            </w:tcBorders>
            <w:vAlign w:val="center"/>
          </w:tcPr>
          <w:p w14:paraId="232393D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14:paraId="2FF8D8E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权益维护部</w:t>
            </w:r>
          </w:p>
        </w:tc>
      </w:tr>
      <w:tr w14:paraId="7E41B6B0">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2D0B291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3766" w:type="dxa"/>
            <w:gridSpan w:val="5"/>
            <w:tcBorders>
              <w:top w:val="single" w:color="auto" w:sz="4" w:space="0"/>
              <w:left w:val="nil"/>
              <w:bottom w:val="single" w:color="auto" w:sz="4" w:space="0"/>
              <w:right w:val="single" w:color="auto" w:sz="4" w:space="0"/>
            </w:tcBorders>
            <w:vAlign w:val="center"/>
          </w:tcPr>
          <w:p w14:paraId="17E80785">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任震宇</w:t>
            </w:r>
          </w:p>
        </w:tc>
        <w:tc>
          <w:tcPr>
            <w:tcW w:w="1390" w:type="dxa"/>
            <w:gridSpan w:val="2"/>
            <w:tcBorders>
              <w:top w:val="nil"/>
              <w:left w:val="nil"/>
              <w:bottom w:val="single" w:color="auto" w:sz="4" w:space="0"/>
              <w:right w:val="single" w:color="auto" w:sz="4" w:space="0"/>
            </w:tcBorders>
            <w:vAlign w:val="center"/>
          </w:tcPr>
          <w:p w14:paraId="7F6E1123">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14:paraId="77EF1052">
            <w:pPr>
              <w:widowControl/>
              <w:spacing w:line="240" w:lineRule="exact"/>
              <w:jc w:val="center"/>
              <w:rPr>
                <w:rFonts w:ascii="宋体" w:hAnsi="宋体" w:eastAsia="宋体" w:cs="宋体"/>
                <w:kern w:val="0"/>
                <w:sz w:val="18"/>
                <w:szCs w:val="18"/>
              </w:rPr>
            </w:pPr>
          </w:p>
        </w:tc>
      </w:tr>
      <w:tr w14:paraId="69AE8827">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3E76373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highlight w:val="none"/>
              </w:rPr>
              <w:t>项目资金</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（万元）</w:t>
            </w:r>
          </w:p>
        </w:tc>
        <w:tc>
          <w:tcPr>
            <w:tcW w:w="1810" w:type="dxa"/>
            <w:gridSpan w:val="2"/>
            <w:tcBorders>
              <w:top w:val="single" w:color="auto" w:sz="4" w:space="0"/>
              <w:left w:val="nil"/>
              <w:bottom w:val="single" w:color="auto" w:sz="4" w:space="0"/>
              <w:right w:val="single" w:color="auto" w:sz="4" w:space="0"/>
            </w:tcBorders>
            <w:vAlign w:val="center"/>
          </w:tcPr>
          <w:p w14:paraId="559C708F">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14:paraId="2922128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842" w:type="dxa"/>
            <w:gridSpan w:val="2"/>
            <w:tcBorders>
              <w:top w:val="nil"/>
              <w:left w:val="nil"/>
              <w:bottom w:val="single" w:color="auto" w:sz="4" w:space="0"/>
              <w:right w:val="single" w:color="auto" w:sz="4" w:space="0"/>
            </w:tcBorders>
            <w:vAlign w:val="center"/>
          </w:tcPr>
          <w:p w14:paraId="3A5314E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390" w:type="dxa"/>
            <w:gridSpan w:val="2"/>
            <w:tcBorders>
              <w:top w:val="nil"/>
              <w:left w:val="nil"/>
              <w:bottom w:val="single" w:color="auto" w:sz="4" w:space="0"/>
              <w:right w:val="single" w:color="auto" w:sz="4" w:space="0"/>
            </w:tcBorders>
            <w:vAlign w:val="center"/>
          </w:tcPr>
          <w:p w14:paraId="6DD323D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14:paraId="041326B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6C3CA20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7B80A02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7F6F05A2">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2D57C0E6">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1EEBABAD">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14:paraId="0C0C3323">
            <w:pPr>
              <w:widowControl/>
              <w:spacing w:line="240" w:lineRule="exact"/>
              <w:jc w:val="center"/>
              <w:rPr>
                <w:rFonts w:hint="default" w:ascii="宋体" w:hAnsi="宋体" w:eastAsia="宋体" w:cs="宋体"/>
                <w:kern w:val="0"/>
                <w:sz w:val="18"/>
                <w:szCs w:val="18"/>
                <w:lang w:val="en-US" w:eastAsia="zh-CN"/>
              </w:rPr>
            </w:pPr>
            <w:r>
              <w:rPr>
                <w:rFonts w:hint="eastAsia" w:ascii="华文仿宋" w:hAnsi="华文仿宋" w:eastAsia="华文仿宋" w:cs="宋体"/>
                <w:kern w:val="0"/>
                <w:szCs w:val="21"/>
                <w:lang w:val="en-US" w:eastAsia="zh-CN"/>
              </w:rPr>
              <w:t>1100000</w:t>
            </w:r>
          </w:p>
        </w:tc>
        <w:tc>
          <w:tcPr>
            <w:tcW w:w="842" w:type="dxa"/>
            <w:gridSpan w:val="2"/>
            <w:tcBorders>
              <w:top w:val="nil"/>
              <w:left w:val="nil"/>
              <w:bottom w:val="single" w:color="auto" w:sz="4" w:space="0"/>
              <w:right w:val="single" w:color="auto" w:sz="4" w:space="0"/>
            </w:tcBorders>
            <w:vAlign w:val="center"/>
          </w:tcPr>
          <w:p w14:paraId="4C3777ED">
            <w:pPr>
              <w:widowControl/>
              <w:spacing w:line="240" w:lineRule="exact"/>
              <w:jc w:val="center"/>
              <w:rPr>
                <w:rFonts w:ascii="宋体" w:hAnsi="宋体" w:eastAsia="宋体" w:cs="宋体"/>
                <w:kern w:val="0"/>
                <w:sz w:val="18"/>
                <w:szCs w:val="18"/>
              </w:rPr>
            </w:pPr>
            <w:r>
              <w:rPr>
                <w:rFonts w:hint="eastAsia" w:ascii="华文仿宋" w:hAnsi="华文仿宋" w:eastAsia="华文仿宋" w:cs="宋体"/>
                <w:kern w:val="0"/>
                <w:szCs w:val="21"/>
                <w:lang w:val="en-US" w:eastAsia="zh-CN"/>
              </w:rPr>
              <w:t>1100000</w:t>
            </w:r>
          </w:p>
        </w:tc>
        <w:tc>
          <w:tcPr>
            <w:tcW w:w="1390" w:type="dxa"/>
            <w:gridSpan w:val="2"/>
            <w:tcBorders>
              <w:top w:val="nil"/>
              <w:left w:val="nil"/>
              <w:bottom w:val="single" w:color="auto" w:sz="4" w:space="0"/>
              <w:right w:val="single" w:color="auto" w:sz="4" w:space="0"/>
            </w:tcBorders>
            <w:vAlign w:val="center"/>
          </w:tcPr>
          <w:p w14:paraId="3AB0FBC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1003800</w:t>
            </w:r>
          </w:p>
        </w:tc>
        <w:tc>
          <w:tcPr>
            <w:tcW w:w="696" w:type="dxa"/>
            <w:gridSpan w:val="2"/>
            <w:tcBorders>
              <w:top w:val="nil"/>
              <w:left w:val="nil"/>
              <w:bottom w:val="single" w:color="auto" w:sz="4" w:space="0"/>
              <w:right w:val="single" w:color="auto" w:sz="4" w:space="0"/>
            </w:tcBorders>
            <w:vAlign w:val="center"/>
          </w:tcPr>
          <w:p w14:paraId="5076C4D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604528D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91.25%</w:t>
            </w:r>
          </w:p>
        </w:tc>
        <w:tc>
          <w:tcPr>
            <w:tcW w:w="699" w:type="dxa"/>
            <w:tcBorders>
              <w:top w:val="nil"/>
              <w:left w:val="nil"/>
              <w:bottom w:val="single" w:color="auto" w:sz="4" w:space="0"/>
              <w:right w:val="single" w:color="auto" w:sz="4" w:space="0"/>
            </w:tcBorders>
            <w:vAlign w:val="center"/>
          </w:tcPr>
          <w:p w14:paraId="6469968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r>
      <w:tr w14:paraId="1C2959CB">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6B634780">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2FC8C9A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2553BF63">
            <w:pPr>
              <w:widowControl/>
              <w:spacing w:line="240" w:lineRule="exact"/>
              <w:jc w:val="center"/>
              <w:rPr>
                <w:rFonts w:ascii="宋体" w:hAnsi="宋体" w:eastAsia="宋体" w:cs="宋体"/>
                <w:kern w:val="0"/>
                <w:sz w:val="18"/>
                <w:szCs w:val="18"/>
              </w:rPr>
            </w:pPr>
            <w:r>
              <w:rPr>
                <w:rFonts w:hint="eastAsia" w:ascii="华文仿宋" w:hAnsi="华文仿宋" w:eastAsia="华文仿宋" w:cs="宋体"/>
                <w:kern w:val="0"/>
                <w:szCs w:val="21"/>
                <w:lang w:val="en-US" w:eastAsia="zh-CN"/>
              </w:rPr>
              <w:t>1100000</w:t>
            </w:r>
          </w:p>
        </w:tc>
        <w:tc>
          <w:tcPr>
            <w:tcW w:w="842" w:type="dxa"/>
            <w:gridSpan w:val="2"/>
            <w:tcBorders>
              <w:top w:val="nil"/>
              <w:left w:val="nil"/>
              <w:bottom w:val="single" w:color="auto" w:sz="4" w:space="0"/>
              <w:right w:val="single" w:color="auto" w:sz="4" w:space="0"/>
            </w:tcBorders>
            <w:vAlign w:val="center"/>
          </w:tcPr>
          <w:p w14:paraId="08FEAD10">
            <w:pPr>
              <w:widowControl/>
              <w:spacing w:line="240" w:lineRule="exact"/>
              <w:jc w:val="center"/>
              <w:rPr>
                <w:rFonts w:ascii="宋体" w:hAnsi="宋体" w:eastAsia="宋体" w:cs="宋体"/>
                <w:kern w:val="0"/>
                <w:sz w:val="18"/>
                <w:szCs w:val="18"/>
              </w:rPr>
            </w:pPr>
            <w:r>
              <w:rPr>
                <w:rFonts w:hint="eastAsia" w:ascii="华文仿宋" w:hAnsi="华文仿宋" w:eastAsia="华文仿宋" w:cs="宋体"/>
                <w:kern w:val="0"/>
                <w:szCs w:val="21"/>
                <w:lang w:val="en-US" w:eastAsia="zh-CN"/>
              </w:rPr>
              <w:t>1100000</w:t>
            </w:r>
          </w:p>
        </w:tc>
        <w:tc>
          <w:tcPr>
            <w:tcW w:w="1390" w:type="dxa"/>
            <w:gridSpan w:val="2"/>
            <w:tcBorders>
              <w:top w:val="nil"/>
              <w:left w:val="nil"/>
              <w:bottom w:val="single" w:color="auto" w:sz="4" w:space="0"/>
              <w:right w:val="single" w:color="auto" w:sz="4" w:space="0"/>
            </w:tcBorders>
            <w:vAlign w:val="center"/>
          </w:tcPr>
          <w:p w14:paraId="2427C35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1003800</w:t>
            </w:r>
          </w:p>
        </w:tc>
        <w:tc>
          <w:tcPr>
            <w:tcW w:w="696" w:type="dxa"/>
            <w:gridSpan w:val="2"/>
            <w:tcBorders>
              <w:top w:val="nil"/>
              <w:left w:val="nil"/>
              <w:bottom w:val="single" w:color="auto" w:sz="4" w:space="0"/>
              <w:right w:val="single" w:color="auto" w:sz="4" w:space="0"/>
            </w:tcBorders>
            <w:vAlign w:val="center"/>
          </w:tcPr>
          <w:p w14:paraId="2F6943F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0C171A67">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73A8BFE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6B377DC7">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5BF5B1DE">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778F6D2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630ACE13">
            <w:pPr>
              <w:widowControl/>
              <w:spacing w:line="240" w:lineRule="exact"/>
              <w:jc w:val="center"/>
              <w:rPr>
                <w:rFonts w:ascii="宋体" w:hAnsi="宋体" w:eastAsia="宋体" w:cs="宋体"/>
                <w:kern w:val="0"/>
                <w:sz w:val="18"/>
                <w:szCs w:val="18"/>
              </w:rPr>
            </w:pPr>
          </w:p>
        </w:tc>
        <w:tc>
          <w:tcPr>
            <w:tcW w:w="842" w:type="dxa"/>
            <w:gridSpan w:val="2"/>
            <w:tcBorders>
              <w:top w:val="nil"/>
              <w:left w:val="nil"/>
              <w:bottom w:val="single" w:color="auto" w:sz="4" w:space="0"/>
              <w:right w:val="single" w:color="auto" w:sz="4" w:space="0"/>
            </w:tcBorders>
            <w:vAlign w:val="center"/>
          </w:tcPr>
          <w:p w14:paraId="328EC16B">
            <w:pPr>
              <w:widowControl/>
              <w:spacing w:line="240" w:lineRule="exact"/>
              <w:jc w:val="center"/>
              <w:rPr>
                <w:rFonts w:ascii="宋体" w:hAnsi="宋体" w:eastAsia="宋体" w:cs="宋体"/>
                <w:kern w:val="0"/>
                <w:sz w:val="18"/>
                <w:szCs w:val="18"/>
              </w:rPr>
            </w:pPr>
          </w:p>
        </w:tc>
        <w:tc>
          <w:tcPr>
            <w:tcW w:w="1390" w:type="dxa"/>
            <w:gridSpan w:val="2"/>
            <w:tcBorders>
              <w:top w:val="nil"/>
              <w:left w:val="nil"/>
              <w:bottom w:val="single" w:color="auto" w:sz="4" w:space="0"/>
              <w:right w:val="single" w:color="auto" w:sz="4" w:space="0"/>
            </w:tcBorders>
            <w:vAlign w:val="center"/>
          </w:tcPr>
          <w:p w14:paraId="426AC153">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14:paraId="5E8A9F5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1FE82418">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14D5C9E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492B742E">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5318D031">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17D25E1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5F6EF916">
            <w:pPr>
              <w:widowControl/>
              <w:spacing w:line="240" w:lineRule="exact"/>
              <w:jc w:val="center"/>
              <w:rPr>
                <w:rFonts w:ascii="宋体" w:hAnsi="宋体" w:eastAsia="宋体" w:cs="宋体"/>
                <w:kern w:val="0"/>
                <w:sz w:val="18"/>
                <w:szCs w:val="18"/>
              </w:rPr>
            </w:pPr>
          </w:p>
        </w:tc>
        <w:tc>
          <w:tcPr>
            <w:tcW w:w="842" w:type="dxa"/>
            <w:gridSpan w:val="2"/>
            <w:tcBorders>
              <w:top w:val="nil"/>
              <w:left w:val="nil"/>
              <w:bottom w:val="single" w:color="auto" w:sz="4" w:space="0"/>
              <w:right w:val="single" w:color="auto" w:sz="4" w:space="0"/>
            </w:tcBorders>
            <w:vAlign w:val="center"/>
          </w:tcPr>
          <w:p w14:paraId="19E0EABE">
            <w:pPr>
              <w:widowControl/>
              <w:spacing w:line="240" w:lineRule="exact"/>
              <w:jc w:val="center"/>
              <w:rPr>
                <w:rFonts w:ascii="宋体" w:hAnsi="宋体" w:eastAsia="宋体" w:cs="宋体"/>
                <w:kern w:val="0"/>
                <w:sz w:val="18"/>
                <w:szCs w:val="18"/>
              </w:rPr>
            </w:pPr>
          </w:p>
        </w:tc>
        <w:tc>
          <w:tcPr>
            <w:tcW w:w="1390" w:type="dxa"/>
            <w:gridSpan w:val="2"/>
            <w:tcBorders>
              <w:top w:val="nil"/>
              <w:left w:val="nil"/>
              <w:bottom w:val="single" w:color="auto" w:sz="4" w:space="0"/>
              <w:right w:val="single" w:color="auto" w:sz="4" w:space="0"/>
            </w:tcBorders>
            <w:vAlign w:val="center"/>
          </w:tcPr>
          <w:p w14:paraId="2569D13B">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14:paraId="46B269D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0EF6BFC3">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3C5ED1B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64809701">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23A0580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729" w:type="dxa"/>
            <w:gridSpan w:val="6"/>
            <w:tcBorders>
              <w:top w:val="single" w:color="auto" w:sz="4" w:space="0"/>
              <w:left w:val="nil"/>
              <w:bottom w:val="single" w:color="auto" w:sz="4" w:space="0"/>
              <w:right w:val="single" w:color="auto" w:sz="4" w:space="0"/>
            </w:tcBorders>
            <w:vAlign w:val="center"/>
          </w:tcPr>
          <w:p w14:paraId="519A3D4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621" w:type="dxa"/>
            <w:gridSpan w:val="7"/>
            <w:tcBorders>
              <w:top w:val="single" w:color="auto" w:sz="4" w:space="0"/>
              <w:left w:val="nil"/>
              <w:bottom w:val="single" w:color="auto" w:sz="4" w:space="0"/>
              <w:right w:val="single" w:color="auto" w:sz="4" w:space="0"/>
            </w:tcBorders>
            <w:vAlign w:val="center"/>
          </w:tcPr>
          <w:p w14:paraId="11796DE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7B66D36F">
        <w:tblPrEx>
          <w:tblCellMar>
            <w:top w:w="0" w:type="dxa"/>
            <w:left w:w="108" w:type="dxa"/>
            <w:bottom w:w="0" w:type="dxa"/>
            <w:right w:w="108" w:type="dxa"/>
          </w:tblCellMar>
        </w:tblPrEx>
        <w:trPr>
          <w:trHeight w:val="1979"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172C1048">
            <w:pPr>
              <w:widowControl/>
              <w:spacing w:line="240" w:lineRule="exact"/>
              <w:jc w:val="center"/>
              <w:rPr>
                <w:rFonts w:ascii="宋体" w:hAnsi="宋体" w:eastAsia="宋体" w:cs="宋体"/>
                <w:kern w:val="0"/>
                <w:sz w:val="18"/>
                <w:szCs w:val="18"/>
              </w:rPr>
            </w:pPr>
          </w:p>
        </w:tc>
        <w:tc>
          <w:tcPr>
            <w:tcW w:w="4729" w:type="dxa"/>
            <w:gridSpan w:val="6"/>
            <w:tcBorders>
              <w:top w:val="single" w:color="auto" w:sz="4" w:space="0"/>
              <w:left w:val="nil"/>
              <w:bottom w:val="single" w:color="auto" w:sz="4" w:space="0"/>
              <w:right w:val="single" w:color="auto" w:sz="4" w:space="0"/>
            </w:tcBorders>
            <w:vAlign w:val="center"/>
          </w:tcPr>
          <w:p w14:paraId="3B2DAFC9">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eastAsia="zh-CN"/>
              </w:rPr>
              <w:t>按照成功案件补贴</w:t>
            </w:r>
            <w:r>
              <w:rPr>
                <w:rFonts w:hint="eastAsia" w:ascii="宋体" w:hAnsi="宋体" w:eastAsia="宋体" w:cs="宋体"/>
                <w:kern w:val="0"/>
                <w:sz w:val="18"/>
                <w:szCs w:val="18"/>
                <w:highlight w:val="none"/>
                <w:lang w:val="en-US" w:eastAsia="zh-CN"/>
              </w:rPr>
              <w:t>2400元/件的标准，力争全年成功调解420件劳动争议案件；受理调解案件量达到同期仲裁部门受理案件量的30%，且调解成功率达到30%。</w:t>
            </w:r>
          </w:p>
          <w:p w14:paraId="1AEB4268">
            <w:pPr>
              <w:widowControl/>
              <w:spacing w:line="240" w:lineRule="exact"/>
              <w:jc w:val="center"/>
              <w:rPr>
                <w:rFonts w:hint="eastAsia" w:ascii="宋体" w:hAnsi="宋体" w:eastAsia="宋体" w:cs="宋体"/>
                <w:kern w:val="0"/>
                <w:sz w:val="18"/>
                <w:szCs w:val="18"/>
                <w:highlight w:val="none"/>
              </w:rPr>
            </w:pPr>
          </w:p>
        </w:tc>
        <w:tc>
          <w:tcPr>
            <w:tcW w:w="3621" w:type="dxa"/>
            <w:gridSpan w:val="7"/>
            <w:tcBorders>
              <w:top w:val="single" w:color="auto" w:sz="4" w:space="0"/>
              <w:left w:val="nil"/>
              <w:bottom w:val="single" w:color="auto" w:sz="4" w:space="0"/>
              <w:right w:val="single" w:color="auto" w:sz="4" w:space="0"/>
            </w:tcBorders>
            <w:vAlign w:val="center"/>
          </w:tcPr>
          <w:p w14:paraId="077C7508">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西城区总工会劳动争议调解中心</w:t>
            </w:r>
            <w:r>
              <w:rPr>
                <w:rFonts w:hint="eastAsia" w:ascii="宋体" w:hAnsi="宋体" w:eastAsia="宋体" w:cs="宋体"/>
                <w:kern w:val="0"/>
                <w:sz w:val="18"/>
                <w:szCs w:val="18"/>
                <w:highlight w:val="none"/>
                <w:lang w:val="en-US" w:eastAsia="zh-CN"/>
              </w:rPr>
              <w:t>2023年</w:t>
            </w:r>
            <w:r>
              <w:rPr>
                <w:rFonts w:hint="eastAsia" w:ascii="宋体" w:hAnsi="宋体" w:eastAsia="宋体" w:cs="宋体"/>
                <w:kern w:val="0"/>
                <w:sz w:val="18"/>
                <w:szCs w:val="18"/>
                <w:highlight w:val="none"/>
              </w:rPr>
              <w:t>累计成功调解劳动争议案件567件，</w:t>
            </w:r>
            <w:r>
              <w:rPr>
                <w:rFonts w:hint="eastAsia" w:ascii="宋体" w:hAnsi="宋体" w:eastAsia="宋体" w:cs="宋体"/>
                <w:kern w:val="0"/>
                <w:sz w:val="18"/>
                <w:szCs w:val="18"/>
                <w:highlight w:val="none"/>
                <w:lang w:eastAsia="zh-CN"/>
              </w:rPr>
              <w:t>调解成功率为</w:t>
            </w:r>
            <w:r>
              <w:rPr>
                <w:rFonts w:hint="eastAsia" w:ascii="宋体" w:hAnsi="宋体" w:eastAsia="宋体" w:cs="宋体"/>
                <w:kern w:val="0"/>
                <w:sz w:val="18"/>
                <w:szCs w:val="18"/>
                <w:highlight w:val="none"/>
                <w:lang w:val="en-US" w:eastAsia="zh-CN"/>
              </w:rPr>
              <w:t>28%，</w:t>
            </w:r>
            <w:r>
              <w:rPr>
                <w:rFonts w:hint="eastAsia" w:ascii="宋体" w:hAnsi="宋体" w:eastAsia="宋体" w:cs="宋体"/>
                <w:kern w:val="0"/>
                <w:sz w:val="18"/>
                <w:szCs w:val="18"/>
                <w:highlight w:val="none"/>
              </w:rPr>
              <w:t>为职工挽回经济损失2400万元</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rPr>
              <w:t>配合西城区总工会开展“尊法守法·携手筑梦”法律服务行动，联合区人社局、区司法局、区住建委等部门深入施工工地等一线开展普法宣传，完成3场企业“法治体检”，现场解答200余名职工法律问题。</w:t>
            </w:r>
          </w:p>
          <w:p w14:paraId="33E59664">
            <w:pPr>
              <w:widowControl/>
              <w:spacing w:line="240" w:lineRule="exact"/>
              <w:jc w:val="center"/>
              <w:rPr>
                <w:rFonts w:hint="eastAsia" w:ascii="宋体" w:hAnsi="宋体" w:eastAsia="宋体" w:cs="宋体"/>
                <w:kern w:val="0"/>
                <w:sz w:val="18"/>
                <w:szCs w:val="18"/>
                <w:highlight w:val="none"/>
              </w:rPr>
            </w:pPr>
          </w:p>
        </w:tc>
      </w:tr>
      <w:tr w14:paraId="2A01E591">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3B832B7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456AB89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4B1C9AE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408FE8E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563" w:type="dxa"/>
            <w:tcBorders>
              <w:top w:val="nil"/>
              <w:left w:val="nil"/>
              <w:bottom w:val="single" w:color="auto" w:sz="4" w:space="0"/>
              <w:right w:val="single" w:color="auto" w:sz="4" w:space="0"/>
            </w:tcBorders>
            <w:vAlign w:val="center"/>
          </w:tcPr>
          <w:p w14:paraId="338E4F7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33C023A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113" w:type="dxa"/>
            <w:tcBorders>
              <w:top w:val="nil"/>
              <w:left w:val="nil"/>
              <w:bottom w:val="single" w:color="auto" w:sz="4" w:space="0"/>
              <w:right w:val="single" w:color="auto" w:sz="4" w:space="0"/>
            </w:tcBorders>
            <w:vAlign w:val="center"/>
          </w:tcPr>
          <w:p w14:paraId="3D7F28E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0E457DC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3971A53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14:paraId="037AD68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349302C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2EB27D8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08BE132">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1B5D091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14:paraId="3AE831C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14:paraId="613E63DA">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调解成功案件</w:t>
            </w:r>
          </w:p>
        </w:tc>
        <w:tc>
          <w:tcPr>
            <w:tcW w:w="563" w:type="dxa"/>
            <w:tcBorders>
              <w:top w:val="nil"/>
              <w:left w:val="nil"/>
              <w:bottom w:val="single" w:color="auto" w:sz="4" w:space="0"/>
              <w:right w:val="single" w:color="auto" w:sz="4" w:space="0"/>
            </w:tcBorders>
            <w:vAlign w:val="center"/>
          </w:tcPr>
          <w:p w14:paraId="5D76256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420件</w:t>
            </w:r>
          </w:p>
        </w:tc>
        <w:tc>
          <w:tcPr>
            <w:tcW w:w="1113" w:type="dxa"/>
            <w:tcBorders>
              <w:top w:val="nil"/>
              <w:left w:val="nil"/>
              <w:bottom w:val="single" w:color="auto" w:sz="4" w:space="0"/>
              <w:right w:val="single" w:color="auto" w:sz="4" w:space="0"/>
            </w:tcBorders>
            <w:vAlign w:val="center"/>
          </w:tcPr>
          <w:p w14:paraId="4E39ADF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567件</w:t>
            </w:r>
          </w:p>
        </w:tc>
        <w:tc>
          <w:tcPr>
            <w:tcW w:w="557" w:type="dxa"/>
            <w:gridSpan w:val="2"/>
            <w:tcBorders>
              <w:top w:val="nil"/>
              <w:left w:val="nil"/>
              <w:bottom w:val="single" w:color="auto" w:sz="4" w:space="0"/>
              <w:right w:val="single" w:color="auto" w:sz="4" w:space="0"/>
            </w:tcBorders>
            <w:vAlign w:val="center"/>
          </w:tcPr>
          <w:p w14:paraId="5C3C3AD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14:paraId="4CACA31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14:paraId="1BA1467F">
            <w:pPr>
              <w:widowControl/>
              <w:spacing w:line="240" w:lineRule="exact"/>
              <w:jc w:val="center"/>
              <w:rPr>
                <w:rFonts w:ascii="宋体" w:hAnsi="宋体" w:eastAsia="宋体" w:cs="宋体"/>
                <w:kern w:val="0"/>
                <w:sz w:val="18"/>
                <w:szCs w:val="18"/>
              </w:rPr>
            </w:pPr>
          </w:p>
        </w:tc>
      </w:tr>
      <w:tr w14:paraId="1151B355">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F173B98">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A781EE6">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62512AF4">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32A94838">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5964AD49">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698F8F1B">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37B0327">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0D5F34C2">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1F811AE2">
            <w:pPr>
              <w:widowControl/>
              <w:spacing w:line="240" w:lineRule="exact"/>
              <w:jc w:val="center"/>
              <w:rPr>
                <w:rFonts w:ascii="宋体" w:hAnsi="宋体" w:eastAsia="宋体" w:cs="宋体"/>
                <w:kern w:val="0"/>
                <w:sz w:val="18"/>
                <w:szCs w:val="18"/>
              </w:rPr>
            </w:pPr>
          </w:p>
        </w:tc>
      </w:tr>
      <w:tr w14:paraId="4916D8A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093472F">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792374E">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264D1B8">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4E2AD22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114B2AB7">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532FE4EC">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7412CFAD">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7EDFB911">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3D4E827E">
            <w:pPr>
              <w:widowControl/>
              <w:spacing w:line="240" w:lineRule="exact"/>
              <w:jc w:val="center"/>
              <w:rPr>
                <w:rFonts w:ascii="宋体" w:hAnsi="宋体" w:eastAsia="宋体" w:cs="宋体"/>
                <w:kern w:val="0"/>
                <w:sz w:val="18"/>
                <w:szCs w:val="18"/>
              </w:rPr>
            </w:pPr>
          </w:p>
        </w:tc>
      </w:tr>
      <w:tr w14:paraId="00A35ED3">
        <w:tblPrEx>
          <w:tblCellMar>
            <w:top w:w="0" w:type="dxa"/>
            <w:left w:w="108" w:type="dxa"/>
            <w:bottom w:w="0" w:type="dxa"/>
            <w:right w:w="108" w:type="dxa"/>
          </w:tblCellMar>
        </w:tblPrEx>
        <w:trPr>
          <w:trHeight w:val="616" w:hRule="exact"/>
          <w:jc w:val="center"/>
        </w:trPr>
        <w:tc>
          <w:tcPr>
            <w:tcW w:w="578" w:type="dxa"/>
            <w:vMerge w:val="continue"/>
            <w:tcBorders>
              <w:left w:val="single" w:color="auto" w:sz="4" w:space="0"/>
              <w:right w:val="single" w:color="auto" w:sz="4" w:space="0"/>
            </w:tcBorders>
            <w:vAlign w:val="center"/>
          </w:tcPr>
          <w:p w14:paraId="7ADBBFE2">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160569D3">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3FCEEB7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14:paraId="5284241B">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受理案件量达到同期仲裁立案量的</w:t>
            </w:r>
            <w:r>
              <w:rPr>
                <w:rFonts w:hint="eastAsia" w:ascii="宋体" w:hAnsi="宋体" w:eastAsia="宋体" w:cs="宋体"/>
                <w:color w:val="000000"/>
                <w:kern w:val="0"/>
                <w:sz w:val="18"/>
                <w:szCs w:val="18"/>
                <w:lang w:val="en-US" w:eastAsia="zh-CN"/>
              </w:rPr>
              <w:t>30%</w:t>
            </w:r>
          </w:p>
        </w:tc>
        <w:tc>
          <w:tcPr>
            <w:tcW w:w="563" w:type="dxa"/>
            <w:tcBorders>
              <w:top w:val="nil"/>
              <w:left w:val="nil"/>
              <w:bottom w:val="single" w:color="auto" w:sz="4" w:space="0"/>
              <w:right w:val="single" w:color="auto" w:sz="4" w:space="0"/>
            </w:tcBorders>
            <w:vAlign w:val="center"/>
          </w:tcPr>
          <w:p w14:paraId="5C937B0E">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113" w:type="dxa"/>
            <w:tcBorders>
              <w:top w:val="nil"/>
              <w:left w:val="nil"/>
              <w:bottom w:val="single" w:color="auto" w:sz="4" w:space="0"/>
              <w:right w:val="single" w:color="auto" w:sz="4" w:space="0"/>
            </w:tcBorders>
            <w:vAlign w:val="center"/>
          </w:tcPr>
          <w:p w14:paraId="0E3D0CE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557" w:type="dxa"/>
            <w:gridSpan w:val="2"/>
            <w:tcBorders>
              <w:top w:val="nil"/>
              <w:left w:val="nil"/>
              <w:bottom w:val="single" w:color="auto" w:sz="4" w:space="0"/>
              <w:right w:val="single" w:color="auto" w:sz="4" w:space="0"/>
            </w:tcBorders>
            <w:vAlign w:val="center"/>
          </w:tcPr>
          <w:p w14:paraId="18084BE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5A0546B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5876DB4E">
            <w:pPr>
              <w:widowControl/>
              <w:spacing w:line="240" w:lineRule="exact"/>
              <w:jc w:val="center"/>
              <w:rPr>
                <w:rFonts w:ascii="宋体" w:hAnsi="宋体" w:eastAsia="宋体" w:cs="宋体"/>
                <w:kern w:val="0"/>
                <w:sz w:val="18"/>
                <w:szCs w:val="18"/>
              </w:rPr>
            </w:pPr>
          </w:p>
        </w:tc>
      </w:tr>
      <w:tr w14:paraId="195D29E0">
        <w:tblPrEx>
          <w:tblCellMar>
            <w:top w:w="0" w:type="dxa"/>
            <w:left w:w="108" w:type="dxa"/>
            <w:bottom w:w="0" w:type="dxa"/>
            <w:right w:w="108" w:type="dxa"/>
          </w:tblCellMar>
        </w:tblPrEx>
        <w:trPr>
          <w:trHeight w:val="1491" w:hRule="exact"/>
          <w:jc w:val="center"/>
        </w:trPr>
        <w:tc>
          <w:tcPr>
            <w:tcW w:w="578" w:type="dxa"/>
            <w:vMerge w:val="continue"/>
            <w:tcBorders>
              <w:left w:val="single" w:color="auto" w:sz="4" w:space="0"/>
              <w:right w:val="single" w:color="auto" w:sz="4" w:space="0"/>
            </w:tcBorders>
            <w:vAlign w:val="center"/>
          </w:tcPr>
          <w:p w14:paraId="69A3DCD7">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DFB0DB9">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15A880B1">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418B1F73">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r>
              <w:rPr>
                <w:rFonts w:hint="eastAsia" w:ascii="宋体" w:hAnsi="宋体" w:eastAsia="宋体" w:cs="宋体"/>
                <w:color w:val="000000"/>
                <w:kern w:val="0"/>
                <w:sz w:val="18"/>
                <w:szCs w:val="18"/>
                <w:lang w:eastAsia="zh-CN"/>
              </w:rPr>
              <w:t>调解成功率</w:t>
            </w:r>
          </w:p>
        </w:tc>
        <w:tc>
          <w:tcPr>
            <w:tcW w:w="563" w:type="dxa"/>
            <w:tcBorders>
              <w:top w:val="nil"/>
              <w:left w:val="nil"/>
              <w:bottom w:val="single" w:color="auto" w:sz="4" w:space="0"/>
              <w:right w:val="single" w:color="auto" w:sz="4" w:space="0"/>
            </w:tcBorders>
            <w:vAlign w:val="center"/>
          </w:tcPr>
          <w:p w14:paraId="59EAF31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30%</w:t>
            </w:r>
          </w:p>
        </w:tc>
        <w:tc>
          <w:tcPr>
            <w:tcW w:w="1113" w:type="dxa"/>
            <w:tcBorders>
              <w:top w:val="nil"/>
              <w:left w:val="nil"/>
              <w:bottom w:val="single" w:color="auto" w:sz="4" w:space="0"/>
              <w:right w:val="single" w:color="auto" w:sz="4" w:space="0"/>
            </w:tcBorders>
            <w:vAlign w:val="center"/>
          </w:tcPr>
          <w:p w14:paraId="748EBE5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w:t>
            </w:r>
          </w:p>
        </w:tc>
        <w:tc>
          <w:tcPr>
            <w:tcW w:w="557" w:type="dxa"/>
            <w:gridSpan w:val="2"/>
            <w:tcBorders>
              <w:top w:val="nil"/>
              <w:left w:val="nil"/>
              <w:bottom w:val="single" w:color="auto" w:sz="4" w:space="0"/>
              <w:right w:val="single" w:color="auto" w:sz="4" w:space="0"/>
            </w:tcBorders>
            <w:vAlign w:val="center"/>
          </w:tcPr>
          <w:p w14:paraId="7EB7B5D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14:paraId="10CEF620">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1394" w:type="dxa"/>
            <w:gridSpan w:val="2"/>
            <w:tcBorders>
              <w:top w:val="single" w:color="auto" w:sz="4" w:space="0"/>
              <w:left w:val="nil"/>
              <w:bottom w:val="single" w:color="auto" w:sz="4" w:space="0"/>
              <w:right w:val="single" w:color="auto" w:sz="4" w:space="0"/>
            </w:tcBorders>
            <w:vAlign w:val="center"/>
          </w:tcPr>
          <w:p w14:paraId="19DDC0CD">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原因：律师调解能力不高；激励机制不完善</w:t>
            </w:r>
          </w:p>
          <w:p w14:paraId="5798FC6B">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措施：修订律师考核办法；更换律师团队</w:t>
            </w:r>
          </w:p>
        </w:tc>
      </w:tr>
      <w:tr w14:paraId="71B4F169">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3C909FC0">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329D9BE">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5FE6822E">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063DF5E4">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67E15E5E">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1D5F24FE">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475CB386">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10617A2E">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60DA8FE0">
            <w:pPr>
              <w:widowControl/>
              <w:spacing w:line="240" w:lineRule="exact"/>
              <w:jc w:val="center"/>
              <w:rPr>
                <w:rFonts w:ascii="宋体" w:hAnsi="宋体" w:eastAsia="宋体" w:cs="宋体"/>
                <w:kern w:val="0"/>
                <w:sz w:val="18"/>
                <w:szCs w:val="18"/>
              </w:rPr>
            </w:pPr>
          </w:p>
        </w:tc>
      </w:tr>
      <w:tr w14:paraId="08FBC4AA">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F593146">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9853791">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2C0C502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2C272802">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按季度及时支付</w:t>
            </w:r>
          </w:p>
        </w:tc>
        <w:tc>
          <w:tcPr>
            <w:tcW w:w="563" w:type="dxa"/>
            <w:tcBorders>
              <w:top w:val="nil"/>
              <w:left w:val="nil"/>
              <w:bottom w:val="single" w:color="auto" w:sz="4" w:space="0"/>
              <w:right w:val="single" w:color="auto" w:sz="4" w:space="0"/>
            </w:tcBorders>
            <w:vAlign w:val="center"/>
          </w:tcPr>
          <w:p w14:paraId="7527B69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1113" w:type="dxa"/>
            <w:tcBorders>
              <w:top w:val="nil"/>
              <w:left w:val="nil"/>
              <w:bottom w:val="single" w:color="auto" w:sz="4" w:space="0"/>
              <w:right w:val="single" w:color="auto" w:sz="4" w:space="0"/>
            </w:tcBorders>
            <w:vAlign w:val="center"/>
          </w:tcPr>
          <w:p w14:paraId="6F82F20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557" w:type="dxa"/>
            <w:gridSpan w:val="2"/>
            <w:tcBorders>
              <w:top w:val="nil"/>
              <w:left w:val="nil"/>
              <w:bottom w:val="single" w:color="auto" w:sz="4" w:space="0"/>
              <w:right w:val="single" w:color="auto" w:sz="4" w:space="0"/>
            </w:tcBorders>
            <w:vAlign w:val="center"/>
          </w:tcPr>
          <w:p w14:paraId="59BE770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329AC614">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2679B8C2">
            <w:pPr>
              <w:widowControl/>
              <w:spacing w:line="240" w:lineRule="exact"/>
              <w:jc w:val="center"/>
              <w:rPr>
                <w:rFonts w:ascii="宋体" w:hAnsi="宋体" w:eastAsia="宋体" w:cs="宋体"/>
                <w:kern w:val="0"/>
                <w:sz w:val="18"/>
                <w:szCs w:val="18"/>
              </w:rPr>
            </w:pPr>
          </w:p>
        </w:tc>
      </w:tr>
      <w:tr w14:paraId="5999FC96">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38412D4">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C2AC7DD">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53F3EF12">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0B156C91">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70F33D72">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3DF8C686">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1998D0B">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AC92BF6">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0006252A">
            <w:pPr>
              <w:widowControl/>
              <w:spacing w:line="240" w:lineRule="exact"/>
              <w:jc w:val="center"/>
              <w:rPr>
                <w:rFonts w:ascii="宋体" w:hAnsi="宋体" w:eastAsia="宋体" w:cs="宋体"/>
                <w:kern w:val="0"/>
                <w:sz w:val="18"/>
                <w:szCs w:val="18"/>
              </w:rPr>
            </w:pPr>
          </w:p>
        </w:tc>
      </w:tr>
      <w:tr w14:paraId="0CDB3FB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03562E9">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16AE008C">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3119D7B0">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41C7CEB9">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0D9307BE">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53EDB955">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7366B59B">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06D64E90">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4D63B4D2">
            <w:pPr>
              <w:widowControl/>
              <w:spacing w:line="240" w:lineRule="exact"/>
              <w:jc w:val="center"/>
              <w:rPr>
                <w:rFonts w:ascii="宋体" w:hAnsi="宋体" w:eastAsia="宋体" w:cs="宋体"/>
                <w:kern w:val="0"/>
                <w:sz w:val="18"/>
                <w:szCs w:val="18"/>
              </w:rPr>
            </w:pPr>
          </w:p>
        </w:tc>
      </w:tr>
      <w:tr w14:paraId="22ACBA2B">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14:paraId="35BC8F53">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155F2F9">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6CB6BBF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14:paraId="20FEB704">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按</w:t>
            </w:r>
            <w:r>
              <w:rPr>
                <w:rFonts w:hint="eastAsia" w:ascii="宋体" w:hAnsi="宋体" w:eastAsia="宋体" w:cs="宋体"/>
                <w:color w:val="000000"/>
                <w:kern w:val="0"/>
                <w:sz w:val="18"/>
                <w:szCs w:val="18"/>
                <w:lang w:val="en-US" w:eastAsia="zh-CN"/>
              </w:rPr>
              <w:t>2400元/件支付调解成功案件补贴</w:t>
            </w:r>
          </w:p>
        </w:tc>
        <w:tc>
          <w:tcPr>
            <w:tcW w:w="563" w:type="dxa"/>
            <w:tcBorders>
              <w:top w:val="nil"/>
              <w:left w:val="nil"/>
              <w:bottom w:val="single" w:color="auto" w:sz="4" w:space="0"/>
              <w:right w:val="single" w:color="auto" w:sz="4" w:space="0"/>
            </w:tcBorders>
            <w:vAlign w:val="center"/>
          </w:tcPr>
          <w:p w14:paraId="3125B99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1100000</w:t>
            </w:r>
          </w:p>
        </w:tc>
        <w:tc>
          <w:tcPr>
            <w:tcW w:w="1113" w:type="dxa"/>
            <w:tcBorders>
              <w:top w:val="nil"/>
              <w:left w:val="nil"/>
              <w:bottom w:val="single" w:color="auto" w:sz="4" w:space="0"/>
              <w:right w:val="single" w:color="auto" w:sz="4" w:space="0"/>
            </w:tcBorders>
            <w:vAlign w:val="center"/>
          </w:tcPr>
          <w:p w14:paraId="69508E9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1003800</w:t>
            </w:r>
          </w:p>
        </w:tc>
        <w:tc>
          <w:tcPr>
            <w:tcW w:w="557" w:type="dxa"/>
            <w:gridSpan w:val="2"/>
            <w:tcBorders>
              <w:top w:val="nil"/>
              <w:left w:val="nil"/>
              <w:bottom w:val="single" w:color="auto" w:sz="4" w:space="0"/>
              <w:right w:val="single" w:color="auto" w:sz="4" w:space="0"/>
            </w:tcBorders>
            <w:vAlign w:val="center"/>
          </w:tcPr>
          <w:p w14:paraId="05CBBC0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72C839C2">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445ABCEB">
            <w:pPr>
              <w:widowControl/>
              <w:spacing w:line="240" w:lineRule="exact"/>
              <w:jc w:val="center"/>
              <w:rPr>
                <w:rFonts w:ascii="宋体" w:hAnsi="宋体" w:eastAsia="宋体" w:cs="宋体"/>
                <w:kern w:val="0"/>
                <w:sz w:val="18"/>
                <w:szCs w:val="18"/>
              </w:rPr>
            </w:pPr>
          </w:p>
        </w:tc>
      </w:tr>
      <w:tr w14:paraId="7F3EA38D">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E30F0C7">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2F3FBAD">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6A2FCD3F">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120022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17FE2183">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39330CA1">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9F2C9F1">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1BCD7A1E">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312412C6">
            <w:pPr>
              <w:widowControl/>
              <w:spacing w:line="240" w:lineRule="exact"/>
              <w:jc w:val="center"/>
              <w:rPr>
                <w:rFonts w:ascii="宋体" w:hAnsi="宋体" w:eastAsia="宋体" w:cs="宋体"/>
                <w:kern w:val="0"/>
                <w:sz w:val="18"/>
                <w:szCs w:val="18"/>
              </w:rPr>
            </w:pPr>
          </w:p>
        </w:tc>
      </w:tr>
      <w:tr w14:paraId="2C0B548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BFCFAD0">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8603AA8">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3A8DEED">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C7B267F">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131CEE97">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51F2085C">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0527E619">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42CC360">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1AEFBA50">
            <w:pPr>
              <w:widowControl/>
              <w:spacing w:line="240" w:lineRule="exact"/>
              <w:jc w:val="center"/>
              <w:rPr>
                <w:rFonts w:ascii="宋体" w:hAnsi="宋体" w:eastAsia="宋体" w:cs="宋体"/>
                <w:kern w:val="0"/>
                <w:sz w:val="18"/>
                <w:szCs w:val="18"/>
              </w:rPr>
            </w:pPr>
          </w:p>
        </w:tc>
      </w:tr>
      <w:tr w14:paraId="7337C4B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DFF14C8">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7EAA4BD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14:paraId="5C9D0EB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14:paraId="6364D82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45EFE3A1">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563" w:type="dxa"/>
            <w:tcBorders>
              <w:top w:val="nil"/>
              <w:left w:val="nil"/>
              <w:bottom w:val="single" w:color="auto" w:sz="4" w:space="0"/>
              <w:right w:val="single" w:color="auto" w:sz="4" w:space="0"/>
            </w:tcBorders>
            <w:vAlign w:val="center"/>
          </w:tcPr>
          <w:p w14:paraId="2752F977">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6B838948">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50149031">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4B6C6D69">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2C26763D">
            <w:pPr>
              <w:widowControl/>
              <w:spacing w:line="240" w:lineRule="exact"/>
              <w:jc w:val="center"/>
              <w:rPr>
                <w:rFonts w:ascii="宋体" w:hAnsi="宋体" w:eastAsia="宋体" w:cs="宋体"/>
                <w:kern w:val="0"/>
                <w:sz w:val="18"/>
                <w:szCs w:val="18"/>
              </w:rPr>
            </w:pPr>
          </w:p>
        </w:tc>
      </w:tr>
      <w:tr w14:paraId="3929EFE8">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F3AF0D0">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DFFB5AD">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72C26BFB">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FBB1DA7">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5D100336">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4E2F9DCD">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CBE404B">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64CE0E7E">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7D063DC7">
            <w:pPr>
              <w:widowControl/>
              <w:spacing w:line="240" w:lineRule="exact"/>
              <w:jc w:val="center"/>
              <w:rPr>
                <w:rFonts w:ascii="宋体" w:hAnsi="宋体" w:eastAsia="宋体" w:cs="宋体"/>
                <w:kern w:val="0"/>
                <w:sz w:val="18"/>
                <w:szCs w:val="18"/>
              </w:rPr>
            </w:pPr>
          </w:p>
        </w:tc>
      </w:tr>
      <w:tr w14:paraId="2DF1F8A9">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E5A54D3">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045AA59">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682C173">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B67EF0C">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56520132">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38188D83">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7A898684">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44E2B688">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2245849A">
            <w:pPr>
              <w:widowControl/>
              <w:spacing w:line="240" w:lineRule="exact"/>
              <w:jc w:val="center"/>
              <w:rPr>
                <w:rFonts w:ascii="宋体" w:hAnsi="宋体" w:eastAsia="宋体" w:cs="宋体"/>
                <w:kern w:val="0"/>
                <w:sz w:val="18"/>
                <w:szCs w:val="18"/>
              </w:rPr>
            </w:pPr>
          </w:p>
        </w:tc>
      </w:tr>
      <w:tr w14:paraId="66EBF7DF">
        <w:tblPrEx>
          <w:tblCellMar>
            <w:top w:w="0" w:type="dxa"/>
            <w:left w:w="108" w:type="dxa"/>
            <w:bottom w:w="0" w:type="dxa"/>
            <w:right w:w="108" w:type="dxa"/>
          </w:tblCellMar>
        </w:tblPrEx>
        <w:trPr>
          <w:trHeight w:val="1516" w:hRule="exact"/>
          <w:jc w:val="center"/>
        </w:trPr>
        <w:tc>
          <w:tcPr>
            <w:tcW w:w="578" w:type="dxa"/>
            <w:vMerge w:val="continue"/>
            <w:tcBorders>
              <w:left w:val="single" w:color="auto" w:sz="4" w:space="0"/>
              <w:right w:val="single" w:color="auto" w:sz="4" w:space="0"/>
            </w:tcBorders>
            <w:vAlign w:val="center"/>
          </w:tcPr>
          <w:p w14:paraId="598C81E8">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5C823AD0">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1537239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497C497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3EB3E360">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律师每月提供普法志愿服务，提升职工法律意识</w:t>
            </w:r>
          </w:p>
        </w:tc>
        <w:tc>
          <w:tcPr>
            <w:tcW w:w="563" w:type="dxa"/>
            <w:tcBorders>
              <w:top w:val="nil"/>
              <w:left w:val="nil"/>
              <w:bottom w:val="single" w:color="auto" w:sz="4" w:space="0"/>
              <w:right w:val="single" w:color="auto" w:sz="4" w:space="0"/>
            </w:tcBorders>
            <w:vAlign w:val="center"/>
          </w:tcPr>
          <w:p w14:paraId="1E3E4CA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12次</w:t>
            </w:r>
          </w:p>
        </w:tc>
        <w:tc>
          <w:tcPr>
            <w:tcW w:w="1113" w:type="dxa"/>
            <w:tcBorders>
              <w:top w:val="nil"/>
              <w:left w:val="nil"/>
              <w:bottom w:val="single" w:color="auto" w:sz="4" w:space="0"/>
              <w:right w:val="single" w:color="auto" w:sz="4" w:space="0"/>
            </w:tcBorders>
            <w:vAlign w:val="center"/>
          </w:tcPr>
          <w:p w14:paraId="1663122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9次</w:t>
            </w:r>
          </w:p>
        </w:tc>
        <w:tc>
          <w:tcPr>
            <w:tcW w:w="557" w:type="dxa"/>
            <w:gridSpan w:val="2"/>
            <w:tcBorders>
              <w:top w:val="nil"/>
              <w:left w:val="nil"/>
              <w:bottom w:val="single" w:color="auto" w:sz="4" w:space="0"/>
              <w:right w:val="single" w:color="auto" w:sz="4" w:space="0"/>
            </w:tcBorders>
            <w:vAlign w:val="center"/>
          </w:tcPr>
          <w:p w14:paraId="3423F2D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559B033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394" w:type="dxa"/>
            <w:gridSpan w:val="2"/>
            <w:tcBorders>
              <w:top w:val="single" w:color="auto" w:sz="4" w:space="0"/>
              <w:left w:val="nil"/>
              <w:bottom w:val="single" w:color="auto" w:sz="4" w:space="0"/>
              <w:right w:val="single" w:color="auto" w:sz="4" w:space="0"/>
            </w:tcBorders>
            <w:vAlign w:val="center"/>
          </w:tcPr>
          <w:p w14:paraId="5E5E176C">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原因：律师队伍管理不到位；激励机制不完善</w:t>
            </w:r>
          </w:p>
          <w:p w14:paraId="75FB5154">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eastAsia="zh-CN"/>
              </w:rPr>
              <w:t>措施：修订律师考核办法；更换律师团队</w:t>
            </w:r>
          </w:p>
        </w:tc>
      </w:tr>
      <w:tr w14:paraId="1256513A">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739936B">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417A340">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2686C7EF">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29A77C2E">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23B7266F">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2721A5A1">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2E4D3A86">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5D5E4662">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420A0277">
            <w:pPr>
              <w:widowControl/>
              <w:spacing w:line="240" w:lineRule="exact"/>
              <w:jc w:val="center"/>
              <w:rPr>
                <w:rFonts w:ascii="宋体" w:hAnsi="宋体" w:eastAsia="宋体" w:cs="宋体"/>
                <w:kern w:val="0"/>
                <w:sz w:val="18"/>
                <w:szCs w:val="18"/>
              </w:rPr>
            </w:pPr>
          </w:p>
        </w:tc>
      </w:tr>
      <w:tr w14:paraId="3DE6973F">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799A0A3">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3897D71">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6A8D1DEB">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455453A2">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0B44C2A5">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27CC674E">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635BF881">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18F25C17">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75351762">
            <w:pPr>
              <w:widowControl/>
              <w:spacing w:line="240" w:lineRule="exact"/>
              <w:jc w:val="center"/>
              <w:rPr>
                <w:rFonts w:ascii="宋体" w:hAnsi="宋体" w:eastAsia="宋体" w:cs="宋体"/>
                <w:kern w:val="0"/>
                <w:sz w:val="18"/>
                <w:szCs w:val="18"/>
              </w:rPr>
            </w:pPr>
          </w:p>
        </w:tc>
      </w:tr>
      <w:tr w14:paraId="7EA76C8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9D4BE68">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47A79F98">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270E5EA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14:paraId="4DFEEE5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2E27BF30">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563" w:type="dxa"/>
            <w:tcBorders>
              <w:top w:val="nil"/>
              <w:left w:val="nil"/>
              <w:bottom w:val="single" w:color="auto" w:sz="4" w:space="0"/>
              <w:right w:val="single" w:color="auto" w:sz="4" w:space="0"/>
            </w:tcBorders>
            <w:vAlign w:val="center"/>
          </w:tcPr>
          <w:p w14:paraId="4AAB4B86">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55BFF5A4">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937F833">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557D32C1">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2428DD8B">
            <w:pPr>
              <w:widowControl/>
              <w:spacing w:line="240" w:lineRule="exact"/>
              <w:jc w:val="center"/>
              <w:rPr>
                <w:rFonts w:ascii="宋体" w:hAnsi="宋体" w:eastAsia="宋体" w:cs="宋体"/>
                <w:kern w:val="0"/>
                <w:sz w:val="18"/>
                <w:szCs w:val="18"/>
              </w:rPr>
            </w:pPr>
          </w:p>
        </w:tc>
      </w:tr>
      <w:tr w14:paraId="73DA6991">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E4E7C1C">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440BBD2">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67B38E39">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85501D6">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7DED1235">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37BAC520">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2116904A">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43AA4B9D">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5486AFA2">
            <w:pPr>
              <w:widowControl/>
              <w:spacing w:line="240" w:lineRule="exact"/>
              <w:jc w:val="center"/>
              <w:rPr>
                <w:rFonts w:ascii="宋体" w:hAnsi="宋体" w:eastAsia="宋体" w:cs="宋体"/>
                <w:kern w:val="0"/>
                <w:sz w:val="18"/>
                <w:szCs w:val="18"/>
              </w:rPr>
            </w:pPr>
          </w:p>
        </w:tc>
      </w:tr>
      <w:tr w14:paraId="46FFAF3C">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20AF73F">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2183B724">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60B737FC">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66A701B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630D71B7">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5D85BA20">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460CBF7A">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211C1FF2">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1EF72CB6">
            <w:pPr>
              <w:widowControl/>
              <w:spacing w:line="240" w:lineRule="exact"/>
              <w:jc w:val="center"/>
              <w:rPr>
                <w:rFonts w:ascii="宋体" w:hAnsi="宋体" w:eastAsia="宋体" w:cs="宋体"/>
                <w:kern w:val="0"/>
                <w:sz w:val="18"/>
                <w:szCs w:val="18"/>
              </w:rPr>
            </w:pPr>
          </w:p>
        </w:tc>
      </w:tr>
      <w:tr w14:paraId="1D56318D">
        <w:tblPrEx>
          <w:tblCellMar>
            <w:top w:w="0" w:type="dxa"/>
            <w:left w:w="108" w:type="dxa"/>
            <w:bottom w:w="0" w:type="dxa"/>
            <w:right w:w="108" w:type="dxa"/>
          </w:tblCellMar>
        </w:tblPrEx>
        <w:trPr>
          <w:trHeight w:val="641" w:hRule="exact"/>
          <w:jc w:val="center"/>
        </w:trPr>
        <w:tc>
          <w:tcPr>
            <w:tcW w:w="578" w:type="dxa"/>
            <w:vMerge w:val="continue"/>
            <w:tcBorders>
              <w:left w:val="single" w:color="auto" w:sz="4" w:space="0"/>
              <w:right w:val="single" w:color="auto" w:sz="4" w:space="0"/>
            </w:tcBorders>
            <w:vAlign w:val="center"/>
          </w:tcPr>
          <w:p w14:paraId="66BFFC44">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15BCC011">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2D56872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14:paraId="21BCBF65">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563" w:type="dxa"/>
            <w:tcBorders>
              <w:top w:val="nil"/>
              <w:left w:val="nil"/>
              <w:bottom w:val="single" w:color="auto" w:sz="4" w:space="0"/>
              <w:right w:val="single" w:color="auto" w:sz="4" w:space="0"/>
            </w:tcBorders>
            <w:vAlign w:val="center"/>
          </w:tcPr>
          <w:p w14:paraId="52C269F4">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1516A4D2">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4403F9B">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25B2275">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27703BFD">
            <w:pPr>
              <w:widowControl/>
              <w:spacing w:line="240" w:lineRule="exact"/>
              <w:jc w:val="center"/>
              <w:rPr>
                <w:rFonts w:ascii="宋体" w:hAnsi="宋体" w:eastAsia="宋体" w:cs="宋体"/>
                <w:kern w:val="0"/>
                <w:sz w:val="18"/>
                <w:szCs w:val="18"/>
              </w:rPr>
            </w:pPr>
          </w:p>
        </w:tc>
      </w:tr>
      <w:tr w14:paraId="6FABB86F">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F43B10E">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01D508CB">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5A814302">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63ED2A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0D47ECEE">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4A179D4C">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10F20948">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7119D63A">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3D1955BF">
            <w:pPr>
              <w:widowControl/>
              <w:spacing w:line="240" w:lineRule="exact"/>
              <w:jc w:val="center"/>
              <w:rPr>
                <w:rFonts w:ascii="宋体" w:hAnsi="宋体" w:eastAsia="宋体" w:cs="宋体"/>
                <w:kern w:val="0"/>
                <w:sz w:val="18"/>
                <w:szCs w:val="18"/>
              </w:rPr>
            </w:pPr>
          </w:p>
        </w:tc>
      </w:tr>
      <w:tr w14:paraId="7BD91707">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259D1F1">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C716952">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08B01D65">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6E60E1E">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4D408FEE">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04D818A0">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36C42136">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7FD50AE6">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7F4B68DE">
            <w:pPr>
              <w:widowControl/>
              <w:spacing w:line="240" w:lineRule="exact"/>
              <w:jc w:val="center"/>
              <w:rPr>
                <w:rFonts w:ascii="宋体" w:hAnsi="宋体" w:eastAsia="宋体" w:cs="宋体"/>
                <w:kern w:val="0"/>
                <w:sz w:val="18"/>
                <w:szCs w:val="18"/>
              </w:rPr>
            </w:pPr>
          </w:p>
        </w:tc>
      </w:tr>
      <w:tr w14:paraId="3E788C99">
        <w:tblPrEx>
          <w:tblCellMar>
            <w:top w:w="0" w:type="dxa"/>
            <w:left w:w="108" w:type="dxa"/>
            <w:bottom w:w="0" w:type="dxa"/>
            <w:right w:w="108" w:type="dxa"/>
          </w:tblCellMar>
        </w:tblPrEx>
        <w:trPr>
          <w:trHeight w:val="716" w:hRule="exact"/>
          <w:jc w:val="center"/>
        </w:trPr>
        <w:tc>
          <w:tcPr>
            <w:tcW w:w="578" w:type="dxa"/>
            <w:vMerge w:val="continue"/>
            <w:tcBorders>
              <w:left w:val="single" w:color="auto" w:sz="4" w:space="0"/>
              <w:right w:val="single" w:color="auto" w:sz="4" w:space="0"/>
            </w:tcBorders>
            <w:vAlign w:val="center"/>
          </w:tcPr>
          <w:p w14:paraId="6FB8E66F">
            <w:pPr>
              <w:widowControl/>
              <w:spacing w:line="240" w:lineRule="exact"/>
              <w:jc w:val="center"/>
              <w:rPr>
                <w:rFonts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14:paraId="580C3D4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56381EB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2189484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374A46D0">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调解律师被投诉量</w:t>
            </w:r>
          </w:p>
        </w:tc>
        <w:tc>
          <w:tcPr>
            <w:tcW w:w="563" w:type="dxa"/>
            <w:tcBorders>
              <w:top w:val="single" w:color="auto" w:sz="4" w:space="0"/>
              <w:left w:val="nil"/>
              <w:bottom w:val="single" w:color="auto" w:sz="4" w:space="0"/>
              <w:right w:val="single" w:color="auto" w:sz="4" w:space="0"/>
            </w:tcBorders>
            <w:vAlign w:val="center"/>
          </w:tcPr>
          <w:p w14:paraId="4334E75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5次</w:t>
            </w:r>
          </w:p>
        </w:tc>
        <w:tc>
          <w:tcPr>
            <w:tcW w:w="1113" w:type="dxa"/>
            <w:tcBorders>
              <w:top w:val="single" w:color="auto" w:sz="4" w:space="0"/>
              <w:left w:val="nil"/>
              <w:bottom w:val="single" w:color="auto" w:sz="4" w:space="0"/>
              <w:right w:val="single" w:color="auto" w:sz="4" w:space="0"/>
            </w:tcBorders>
            <w:vAlign w:val="center"/>
          </w:tcPr>
          <w:p w14:paraId="0E0BB83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2次</w:t>
            </w:r>
          </w:p>
        </w:tc>
        <w:tc>
          <w:tcPr>
            <w:tcW w:w="557" w:type="dxa"/>
            <w:gridSpan w:val="2"/>
            <w:tcBorders>
              <w:top w:val="single" w:color="auto" w:sz="4" w:space="0"/>
              <w:left w:val="nil"/>
              <w:bottom w:val="single" w:color="auto" w:sz="4" w:space="0"/>
              <w:right w:val="single" w:color="auto" w:sz="4" w:space="0"/>
            </w:tcBorders>
            <w:vAlign w:val="center"/>
          </w:tcPr>
          <w:p w14:paraId="4BC58312">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14:paraId="213D6F7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14:paraId="46C10885">
            <w:pPr>
              <w:widowControl/>
              <w:spacing w:line="240" w:lineRule="exact"/>
              <w:jc w:val="center"/>
              <w:rPr>
                <w:rFonts w:ascii="宋体" w:hAnsi="宋体" w:eastAsia="宋体" w:cs="宋体"/>
                <w:kern w:val="0"/>
                <w:sz w:val="18"/>
                <w:szCs w:val="18"/>
              </w:rPr>
            </w:pPr>
          </w:p>
        </w:tc>
      </w:tr>
      <w:tr w14:paraId="0D09183A">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01FAF5E">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14:paraId="1BFF583B">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1DD5EAAA">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7DB46B1">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563" w:type="dxa"/>
            <w:tcBorders>
              <w:top w:val="nil"/>
              <w:left w:val="nil"/>
              <w:bottom w:val="single" w:color="auto" w:sz="4" w:space="0"/>
              <w:right w:val="single" w:color="auto" w:sz="4" w:space="0"/>
            </w:tcBorders>
            <w:vAlign w:val="center"/>
          </w:tcPr>
          <w:p w14:paraId="66CAAB0F">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032E5943">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629280B4">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20F7FC8C">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175BEF52">
            <w:pPr>
              <w:widowControl/>
              <w:spacing w:line="240" w:lineRule="exact"/>
              <w:jc w:val="center"/>
              <w:rPr>
                <w:rFonts w:ascii="宋体" w:hAnsi="宋体" w:eastAsia="宋体" w:cs="宋体"/>
                <w:kern w:val="0"/>
                <w:sz w:val="18"/>
                <w:szCs w:val="18"/>
              </w:rPr>
            </w:pPr>
          </w:p>
        </w:tc>
      </w:tr>
      <w:tr w14:paraId="63B6CD52">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14:paraId="36A9FD3A">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1AEFD447">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0F871610">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079F382">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563" w:type="dxa"/>
            <w:tcBorders>
              <w:top w:val="nil"/>
              <w:left w:val="nil"/>
              <w:bottom w:val="single" w:color="auto" w:sz="4" w:space="0"/>
              <w:right w:val="single" w:color="auto" w:sz="4" w:space="0"/>
            </w:tcBorders>
            <w:vAlign w:val="center"/>
          </w:tcPr>
          <w:p w14:paraId="6EE7EA66">
            <w:pPr>
              <w:widowControl/>
              <w:spacing w:line="240" w:lineRule="exact"/>
              <w:jc w:val="center"/>
              <w:rPr>
                <w:rFonts w:ascii="宋体" w:hAnsi="宋体" w:eastAsia="宋体" w:cs="宋体"/>
                <w:kern w:val="0"/>
                <w:sz w:val="18"/>
                <w:szCs w:val="18"/>
              </w:rPr>
            </w:pPr>
          </w:p>
        </w:tc>
        <w:tc>
          <w:tcPr>
            <w:tcW w:w="1113" w:type="dxa"/>
            <w:tcBorders>
              <w:top w:val="nil"/>
              <w:left w:val="nil"/>
              <w:bottom w:val="single" w:color="auto" w:sz="4" w:space="0"/>
              <w:right w:val="single" w:color="auto" w:sz="4" w:space="0"/>
            </w:tcBorders>
            <w:vAlign w:val="center"/>
          </w:tcPr>
          <w:p w14:paraId="7425A275">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1FF891E4">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14:paraId="61455DA6">
            <w:pPr>
              <w:widowControl/>
              <w:spacing w:line="240" w:lineRule="exact"/>
              <w:jc w:val="center"/>
              <w:rPr>
                <w:rFonts w:ascii="宋体" w:hAnsi="宋体" w:eastAsia="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30D26F20">
            <w:pPr>
              <w:widowControl/>
              <w:spacing w:line="240" w:lineRule="exact"/>
              <w:jc w:val="center"/>
              <w:rPr>
                <w:rFonts w:ascii="宋体" w:hAnsi="宋体" w:eastAsia="宋体" w:cs="宋体"/>
                <w:kern w:val="0"/>
                <w:sz w:val="18"/>
                <w:szCs w:val="18"/>
              </w:rPr>
            </w:pPr>
          </w:p>
        </w:tc>
      </w:tr>
      <w:tr w14:paraId="5FCF0CB5">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55510657">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0ABE73E6">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14:paraId="5811D49C">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95</w:t>
            </w:r>
          </w:p>
        </w:tc>
        <w:tc>
          <w:tcPr>
            <w:tcW w:w="1394" w:type="dxa"/>
            <w:gridSpan w:val="2"/>
            <w:tcBorders>
              <w:top w:val="single" w:color="auto" w:sz="4" w:space="0"/>
              <w:left w:val="nil"/>
              <w:bottom w:val="single" w:color="auto" w:sz="4" w:space="0"/>
              <w:right w:val="single" w:color="auto" w:sz="4" w:space="0"/>
            </w:tcBorders>
            <w:vAlign w:val="center"/>
          </w:tcPr>
          <w:p w14:paraId="13CFCFD2">
            <w:pPr>
              <w:widowControl/>
              <w:spacing w:line="240" w:lineRule="exact"/>
              <w:jc w:val="center"/>
              <w:rPr>
                <w:rFonts w:ascii="宋体" w:hAnsi="宋体" w:eastAsia="宋体" w:cs="宋体"/>
                <w:kern w:val="0"/>
                <w:sz w:val="18"/>
                <w:szCs w:val="18"/>
              </w:rPr>
            </w:pPr>
          </w:p>
        </w:tc>
      </w:tr>
    </w:tbl>
    <w:p w14:paraId="58CB63C5">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14:paraId="336F1D6E">
      <w:pPr>
        <w:jc w:val="center"/>
        <w:rPr>
          <w:rFonts w:ascii="Times New Roman" w:hAnsi="Times New Roman" w:eastAsia="宋体" w:cs="Times New Roman"/>
          <w:sz w:val="52"/>
          <w:szCs w:val="52"/>
        </w:rPr>
      </w:pPr>
      <w:bookmarkStart w:id="0" w:name="_Toc380588482"/>
      <w:bookmarkStart w:id="1" w:name="_Toc396293517"/>
      <w:r>
        <w:rPr>
          <w:rFonts w:hint="eastAsia" w:ascii="Times New Roman" w:hAnsi="Times New Roman" w:eastAsia="宋体" w:cs="Times New Roman"/>
          <w:b/>
          <w:sz w:val="52"/>
          <w:szCs w:val="52"/>
        </w:rPr>
        <w:t>2.西城区项目支出绩效报告</w:t>
      </w:r>
      <w:bookmarkEnd w:id="0"/>
      <w:bookmarkEnd w:id="1"/>
    </w:p>
    <w:p w14:paraId="2EA8406E">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37E3E4DC">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w:t>
      </w:r>
      <w:r>
        <w:rPr>
          <w:rFonts w:hint="eastAsia" w:ascii="仿宋_GB2312" w:hAnsi="宋体" w:eastAsia="宋体" w:cs="Times New Roman"/>
          <w:sz w:val="32"/>
          <w:szCs w:val="32"/>
          <w:lang w:val="en-US" w:eastAsia="zh-CN"/>
        </w:rPr>
        <w:t>2023</w:t>
      </w:r>
      <w:r>
        <w:rPr>
          <w:rFonts w:hint="eastAsia" w:ascii="仿宋_GB2312" w:hAnsi="宋体" w:eastAsia="宋体" w:cs="Times New Roman"/>
          <w:sz w:val="32"/>
          <w:szCs w:val="32"/>
        </w:rPr>
        <w:t>年度）</w:t>
      </w:r>
    </w:p>
    <w:p w14:paraId="575035BB">
      <w:pPr>
        <w:spacing w:before="100" w:beforeAutospacing="1" w:after="100" w:afterAutospacing="1" w:line="312" w:lineRule="auto"/>
        <w:ind w:firstLine="600"/>
        <w:rPr>
          <w:rFonts w:ascii="仿宋_GB2312" w:hAnsi="Times New Roman" w:eastAsia="宋体" w:cs="Times New Roman"/>
          <w:sz w:val="30"/>
          <w:szCs w:val="24"/>
        </w:rPr>
      </w:pPr>
    </w:p>
    <w:p w14:paraId="1F69082E">
      <w:pPr>
        <w:spacing w:before="100" w:beforeAutospacing="1" w:after="100" w:afterAutospacing="1" w:line="312" w:lineRule="auto"/>
        <w:ind w:firstLine="600"/>
        <w:rPr>
          <w:rFonts w:ascii="仿宋_GB2312" w:hAnsi="Times New Roman" w:eastAsia="宋体" w:cs="Times New Roman"/>
          <w:sz w:val="30"/>
          <w:szCs w:val="24"/>
        </w:rPr>
      </w:pPr>
    </w:p>
    <w:p w14:paraId="767B381F">
      <w:pPr>
        <w:spacing w:before="100" w:beforeAutospacing="1" w:after="100" w:afterAutospacing="1" w:line="312" w:lineRule="auto"/>
        <w:ind w:firstLine="600"/>
        <w:rPr>
          <w:rFonts w:ascii="仿宋_GB2312" w:hAnsi="Times New Roman" w:eastAsia="宋体" w:cs="Times New Roman"/>
          <w:sz w:val="30"/>
          <w:szCs w:val="24"/>
        </w:rPr>
      </w:pPr>
    </w:p>
    <w:p w14:paraId="4B27C2E0">
      <w:pPr>
        <w:spacing w:before="100" w:beforeAutospacing="1" w:after="100" w:afterAutospacing="1" w:line="312" w:lineRule="auto"/>
        <w:ind w:firstLine="600"/>
        <w:rPr>
          <w:rFonts w:ascii="仿宋_GB2312" w:hAnsi="Times New Roman" w:eastAsia="宋体" w:cs="Times New Roman"/>
          <w:sz w:val="30"/>
          <w:szCs w:val="24"/>
        </w:rPr>
      </w:pPr>
    </w:p>
    <w:p w14:paraId="467DBC07">
      <w:pPr>
        <w:spacing w:before="100" w:beforeAutospacing="1" w:after="100" w:afterAutospacing="1" w:line="312" w:lineRule="auto"/>
        <w:ind w:firstLine="600"/>
        <w:rPr>
          <w:rFonts w:ascii="仿宋_GB2312" w:hAnsi="Times New Roman" w:eastAsia="宋体" w:cs="Times New Roman"/>
          <w:sz w:val="30"/>
          <w:szCs w:val="24"/>
        </w:rPr>
      </w:pPr>
    </w:p>
    <w:p w14:paraId="442A4DE7">
      <w:pPr>
        <w:spacing w:before="100" w:beforeAutospacing="1" w:after="100" w:afterAutospacing="1" w:line="312" w:lineRule="auto"/>
        <w:ind w:firstLine="899" w:firstLineChars="281"/>
        <w:rPr>
          <w:rFonts w:ascii="仿宋_GB2312" w:hAnsi="宋体" w:eastAsia="宋体" w:cs="Times New Roman"/>
          <w:sz w:val="32"/>
          <w:szCs w:val="32"/>
          <w:u w:val="single"/>
        </w:rPr>
      </w:pPr>
      <w:bookmarkStart w:id="2" w:name="_GoBack"/>
      <w:bookmarkEnd w:id="2"/>
    </w:p>
    <w:p w14:paraId="2A5CE0BB">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lang w:eastAsia="zh-CN"/>
        </w:rPr>
        <w:t>西城区总工会</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14:paraId="7405DE24">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 xml:space="preserve"> </w:t>
      </w:r>
      <w:r>
        <w:rPr>
          <w:rFonts w:hint="eastAsia" w:ascii="仿宋_GB2312" w:hAnsi="宋体" w:eastAsia="宋体" w:cs="Times New Roman"/>
          <w:sz w:val="32"/>
          <w:szCs w:val="32"/>
          <w:u w:val="single"/>
          <w:lang w:val="en-US" w:eastAsia="zh-CN"/>
        </w:rPr>
        <w:t>律师调解劳动争议案件补贴</w:t>
      </w:r>
      <w:r>
        <w:rPr>
          <w:rFonts w:hint="eastAsia" w:ascii="仿宋_GB2312" w:hAnsi="宋体" w:eastAsia="宋体" w:cs="Times New Roman"/>
          <w:sz w:val="32"/>
          <w:szCs w:val="32"/>
          <w:u w:val="single"/>
          <w:lang w:eastAsia="zh-CN"/>
        </w:rPr>
        <w:t xml:space="preserve">   </w:t>
      </w:r>
    </w:p>
    <w:p w14:paraId="6ECE2EE7">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负责人</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刘世鹏</w:t>
      </w:r>
      <w:r>
        <w:rPr>
          <w:rFonts w:hint="eastAsia" w:ascii="仿宋_GB2312" w:hAnsi="宋体" w:eastAsia="宋体" w:cs="Times New Roman"/>
          <w:sz w:val="32"/>
          <w:szCs w:val="32"/>
          <w:u w:val="single"/>
        </w:rPr>
        <w:t xml:space="preserve">                </w:t>
      </w:r>
    </w:p>
    <w:p w14:paraId="7B9135F7">
      <w:pPr>
        <w:spacing w:before="100" w:beforeAutospacing="1" w:after="100" w:afterAutospacing="1" w:line="312" w:lineRule="auto"/>
        <w:ind w:firstLine="899" w:firstLineChars="281"/>
        <w:rPr>
          <w:rFonts w:hint="eastAsia" w:ascii="仿宋_GB2312" w:hAnsi="宋体" w:eastAsia="宋体" w:cs="Times New Roman"/>
          <w:sz w:val="32"/>
          <w:szCs w:val="32"/>
          <w:u w:val="single"/>
          <w:lang w:val="en-US" w:eastAsia="zh-CN"/>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2024年8月</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p>
    <w:p w14:paraId="37806D46">
      <w:pPr>
        <w:jc w:val="center"/>
        <w:rPr>
          <w:rFonts w:ascii="仿宋_GB2312" w:hAnsi="Times New Roman" w:eastAsia="宋体" w:cs="Times New Roman"/>
          <w:szCs w:val="24"/>
        </w:rPr>
      </w:pPr>
      <w:r>
        <w:rPr>
          <w:rFonts w:ascii="仿宋_GB2312" w:hAnsi="宋体" w:eastAsia="宋体" w:cs="Times New Roman"/>
          <w:sz w:val="32"/>
          <w:szCs w:val="32"/>
          <w:u w:val="single"/>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CA953CD">
      <w:pPr>
        <w:jc w:val="center"/>
        <w:rPr>
          <w:rFonts w:ascii="仿宋_GB2312" w:hAnsi="Times New Roman" w:eastAsia="宋体" w:cs="Times New Roman"/>
          <w:szCs w:val="30"/>
        </w:rPr>
      </w:pPr>
    </w:p>
    <w:p w14:paraId="5463A479">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14:paraId="00DC1435">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（一）项目概况。</w:t>
      </w:r>
    </w:p>
    <w:p w14:paraId="70F36E28">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为充分发挥北京市劳动争议调解六方联动机制在构建和谐劳动关系、维护社会稳定方面的积极作用,全面调动市、区两级政府参与机制建设的积极性和主动性,切实维护广大职工的合法权益,不断满足广大职工日益增长的法律服务需求。根据《北京市劳动争议调解联动机制经费保障办法》及北京市劳动争议调处工作领导小组办公室所出具的《北京市劳动争议调解联动机制调解成功案件补贴明细表》，按季度向调解律师支付调解成功案件补贴。</w:t>
      </w:r>
    </w:p>
    <w:p w14:paraId="39EE1373">
      <w:pPr>
        <w:spacing w:line="600" w:lineRule="exact"/>
        <w:ind w:firstLine="440" w:firstLineChars="200"/>
        <w:outlineLvl w:val="0"/>
        <w:rPr>
          <w:rFonts w:hint="default"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2023年安排劳动争议调解案件补贴预算1100000元，年终执行预算1003800元。</w:t>
      </w:r>
    </w:p>
    <w:p w14:paraId="5C2F7769">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（二）项目绩效目标。包括总体目标和阶段性目标。</w:t>
      </w:r>
    </w:p>
    <w:p w14:paraId="3B3C4A2C">
      <w:pPr>
        <w:spacing w:line="600" w:lineRule="exact"/>
        <w:ind w:firstLine="440" w:firstLineChars="20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rPr>
        <w:t>总体目标</w:t>
      </w:r>
      <w:r>
        <w:rPr>
          <w:rFonts w:hint="eastAsia" w:ascii="宋体" w:hAnsi="宋体" w:eastAsia="宋体" w:cs="宋体"/>
          <w:color w:val="000000"/>
          <w:kern w:val="0"/>
          <w:sz w:val="22"/>
          <w:szCs w:val="24"/>
          <w:lang w:eastAsia="zh-CN"/>
        </w:rPr>
        <w:t>：按照成功案件补贴</w:t>
      </w:r>
      <w:r>
        <w:rPr>
          <w:rFonts w:hint="eastAsia" w:ascii="宋体" w:hAnsi="宋体" w:eastAsia="宋体" w:cs="宋体"/>
          <w:color w:val="000000"/>
          <w:kern w:val="0"/>
          <w:sz w:val="22"/>
          <w:szCs w:val="24"/>
          <w:lang w:val="en-US" w:eastAsia="zh-CN"/>
        </w:rPr>
        <w:t>2400元/件的标准，力争全年成功调解420件劳动争议案件；受理调解案件量达到同期仲裁部门受理案件量的30%，且调解成功率达到30%。</w:t>
      </w:r>
    </w:p>
    <w:p w14:paraId="201878D6">
      <w:pPr>
        <w:spacing w:line="600" w:lineRule="exact"/>
        <w:ind w:firstLine="440" w:firstLineChars="200"/>
        <w:rPr>
          <w:rFonts w:hint="default"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rPr>
        <w:t>阶段性目标</w:t>
      </w:r>
      <w:r>
        <w:rPr>
          <w:rFonts w:hint="eastAsia" w:ascii="宋体" w:hAnsi="宋体" w:eastAsia="宋体" w:cs="宋体"/>
          <w:color w:val="000000"/>
          <w:kern w:val="0"/>
          <w:sz w:val="22"/>
          <w:szCs w:val="24"/>
          <w:lang w:eastAsia="zh-CN"/>
        </w:rPr>
        <w:t>：根据北京市总工会下发的</w:t>
      </w:r>
      <w:r>
        <w:rPr>
          <w:rFonts w:hint="eastAsia" w:ascii="宋体" w:hAnsi="宋体" w:eastAsia="宋体" w:cs="宋体"/>
          <w:color w:val="000000"/>
          <w:kern w:val="0"/>
          <w:sz w:val="22"/>
          <w:szCs w:val="24"/>
        </w:rPr>
        <w:t>《北京市劳动争议调解联动机制调解成功案件补贴明细表》</w:t>
      </w:r>
      <w:r>
        <w:rPr>
          <w:rFonts w:hint="eastAsia" w:ascii="宋体" w:hAnsi="宋体" w:eastAsia="宋体" w:cs="宋体"/>
          <w:color w:val="000000"/>
          <w:kern w:val="0"/>
          <w:sz w:val="22"/>
          <w:szCs w:val="24"/>
          <w:lang w:eastAsia="zh-CN"/>
        </w:rPr>
        <w:t>，力争每季度支出进度达到当年预算金额的</w:t>
      </w:r>
      <w:r>
        <w:rPr>
          <w:rFonts w:hint="eastAsia" w:ascii="宋体" w:hAnsi="宋体" w:eastAsia="宋体" w:cs="宋体"/>
          <w:color w:val="000000"/>
          <w:kern w:val="0"/>
          <w:sz w:val="22"/>
          <w:szCs w:val="24"/>
          <w:lang w:val="en-US" w:eastAsia="zh-CN"/>
        </w:rPr>
        <w:t>25%。</w:t>
      </w:r>
    </w:p>
    <w:p w14:paraId="46B36E78">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14:paraId="3041D186">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14:paraId="3406DBF2">
      <w:pPr>
        <w:spacing w:line="600" w:lineRule="exact"/>
        <w:ind w:firstLine="440" w:firstLineChars="20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目的：通过财政专项资金投入，为调解律师团队化解劳动纠纷、维护职工权益提供有力保障，</w:t>
      </w:r>
      <w:r>
        <w:rPr>
          <w:rFonts w:hint="eastAsia" w:ascii="宋体" w:hAnsi="宋体" w:eastAsia="宋体" w:cs="宋体"/>
          <w:color w:val="000000"/>
          <w:kern w:val="0"/>
          <w:sz w:val="22"/>
          <w:szCs w:val="24"/>
          <w:lang w:val="en-US" w:eastAsia="zh-CN"/>
        </w:rPr>
        <w:t>促进企业和谐劳动关系建设，切实发挥出财政专项资金作用。</w:t>
      </w:r>
    </w:p>
    <w:p w14:paraId="2734A78C">
      <w:pPr>
        <w:spacing w:line="600" w:lineRule="exact"/>
        <w:ind w:firstLine="440" w:firstLineChars="20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rPr>
        <w:t>对象</w:t>
      </w:r>
      <w:r>
        <w:rPr>
          <w:rFonts w:hint="eastAsia" w:ascii="宋体" w:hAnsi="宋体" w:eastAsia="宋体" w:cs="宋体"/>
          <w:color w:val="000000"/>
          <w:kern w:val="0"/>
          <w:sz w:val="22"/>
          <w:szCs w:val="24"/>
          <w:lang w:eastAsia="zh-CN"/>
        </w:rPr>
        <w:t>：西城区总工会劳动争议调解中心调解律师</w:t>
      </w:r>
    </w:p>
    <w:p w14:paraId="792A6B4E">
      <w:pPr>
        <w:spacing w:line="600" w:lineRule="exact"/>
        <w:ind w:firstLine="440" w:firstLineChars="20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lang w:eastAsia="zh-CN"/>
        </w:rPr>
        <w:t>范围：西城区总工会劳动争议调解中心全年调解、法律宣传等各项工作</w:t>
      </w:r>
    </w:p>
    <w:p w14:paraId="1797EE33">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（二）绩效评价原则、评价指标体系（附表说明）、评价方法、评价标准等。</w:t>
      </w:r>
    </w:p>
    <w:p w14:paraId="16FE0C9E">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rPr>
        <w:t>评价原则</w:t>
      </w:r>
    </w:p>
    <w:p w14:paraId="1FF4079B">
      <w:pPr>
        <w:spacing w:line="600" w:lineRule="exact"/>
        <w:ind w:firstLine="440" w:firstLineChars="20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eastAsia="zh-CN"/>
        </w:rPr>
        <w:t>依据市总工会年度工作指标及西城区总工会工作要求，对劳动争议调解工作进行客观性、数值性、法律服务综合性评价。</w:t>
      </w:r>
    </w:p>
    <w:p w14:paraId="0F146727">
      <w:pPr>
        <w:spacing w:line="600" w:lineRule="exact"/>
        <w:ind w:firstLine="440" w:firstLineChars="20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rPr>
        <w:t>评价指标体系</w:t>
      </w:r>
    </w:p>
    <w:p w14:paraId="378B3C86">
      <w:pPr>
        <w:spacing w:line="600" w:lineRule="exact"/>
        <w:ind w:firstLine="440" w:firstLineChars="20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eastAsia="zh-CN"/>
        </w:rPr>
        <w:t>一是数量指标，主要有调解成功案件；二是质量指标，主要有当年劳动争议调解案件受理比例和劳动争议案件调解成功率；三是时效指标，主要有是否按季度及时支付款项；四是成本指标，主要有调解成功案件补贴支付标准；五是社会效益指标，主要有律师团队法律服务提供情况；六是服务对象满意度指标，主要有律师提供调解服务后的被投诉情况。</w:t>
      </w:r>
    </w:p>
    <w:p w14:paraId="6FCB5E1F">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评价方法</w:t>
      </w:r>
    </w:p>
    <w:p w14:paraId="0242DAF9">
      <w:pPr>
        <w:spacing w:line="600" w:lineRule="exact"/>
        <w:ind w:firstLine="440" w:firstLineChars="200"/>
        <w:rPr>
          <w:rFonts w:hint="default"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val="en-US" w:eastAsia="zh-CN"/>
        </w:rPr>
        <w:t>根据评价指标体系，结合劳动争议调解年度工作情况，逐项进行打分。</w:t>
      </w:r>
    </w:p>
    <w:p w14:paraId="103E089B">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（三）绩效评价工作过程</w:t>
      </w:r>
    </w:p>
    <w:p w14:paraId="12F18045">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val="en-US" w:eastAsia="zh-CN"/>
        </w:rPr>
        <w:t>一是听取律师团队年度工作报告，根据《律师团队考评办法》，有西城区总工会相关部门进行打分；二是由项目主管部门形成工作报告，提交西城区总工会党组会审议，议定律师团队2023年度劳动争议调解工作最终评价情况。</w:t>
      </w:r>
    </w:p>
    <w:p w14:paraId="5E1C0CC2">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三、综合评价情况及评价结论（</w:t>
      </w:r>
      <w:r>
        <w:rPr>
          <w:rFonts w:hint="eastAsia" w:ascii="宋体" w:hAnsi="宋体" w:eastAsia="宋体" w:cs="宋体"/>
          <w:b/>
          <w:color w:val="000000"/>
          <w:kern w:val="0"/>
          <w:sz w:val="22"/>
          <w:szCs w:val="24"/>
          <w:lang w:eastAsia="zh-CN"/>
        </w:rPr>
        <w:t>详见</w:t>
      </w:r>
      <w:r>
        <w:rPr>
          <w:rFonts w:hint="eastAsia" w:ascii="宋体" w:hAnsi="宋体" w:eastAsia="宋体" w:cs="宋体"/>
          <w:b/>
          <w:color w:val="000000"/>
          <w:kern w:val="0"/>
          <w:sz w:val="22"/>
          <w:szCs w:val="24"/>
        </w:rPr>
        <w:t>评分表）</w:t>
      </w:r>
    </w:p>
    <w:p w14:paraId="76542DC8">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四、绩效评价指标分析</w:t>
      </w:r>
    </w:p>
    <w:p w14:paraId="0089032E">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（一）项目决策情况。</w:t>
      </w:r>
    </w:p>
    <w:p w14:paraId="0AE503E0">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eastAsia="zh-CN"/>
        </w:rPr>
        <w:t>该项目为历年常规工作项目，在劳资双方劳动争议过程中发挥工会组织独有的作用，扮演疏导矛盾、化解矛盾的角色，快速解决纠纷，促进劳动关系的和谐稳定。</w:t>
      </w:r>
    </w:p>
    <w:p w14:paraId="1D21C335">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（二）项目过程情况。</w:t>
      </w:r>
    </w:p>
    <w:p w14:paraId="01845DB9">
      <w:pPr>
        <w:spacing w:line="600" w:lineRule="exact"/>
        <w:ind w:firstLine="440" w:firstLineChars="200"/>
        <w:outlineLvl w:val="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lang w:eastAsia="zh-CN"/>
        </w:rPr>
        <w:t>分别于</w:t>
      </w:r>
      <w:r>
        <w:rPr>
          <w:rFonts w:hint="eastAsia" w:ascii="宋体" w:hAnsi="宋体" w:eastAsia="宋体" w:cs="宋体"/>
          <w:color w:val="000000"/>
          <w:kern w:val="0"/>
          <w:sz w:val="22"/>
          <w:szCs w:val="24"/>
          <w:lang w:val="en-US" w:eastAsia="zh-CN"/>
        </w:rPr>
        <w:t>2024年4月、7月、8月按照市总工会</w:t>
      </w:r>
      <w:r>
        <w:rPr>
          <w:rFonts w:hint="eastAsia" w:ascii="宋体" w:hAnsi="宋体" w:eastAsia="宋体" w:cs="宋体"/>
          <w:color w:val="000000"/>
          <w:kern w:val="0"/>
          <w:sz w:val="22"/>
          <w:szCs w:val="24"/>
          <w:lang w:eastAsia="zh-CN"/>
        </w:rPr>
        <w:t>下发的</w:t>
      </w:r>
      <w:r>
        <w:rPr>
          <w:rFonts w:hint="eastAsia" w:ascii="宋体" w:hAnsi="宋体" w:eastAsia="宋体" w:cs="宋体"/>
          <w:color w:val="000000"/>
          <w:kern w:val="0"/>
          <w:sz w:val="22"/>
          <w:szCs w:val="24"/>
        </w:rPr>
        <w:t>《北京市劳动争议调解联动机制调解成功案件补贴明细表》</w:t>
      </w:r>
      <w:r>
        <w:rPr>
          <w:rFonts w:hint="eastAsia" w:ascii="宋体" w:hAnsi="宋体" w:eastAsia="宋体" w:cs="宋体"/>
          <w:color w:val="000000"/>
          <w:kern w:val="0"/>
          <w:sz w:val="22"/>
          <w:szCs w:val="24"/>
          <w:lang w:eastAsia="zh-CN"/>
        </w:rPr>
        <w:t>，按期支付补贴款项。</w:t>
      </w:r>
    </w:p>
    <w:p w14:paraId="02D982B9">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（三）项目产出情况。</w:t>
      </w:r>
    </w:p>
    <w:p w14:paraId="7F454A83">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lang w:eastAsia="zh-CN"/>
        </w:rPr>
        <w:t>西城区总工会劳动争议调解中心</w:t>
      </w:r>
      <w:r>
        <w:rPr>
          <w:rFonts w:hint="eastAsia" w:ascii="宋体" w:hAnsi="宋体" w:eastAsia="宋体" w:cs="宋体"/>
          <w:color w:val="000000"/>
          <w:kern w:val="0"/>
          <w:sz w:val="22"/>
          <w:szCs w:val="24"/>
          <w:lang w:val="en-US" w:eastAsia="zh-CN"/>
        </w:rPr>
        <w:t>2023年</w:t>
      </w:r>
      <w:r>
        <w:rPr>
          <w:rFonts w:hint="eastAsia" w:ascii="宋体" w:hAnsi="宋体" w:eastAsia="宋体" w:cs="宋体"/>
          <w:color w:val="000000"/>
          <w:kern w:val="0"/>
          <w:sz w:val="22"/>
          <w:szCs w:val="24"/>
        </w:rPr>
        <w:t>累计成功调解劳动争议案件567件，</w:t>
      </w:r>
      <w:r>
        <w:rPr>
          <w:rFonts w:hint="eastAsia" w:ascii="宋体" w:hAnsi="宋体" w:eastAsia="宋体" w:cs="宋体"/>
          <w:color w:val="000000"/>
          <w:kern w:val="0"/>
          <w:sz w:val="22"/>
          <w:szCs w:val="24"/>
          <w:lang w:eastAsia="zh-CN"/>
        </w:rPr>
        <w:t>调解成功率为</w:t>
      </w:r>
      <w:r>
        <w:rPr>
          <w:rFonts w:hint="eastAsia" w:ascii="宋体" w:hAnsi="宋体" w:eastAsia="宋体" w:cs="宋体"/>
          <w:color w:val="000000"/>
          <w:kern w:val="0"/>
          <w:sz w:val="22"/>
          <w:szCs w:val="24"/>
          <w:lang w:val="en-US" w:eastAsia="zh-CN"/>
        </w:rPr>
        <w:t>28%，</w:t>
      </w:r>
      <w:r>
        <w:rPr>
          <w:rFonts w:hint="eastAsia" w:ascii="宋体" w:hAnsi="宋体" w:eastAsia="宋体" w:cs="宋体"/>
          <w:color w:val="000000"/>
          <w:kern w:val="0"/>
          <w:sz w:val="22"/>
          <w:szCs w:val="24"/>
        </w:rPr>
        <w:t>为职工挽回经济损失2400万元</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rPr>
        <w:t>配合西城区总工会开展“尊法守法·携手筑梦”法律服务行动，联合区人社局、区司法局、区住建委等部门深入施工工地等一线开展普法宣传，完成3场企业“法治体检”，现场解答200余名职工法律问题。</w:t>
      </w:r>
    </w:p>
    <w:p w14:paraId="1B773C43">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（四）项目效益情况。</w:t>
      </w:r>
    </w:p>
    <w:p w14:paraId="7E123370">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通过工会调解工作，快速解决劳资纠纷，以实现区劳动关系的和谐稳定。在劳资双方劳动争议过程中发挥工会组织独有的作用，扮演疏导矛盾、化解矛盾的角色，快速解决纠纷，促进劳动关系的和谐稳定。</w:t>
      </w:r>
    </w:p>
    <w:p w14:paraId="51258FB8">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五、主要经验及做法、存在的问题及原因分析</w:t>
      </w:r>
    </w:p>
    <w:p w14:paraId="5A783DBE">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eastAsia="zh-CN"/>
        </w:rPr>
        <w:t>（一）主要经验及做法</w:t>
      </w:r>
    </w:p>
    <w:p w14:paraId="203BEF26">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eastAsia="zh-CN"/>
        </w:rPr>
        <w:t>“工会+仲裁”对接更加畅通，劳动争议多元化解协作联动机制作用持续发挥，调解成功案件量及成功率实现“三连升”，帮助职工挽回经济损失近2400万元。提升普法吸引力，以青年职工和新就业形态劳动者群体为重点，原创“密室逃脱”式普法，通过沉浸式学法进一步激发职工主动学法用法的热情和兴趣。连续三年安排公益律师参与企业“法治体检”，帮助企业修改内部管理制度条款3款，解答涉及劳动合同法、工会法、民法等法律法规问题50余条。</w:t>
      </w:r>
    </w:p>
    <w:p w14:paraId="49B150DA">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eastAsia="zh-CN"/>
        </w:rPr>
        <w:t>（二）存在问题及原因分析</w:t>
      </w:r>
    </w:p>
    <w:p w14:paraId="364A747F">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劳动争议案件调解成功率不高。2023年度调解成效虽较2020年以前10%左右的调解成功率有一定提升，但与仲裁院提出的30%和市相关部门提出的到2026年达到60%的指标要求，仍有较大差距，且与仲裁院受案量相比，工会调解作用的发挥显得不突出。究其原因，一是职工对工会调解缺少了解和认识，绝大部分职工对劳动争议的解决，仍寄希望于通过仲裁等法律途径。二是调解基于双方自愿，案前调解的适用范围、时限难以把握，无法避免的会出现“强制调解”、“久调不立”现象，导致劳动争议双方当事人对工会调解产生质疑。三是调解结果自动履行率降低，因用人单位支付能力降低及不诚信等原因，达成调解后自动履行率下降，近三分之一调解结案案件仍需进入执行程序，导致当事人对案前调解的信任度下降。</w:t>
      </w:r>
    </w:p>
    <w:p w14:paraId="0E0DD2F5">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lang w:eastAsia="zh-CN"/>
        </w:rPr>
        <w:t>律师队伍管理不到位。一是律所内部管理不足。华泰律师事务所至2009年以来，一直为西城区总工会调解工作提供服务，服务时间有十余年之久，致使律所对调解律所团队在管理上存在宽松等问题，个别律师对调解工作出现疲态、应付的现象。二是工作质量不一。调解律师工作效率不均，8名调解律师的调解成功案件数量存在一定差距。三是个别律师存在调解积极性不足、调解水平不高及被职工投诉态度问题等情况。四是缺乏考核激励机制。现行调解律师团队考评办法对律师团队缺乏有效激励，易导致律师“干多干少”一个样、律所“干好干坏”都有奖励。</w:t>
      </w:r>
    </w:p>
    <w:p w14:paraId="4FC772DF">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六、有关建议</w:t>
      </w:r>
    </w:p>
    <w:p w14:paraId="3C4443CA">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lang w:eastAsia="zh-CN"/>
        </w:rPr>
        <w:t>加强源头设计。一是加强调解与仲裁、诉讼衔接。完善仲裁机构常态化联系指导调解组织制度，采取仲裁员“一对一”“包片负责”等方式，加大对接指导力度。双方当事人经调解达成一致的，调解组织引导双方提起仲裁审查申请或者司法确认申请，巩固调解成果。二是健全完善劳动争议调解“六方联动”机制。充分发挥“六方联动”会议统筹协调、整体推进、督促落实的作用，不断健全完善会议机制。坚持区级会议例会制度，每年至少召开1次，对全区矛盾纠纷及劳动争议调解工作形势分析、研判，对复杂疑难问题加大统筹化解力度。</w:t>
      </w:r>
    </w:p>
    <w:p w14:paraId="77A3B5F3">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val="en-US" w:eastAsia="zh-CN"/>
        </w:rPr>
        <w:t>2.</w:t>
      </w:r>
      <w:r>
        <w:rPr>
          <w:rFonts w:hint="eastAsia" w:ascii="宋体" w:hAnsi="宋体" w:eastAsia="宋体" w:cs="宋体"/>
          <w:color w:val="000000"/>
          <w:kern w:val="0"/>
          <w:sz w:val="22"/>
          <w:szCs w:val="24"/>
          <w:lang w:eastAsia="zh-CN"/>
        </w:rPr>
        <w:t>规范服务律所聘、管、用。严格按照市总工会《关于调整劳动争议调解联动机制服务律所聘用管理方式的实施方案》及西城区总工会三方采购流程等相关要求，依法合规聘用服务律所。将律所的管理水平、人员储备，以及律师的服务能力、职业操守等作为聘用的首要条件。提高考核标准，将劳动争议案件调解成功率、完成市、区总工会年度重点工作任务情况以及被投诉情况作为年度考核重要指标，据此作为考核奖励的发放依据。加强律师队伍管理，建立定期例会、培训制度。建立健全律师轮换、退出机制，对服务能力不强、服务态度较差、调解效率不高的律师，由律所进行培训或轮岗，对仍不达标者，予以清退处理。逐步引入多家律所提供服务，形成良性竞争机制，进一步激发律师调解及服务积极性。</w:t>
      </w:r>
    </w:p>
    <w:p w14:paraId="6C1ACA4D">
      <w:pPr>
        <w:spacing w:line="600" w:lineRule="exact"/>
        <w:ind w:firstLine="440" w:firstLineChars="200"/>
        <w:outlineLvl w:val="0"/>
        <w:rPr>
          <w:rFonts w:hint="eastAsia" w:ascii="宋体" w:hAnsi="宋体" w:eastAsia="宋体" w:cs="宋体"/>
          <w:color w:val="000000"/>
          <w:kern w:val="0"/>
          <w:sz w:val="22"/>
          <w:szCs w:val="24"/>
          <w:lang w:eastAsia="zh-CN"/>
        </w:rPr>
      </w:pP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lang w:eastAsia="zh-CN"/>
        </w:rPr>
        <w:t>规范调解业务管理。配齐配强劳动争议调解日常工作人员，监督、指导律师团队按照市、区总工会相关要求，完成法律服务各项工作。进一步规范调解业务，完善受理登记、调解记录、档案管理及统计报告等制度，做好履约能力评估、回访反馈等工作，逐步向社会公布调解组织基本情况和调解员信息。争取区级财政支持，合理安排年度工作预算，为律师团队及基础工会调解组织配备必要的办公设备和办公用品，确保协商调解工作正常开展。</w:t>
      </w:r>
    </w:p>
    <w:p w14:paraId="703EBB8D">
      <w:p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七、其他需要说明的问题</w:t>
      </w:r>
    </w:p>
    <w:p w14:paraId="329BF9B4">
      <w:pPr>
        <w:spacing w:line="600" w:lineRule="exact"/>
        <w:ind w:firstLine="442" w:firstLineChars="200"/>
        <w:rPr>
          <w:rFonts w:hint="eastAsia" w:ascii="宋体" w:hAnsi="宋体" w:eastAsia="宋体" w:cs="宋体"/>
          <w:b/>
          <w:color w:val="000000"/>
          <w:kern w:val="0"/>
          <w:sz w:val="22"/>
          <w:szCs w:val="24"/>
          <w:lang w:eastAsia="zh-CN"/>
        </w:rPr>
      </w:pPr>
      <w:r>
        <w:rPr>
          <w:rFonts w:hint="eastAsia" w:ascii="宋体" w:hAnsi="宋体" w:eastAsia="宋体" w:cs="宋体"/>
          <w:b/>
          <w:color w:val="000000"/>
          <w:kern w:val="0"/>
          <w:sz w:val="22"/>
          <w:szCs w:val="24"/>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ECAE3">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4145A202">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211BF">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51E7AB9B">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CE52F">
    <w:pPr>
      <w:pStyle w:val="2"/>
      <w:jc w:val="center"/>
    </w:pPr>
    <w:r>
      <w:fldChar w:fldCharType="begin"/>
    </w:r>
    <w:r>
      <w:instrText xml:space="preserve">PAGE   \* MERGEFORMAT</w:instrText>
    </w:r>
    <w:r>
      <w:fldChar w:fldCharType="separate"/>
    </w:r>
    <w:r>
      <w:rPr>
        <w:lang w:val="zh-CN"/>
      </w:rPr>
      <w:t>1</w:t>
    </w:r>
    <w:r>
      <w:rPr>
        <w:lang w:val="zh-CN"/>
      </w:rPr>
      <w:fldChar w:fldCharType="end"/>
    </w:r>
  </w:p>
  <w:p w14:paraId="610F536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C953B5"/>
    <w:multiLevelType w:val="singleLevel"/>
    <w:tmpl w:val="FAC953B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kY2UwMzA3NWFkNTJlZjY1MzQ5N2NjZDA3OGU2Yjg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7B66F3"/>
    <w:rsid w:val="08E74D16"/>
    <w:rsid w:val="0EB033FD"/>
    <w:rsid w:val="198A7A59"/>
    <w:rsid w:val="268753B0"/>
    <w:rsid w:val="2B4F7268"/>
    <w:rsid w:val="2F885DFC"/>
    <w:rsid w:val="38772036"/>
    <w:rsid w:val="4CA706AC"/>
    <w:rsid w:val="57064221"/>
    <w:rsid w:val="5D9B28C6"/>
    <w:rsid w:val="6EB91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3792</Words>
  <Characters>3990</Characters>
  <Lines>8</Lines>
  <Paragraphs>2</Paragraphs>
  <TotalTime>8</TotalTime>
  <ScaleCrop>false</ScaleCrop>
  <LinksUpToDate>false</LinksUpToDate>
  <CharactersWithSpaces>4057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cp:lastModifiedBy>
  <cp:lastPrinted>2024-09-10T07:26:03Z</cp:lastPrinted>
  <dcterms:modified xsi:type="dcterms:W3CDTF">2024-09-10T07:26:08Z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AD78D5F05DFA463D8B26D08218F6B95A_12</vt:lpwstr>
  </property>
</Properties>
</file>