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ED8CA1">
      <w:pPr>
        <w:spacing w:line="640" w:lineRule="exact"/>
        <w:jc w:val="center"/>
        <w:rPr>
          <w:rFonts w:hint="default" w:ascii="仿宋_GB2312" w:hAnsi="Times New Roman" w:eastAsia="仿宋_GB2312" w:cs="Times New Roman"/>
          <w:b/>
          <w:sz w:val="44"/>
          <w:szCs w:val="44"/>
          <w:highlight w:val="none"/>
          <w:lang w:val="en-US" w:eastAsia="zh-CN"/>
        </w:rPr>
      </w:pPr>
      <w:r>
        <w:rPr>
          <w:rFonts w:hint="eastAsia" w:ascii="仿宋_GB2312" w:hAnsi="Times New Roman" w:eastAsia="仿宋_GB2312" w:cs="Times New Roman"/>
          <w:b/>
          <w:sz w:val="44"/>
          <w:szCs w:val="44"/>
          <w:highlight w:val="none"/>
          <w:lang w:val="en-US" w:eastAsia="zh-CN"/>
        </w:rPr>
        <w:t>2022年律师调解劳动争议案件补贴自评材料</w:t>
      </w:r>
    </w:p>
    <w:p w14:paraId="746A9AA0">
      <w:pPr>
        <w:spacing w:line="640" w:lineRule="exact"/>
        <w:jc w:val="center"/>
        <w:rPr>
          <w:rFonts w:hint="eastAsia" w:ascii="仿宋_GB2312" w:hAnsi="Times New Roman" w:eastAsia="仿宋_GB2312" w:cs="Times New Roman"/>
          <w:b/>
          <w:sz w:val="44"/>
          <w:szCs w:val="44"/>
          <w:highlight w:val="none"/>
        </w:rPr>
      </w:pPr>
    </w:p>
    <w:p w14:paraId="5B516E55">
      <w:pPr>
        <w:numPr>
          <w:ilvl w:val="0"/>
          <w:numId w:val="1"/>
        </w:numPr>
        <w:spacing w:line="640" w:lineRule="exact"/>
        <w:rPr>
          <w:rFonts w:hint="eastAsia" w:ascii="仿宋_GB2312" w:hAnsi="Times New Roman" w:eastAsia="仿宋_GB2312" w:cs="Times New Roman"/>
          <w:b/>
          <w:sz w:val="32"/>
          <w:szCs w:val="32"/>
          <w:highlight w:val="none"/>
        </w:rPr>
      </w:pPr>
      <w:r>
        <w:rPr>
          <w:rFonts w:hint="eastAsia" w:ascii="仿宋_GB2312" w:hAnsi="Times New Roman" w:eastAsia="仿宋_GB2312" w:cs="Times New Roman"/>
          <w:b/>
          <w:sz w:val="32"/>
          <w:szCs w:val="32"/>
          <w:highlight w:val="none"/>
        </w:rPr>
        <w:t>项目支出绩效自评表</w:t>
      </w:r>
    </w:p>
    <w:p w14:paraId="7E50CB01">
      <w:pPr>
        <w:widowControl w:val="0"/>
        <w:numPr>
          <w:ilvl w:val="0"/>
          <w:numId w:val="0"/>
        </w:numPr>
        <w:spacing w:line="640" w:lineRule="exact"/>
        <w:jc w:val="both"/>
        <w:rPr>
          <w:rFonts w:hint="eastAsia" w:ascii="仿宋_GB2312" w:hAnsi="Times New Roman" w:eastAsia="仿宋_GB2312" w:cs="Times New Roman"/>
          <w:b/>
          <w:sz w:val="32"/>
          <w:szCs w:val="32"/>
          <w:highlight w:val="none"/>
        </w:rPr>
      </w:pPr>
    </w:p>
    <w:tbl>
      <w:tblPr>
        <w:tblStyle w:val="4"/>
        <w:tblW w:w="8928" w:type="dxa"/>
        <w:jc w:val="center"/>
        <w:tblLayout w:type="fixed"/>
        <w:tblCellMar>
          <w:top w:w="0" w:type="dxa"/>
          <w:left w:w="108" w:type="dxa"/>
          <w:bottom w:w="0" w:type="dxa"/>
          <w:right w:w="108" w:type="dxa"/>
        </w:tblCellMar>
      </w:tblPr>
      <w:tblGrid>
        <w:gridCol w:w="578"/>
        <w:gridCol w:w="963"/>
        <w:gridCol w:w="1092"/>
        <w:gridCol w:w="718"/>
        <w:gridCol w:w="1114"/>
        <w:gridCol w:w="279"/>
        <w:gridCol w:w="563"/>
        <w:gridCol w:w="1113"/>
        <w:gridCol w:w="277"/>
        <w:gridCol w:w="280"/>
        <w:gridCol w:w="416"/>
        <w:gridCol w:w="141"/>
        <w:gridCol w:w="695"/>
        <w:gridCol w:w="699"/>
      </w:tblGrid>
      <w:tr w14:paraId="737B9880">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14:paraId="09C6633D">
            <w:pPr>
              <w:widowControl/>
              <w:spacing w:line="320" w:lineRule="exact"/>
              <w:jc w:val="center"/>
              <w:rPr>
                <w:rFonts w:ascii="宋体" w:hAnsi="宋体" w:eastAsia="宋体" w:cs="宋体"/>
                <w:b/>
                <w:bCs/>
                <w:kern w:val="0"/>
                <w:sz w:val="32"/>
                <w:szCs w:val="32"/>
                <w:highlight w:val="none"/>
              </w:rPr>
            </w:pPr>
            <w:r>
              <w:rPr>
                <w:rFonts w:hint="eastAsia" w:ascii="宋体" w:hAnsi="宋体" w:eastAsia="宋体" w:cs="宋体"/>
                <w:b/>
                <w:bCs/>
                <w:kern w:val="0"/>
                <w:sz w:val="32"/>
                <w:szCs w:val="32"/>
                <w:highlight w:val="none"/>
              </w:rPr>
              <w:t>项目支出绩效自评表</w:t>
            </w:r>
          </w:p>
        </w:tc>
      </w:tr>
      <w:tr w14:paraId="702B7A83">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14:paraId="4A60B882">
            <w:pPr>
              <w:widowControl/>
              <w:jc w:val="center"/>
              <w:rPr>
                <w:rFonts w:ascii="宋体" w:hAnsi="宋体" w:eastAsia="宋体" w:cs="宋体"/>
                <w:kern w:val="0"/>
                <w:sz w:val="22"/>
                <w:szCs w:val="24"/>
                <w:highlight w:val="none"/>
              </w:rPr>
            </w:pPr>
            <w:r>
              <w:rPr>
                <w:rFonts w:hint="eastAsia" w:ascii="宋体" w:hAnsi="宋体" w:eastAsia="宋体" w:cs="宋体"/>
                <w:kern w:val="0"/>
                <w:sz w:val="22"/>
                <w:szCs w:val="24"/>
                <w:highlight w:val="none"/>
              </w:rPr>
              <w:t>（</w:t>
            </w:r>
            <w:r>
              <w:rPr>
                <w:rFonts w:hint="eastAsia" w:ascii="宋体" w:hAnsi="宋体" w:eastAsia="宋体" w:cs="宋体"/>
                <w:kern w:val="0"/>
                <w:sz w:val="22"/>
                <w:szCs w:val="24"/>
                <w:highlight w:val="none"/>
                <w:lang w:val="en-US" w:eastAsia="zh-CN"/>
              </w:rPr>
              <w:t>2022</w:t>
            </w:r>
            <w:r>
              <w:rPr>
                <w:rFonts w:hint="eastAsia" w:ascii="宋体" w:hAnsi="宋体" w:eastAsia="宋体" w:cs="宋体"/>
                <w:kern w:val="0"/>
                <w:sz w:val="22"/>
                <w:szCs w:val="24"/>
                <w:highlight w:val="none"/>
              </w:rPr>
              <w:t>年度）</w:t>
            </w:r>
          </w:p>
        </w:tc>
      </w:tr>
      <w:tr w14:paraId="7F8E1657">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14:paraId="2E6C9085">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项目名称</w:t>
            </w:r>
          </w:p>
        </w:tc>
        <w:tc>
          <w:tcPr>
            <w:tcW w:w="7387" w:type="dxa"/>
            <w:gridSpan w:val="12"/>
            <w:tcBorders>
              <w:top w:val="single" w:color="auto" w:sz="4" w:space="0"/>
              <w:left w:val="nil"/>
              <w:bottom w:val="single" w:color="auto" w:sz="4" w:space="0"/>
              <w:right w:val="single" w:color="auto" w:sz="4" w:space="0"/>
            </w:tcBorders>
            <w:vAlign w:val="center"/>
          </w:tcPr>
          <w:p w14:paraId="7B1DA099">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CN"/>
              </w:rPr>
              <w:t>律师调解劳动争议案件补贴</w:t>
            </w:r>
          </w:p>
        </w:tc>
      </w:tr>
      <w:tr w14:paraId="4E5CC9FF">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14:paraId="3998057C">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主管部门</w:t>
            </w:r>
          </w:p>
        </w:tc>
        <w:tc>
          <w:tcPr>
            <w:tcW w:w="3766" w:type="dxa"/>
            <w:gridSpan w:val="5"/>
            <w:tcBorders>
              <w:top w:val="single" w:color="auto" w:sz="4" w:space="0"/>
              <w:left w:val="nil"/>
              <w:bottom w:val="single" w:color="auto" w:sz="4" w:space="0"/>
              <w:right w:val="single" w:color="auto" w:sz="4" w:space="0"/>
            </w:tcBorders>
            <w:vAlign w:val="center"/>
          </w:tcPr>
          <w:p w14:paraId="03A666A0">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CN"/>
              </w:rPr>
              <w:t>西城区总工会</w:t>
            </w:r>
          </w:p>
        </w:tc>
        <w:tc>
          <w:tcPr>
            <w:tcW w:w="1390" w:type="dxa"/>
            <w:gridSpan w:val="2"/>
            <w:tcBorders>
              <w:top w:val="nil"/>
              <w:left w:val="nil"/>
              <w:bottom w:val="single" w:color="auto" w:sz="4" w:space="0"/>
              <w:right w:val="single" w:color="auto" w:sz="4" w:space="0"/>
            </w:tcBorders>
            <w:vAlign w:val="center"/>
          </w:tcPr>
          <w:p w14:paraId="232393DF">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实施单位</w:t>
            </w:r>
          </w:p>
        </w:tc>
        <w:tc>
          <w:tcPr>
            <w:tcW w:w="2231" w:type="dxa"/>
            <w:gridSpan w:val="5"/>
            <w:tcBorders>
              <w:top w:val="single" w:color="auto" w:sz="4" w:space="0"/>
              <w:left w:val="nil"/>
              <w:bottom w:val="single" w:color="auto" w:sz="4" w:space="0"/>
              <w:right w:val="single" w:color="auto" w:sz="4" w:space="0"/>
            </w:tcBorders>
            <w:vAlign w:val="center"/>
          </w:tcPr>
          <w:p w14:paraId="2FF8D8E8">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权益维护部</w:t>
            </w:r>
          </w:p>
        </w:tc>
      </w:tr>
      <w:tr w14:paraId="7E41B6B0">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14:paraId="2D0B291A">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项目</w:t>
            </w:r>
            <w:r>
              <w:rPr>
                <w:rFonts w:ascii="宋体" w:hAnsi="宋体" w:eastAsia="宋体" w:cs="宋体"/>
                <w:kern w:val="0"/>
                <w:sz w:val="18"/>
                <w:szCs w:val="18"/>
                <w:highlight w:val="none"/>
              </w:rPr>
              <w:t>负责人</w:t>
            </w:r>
          </w:p>
        </w:tc>
        <w:tc>
          <w:tcPr>
            <w:tcW w:w="3766" w:type="dxa"/>
            <w:gridSpan w:val="5"/>
            <w:tcBorders>
              <w:top w:val="single" w:color="auto" w:sz="4" w:space="0"/>
              <w:left w:val="nil"/>
              <w:bottom w:val="single" w:color="auto" w:sz="4" w:space="0"/>
              <w:right w:val="single" w:color="auto" w:sz="4" w:space="0"/>
            </w:tcBorders>
            <w:vAlign w:val="center"/>
          </w:tcPr>
          <w:p w14:paraId="17E80785">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任震宇</w:t>
            </w:r>
          </w:p>
        </w:tc>
        <w:tc>
          <w:tcPr>
            <w:tcW w:w="1390" w:type="dxa"/>
            <w:gridSpan w:val="2"/>
            <w:tcBorders>
              <w:top w:val="nil"/>
              <w:left w:val="nil"/>
              <w:bottom w:val="single" w:color="auto" w:sz="4" w:space="0"/>
              <w:right w:val="single" w:color="auto" w:sz="4" w:space="0"/>
            </w:tcBorders>
            <w:vAlign w:val="center"/>
          </w:tcPr>
          <w:p w14:paraId="7F6E1123">
            <w:pPr>
              <w:widowControl/>
              <w:spacing w:line="240" w:lineRule="exact"/>
              <w:jc w:val="center"/>
              <w:rPr>
                <w:rFonts w:ascii="宋体" w:hAnsi="宋体" w:eastAsia="宋体" w:cs="宋体"/>
                <w:kern w:val="0"/>
                <w:sz w:val="18"/>
                <w:szCs w:val="18"/>
                <w:highlight w:val="none"/>
              </w:rPr>
            </w:pPr>
            <w:r>
              <w:rPr>
                <w:rFonts w:ascii="宋体" w:hAnsi="宋体" w:eastAsia="宋体" w:cs="宋体"/>
                <w:kern w:val="0"/>
                <w:sz w:val="18"/>
                <w:szCs w:val="18"/>
                <w:highlight w:val="none"/>
              </w:rPr>
              <w:t>联系电话</w:t>
            </w:r>
          </w:p>
        </w:tc>
        <w:tc>
          <w:tcPr>
            <w:tcW w:w="2231" w:type="dxa"/>
            <w:gridSpan w:val="5"/>
            <w:tcBorders>
              <w:top w:val="single" w:color="auto" w:sz="4" w:space="0"/>
              <w:left w:val="nil"/>
              <w:bottom w:val="single" w:color="auto" w:sz="4" w:space="0"/>
              <w:right w:val="single" w:color="auto" w:sz="4" w:space="0"/>
            </w:tcBorders>
            <w:vAlign w:val="center"/>
          </w:tcPr>
          <w:p w14:paraId="77EF1052">
            <w:pPr>
              <w:widowControl/>
              <w:spacing w:line="240" w:lineRule="exact"/>
              <w:jc w:val="center"/>
              <w:rPr>
                <w:rFonts w:ascii="宋体" w:hAnsi="宋体" w:eastAsia="宋体" w:cs="宋体"/>
                <w:kern w:val="0"/>
                <w:sz w:val="18"/>
                <w:szCs w:val="18"/>
                <w:highlight w:val="none"/>
              </w:rPr>
            </w:pPr>
          </w:p>
        </w:tc>
      </w:tr>
      <w:tr w14:paraId="69AE8827">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14:paraId="3E763736">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项目资金</w:t>
            </w:r>
            <w:r>
              <w:rPr>
                <w:rFonts w:hint="eastAsia" w:ascii="宋体" w:hAnsi="宋体" w:eastAsia="宋体" w:cs="宋体"/>
                <w:kern w:val="0"/>
                <w:sz w:val="18"/>
                <w:szCs w:val="18"/>
                <w:highlight w:val="none"/>
              </w:rPr>
              <w:br w:type="textWrapping"/>
            </w:r>
            <w:r>
              <w:rPr>
                <w:rFonts w:hint="eastAsia" w:ascii="宋体" w:hAnsi="宋体" w:eastAsia="宋体" w:cs="宋体"/>
                <w:kern w:val="0"/>
                <w:sz w:val="18"/>
                <w:szCs w:val="18"/>
                <w:highlight w:val="none"/>
              </w:rPr>
              <w:t>（万元）</w:t>
            </w:r>
          </w:p>
        </w:tc>
        <w:tc>
          <w:tcPr>
            <w:tcW w:w="1810" w:type="dxa"/>
            <w:gridSpan w:val="2"/>
            <w:tcBorders>
              <w:top w:val="single" w:color="auto" w:sz="4" w:space="0"/>
              <w:left w:val="nil"/>
              <w:bottom w:val="single" w:color="auto" w:sz="4" w:space="0"/>
              <w:right w:val="single" w:color="auto" w:sz="4" w:space="0"/>
            </w:tcBorders>
            <w:vAlign w:val="center"/>
          </w:tcPr>
          <w:p w14:paraId="559C708F">
            <w:pPr>
              <w:widowControl/>
              <w:spacing w:line="240" w:lineRule="exact"/>
              <w:jc w:val="center"/>
              <w:rPr>
                <w:rFonts w:ascii="宋体" w:hAnsi="宋体" w:eastAsia="宋体" w:cs="宋体"/>
                <w:kern w:val="0"/>
                <w:sz w:val="18"/>
                <w:szCs w:val="18"/>
                <w:highlight w:val="none"/>
              </w:rPr>
            </w:pPr>
          </w:p>
        </w:tc>
        <w:tc>
          <w:tcPr>
            <w:tcW w:w="1114" w:type="dxa"/>
            <w:tcBorders>
              <w:top w:val="nil"/>
              <w:left w:val="nil"/>
              <w:bottom w:val="single" w:color="auto" w:sz="4" w:space="0"/>
              <w:right w:val="single" w:color="auto" w:sz="4" w:space="0"/>
            </w:tcBorders>
            <w:vAlign w:val="center"/>
          </w:tcPr>
          <w:p w14:paraId="29221284">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年初预算数</w:t>
            </w:r>
          </w:p>
        </w:tc>
        <w:tc>
          <w:tcPr>
            <w:tcW w:w="842" w:type="dxa"/>
            <w:gridSpan w:val="2"/>
            <w:tcBorders>
              <w:top w:val="nil"/>
              <w:left w:val="nil"/>
              <w:bottom w:val="single" w:color="auto" w:sz="4" w:space="0"/>
              <w:right w:val="single" w:color="auto" w:sz="4" w:space="0"/>
            </w:tcBorders>
            <w:vAlign w:val="center"/>
          </w:tcPr>
          <w:p w14:paraId="3A5314E6">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全年预算数</w:t>
            </w:r>
          </w:p>
        </w:tc>
        <w:tc>
          <w:tcPr>
            <w:tcW w:w="1390" w:type="dxa"/>
            <w:gridSpan w:val="2"/>
            <w:tcBorders>
              <w:top w:val="nil"/>
              <w:left w:val="nil"/>
              <w:bottom w:val="single" w:color="auto" w:sz="4" w:space="0"/>
              <w:right w:val="single" w:color="auto" w:sz="4" w:space="0"/>
            </w:tcBorders>
            <w:vAlign w:val="center"/>
          </w:tcPr>
          <w:p w14:paraId="6DD323DA">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全年执行数</w:t>
            </w:r>
          </w:p>
        </w:tc>
        <w:tc>
          <w:tcPr>
            <w:tcW w:w="696" w:type="dxa"/>
            <w:gridSpan w:val="2"/>
            <w:tcBorders>
              <w:top w:val="nil"/>
              <w:left w:val="nil"/>
              <w:bottom w:val="single" w:color="auto" w:sz="4" w:space="0"/>
              <w:right w:val="single" w:color="auto" w:sz="4" w:space="0"/>
            </w:tcBorders>
            <w:vAlign w:val="center"/>
          </w:tcPr>
          <w:p w14:paraId="041326B1">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分值</w:t>
            </w:r>
          </w:p>
        </w:tc>
        <w:tc>
          <w:tcPr>
            <w:tcW w:w="836" w:type="dxa"/>
            <w:gridSpan w:val="2"/>
            <w:tcBorders>
              <w:top w:val="single" w:color="auto" w:sz="4" w:space="0"/>
              <w:left w:val="nil"/>
              <w:bottom w:val="single" w:color="auto" w:sz="4" w:space="0"/>
              <w:right w:val="single" w:color="auto" w:sz="4" w:space="0"/>
            </w:tcBorders>
            <w:vAlign w:val="center"/>
          </w:tcPr>
          <w:p w14:paraId="6C3CA202">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执行率</w:t>
            </w:r>
          </w:p>
        </w:tc>
        <w:tc>
          <w:tcPr>
            <w:tcW w:w="699" w:type="dxa"/>
            <w:tcBorders>
              <w:top w:val="nil"/>
              <w:left w:val="nil"/>
              <w:bottom w:val="single" w:color="auto" w:sz="4" w:space="0"/>
              <w:right w:val="single" w:color="auto" w:sz="4" w:space="0"/>
            </w:tcBorders>
            <w:vAlign w:val="center"/>
          </w:tcPr>
          <w:p w14:paraId="7B80A023">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得分</w:t>
            </w:r>
          </w:p>
        </w:tc>
      </w:tr>
      <w:tr w14:paraId="7F6F05A2">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2D57C0E6">
            <w:pPr>
              <w:widowControl/>
              <w:spacing w:line="240" w:lineRule="exact"/>
              <w:jc w:val="center"/>
              <w:rPr>
                <w:rFonts w:ascii="宋体" w:hAnsi="宋体" w:eastAsia="宋体" w:cs="宋体"/>
                <w:kern w:val="0"/>
                <w:sz w:val="18"/>
                <w:szCs w:val="18"/>
                <w:highlight w:val="none"/>
              </w:rPr>
            </w:pPr>
          </w:p>
        </w:tc>
        <w:tc>
          <w:tcPr>
            <w:tcW w:w="1810" w:type="dxa"/>
            <w:gridSpan w:val="2"/>
            <w:tcBorders>
              <w:top w:val="single" w:color="auto" w:sz="4" w:space="0"/>
              <w:left w:val="nil"/>
              <w:bottom w:val="single" w:color="auto" w:sz="4" w:space="0"/>
              <w:right w:val="single" w:color="auto" w:sz="4" w:space="0"/>
            </w:tcBorders>
            <w:vAlign w:val="center"/>
          </w:tcPr>
          <w:p w14:paraId="1EEBABAD">
            <w:pPr>
              <w:widowControl/>
              <w:spacing w:line="240" w:lineRule="exact"/>
              <w:rPr>
                <w:rFonts w:ascii="宋体" w:hAnsi="宋体" w:eastAsia="宋体" w:cs="宋体"/>
                <w:kern w:val="0"/>
                <w:sz w:val="18"/>
                <w:szCs w:val="18"/>
                <w:highlight w:val="none"/>
              </w:rPr>
            </w:pPr>
            <w:r>
              <w:rPr>
                <w:rFonts w:hint="eastAsia" w:ascii="宋体" w:hAnsi="宋体" w:eastAsia="宋体" w:cs="宋体"/>
                <w:kern w:val="0"/>
                <w:sz w:val="18"/>
                <w:szCs w:val="18"/>
                <w:highlight w:val="none"/>
              </w:rPr>
              <w:t>年度资金总额</w:t>
            </w:r>
          </w:p>
        </w:tc>
        <w:tc>
          <w:tcPr>
            <w:tcW w:w="1114" w:type="dxa"/>
            <w:tcBorders>
              <w:top w:val="nil"/>
              <w:left w:val="nil"/>
              <w:bottom w:val="single" w:color="auto" w:sz="4" w:space="0"/>
              <w:right w:val="single" w:color="auto" w:sz="4" w:space="0"/>
            </w:tcBorders>
            <w:vAlign w:val="center"/>
          </w:tcPr>
          <w:p w14:paraId="0C0C3323">
            <w:pPr>
              <w:widowControl/>
              <w:spacing w:line="240" w:lineRule="exact"/>
              <w:jc w:val="center"/>
              <w:rPr>
                <w:rFonts w:hint="default" w:ascii="宋体" w:hAnsi="宋体" w:eastAsia="宋体" w:cs="宋体"/>
                <w:kern w:val="0"/>
                <w:sz w:val="18"/>
                <w:szCs w:val="18"/>
                <w:highlight w:val="none"/>
                <w:lang w:val="en-US" w:eastAsia="zh-CN"/>
              </w:rPr>
            </w:pPr>
            <w:r>
              <w:rPr>
                <w:rFonts w:hint="eastAsia" w:ascii="华文仿宋" w:hAnsi="华文仿宋" w:eastAsia="华文仿宋" w:cs="宋体"/>
                <w:kern w:val="0"/>
                <w:szCs w:val="21"/>
                <w:highlight w:val="none"/>
                <w:lang w:val="en-US" w:eastAsia="zh-CN"/>
              </w:rPr>
              <w:t>60</w:t>
            </w:r>
          </w:p>
        </w:tc>
        <w:tc>
          <w:tcPr>
            <w:tcW w:w="842" w:type="dxa"/>
            <w:gridSpan w:val="2"/>
            <w:tcBorders>
              <w:top w:val="nil"/>
              <w:left w:val="nil"/>
              <w:bottom w:val="single" w:color="auto" w:sz="4" w:space="0"/>
              <w:right w:val="single" w:color="auto" w:sz="4" w:space="0"/>
            </w:tcBorders>
            <w:vAlign w:val="center"/>
          </w:tcPr>
          <w:p w14:paraId="4C3777ED">
            <w:pPr>
              <w:widowControl/>
              <w:spacing w:line="240" w:lineRule="exact"/>
              <w:jc w:val="center"/>
              <w:rPr>
                <w:rFonts w:hint="default" w:ascii="宋体" w:hAnsi="宋体" w:eastAsia="宋体" w:cs="宋体"/>
                <w:kern w:val="0"/>
                <w:sz w:val="18"/>
                <w:szCs w:val="18"/>
                <w:highlight w:val="none"/>
                <w:lang w:val="en-US"/>
              </w:rPr>
            </w:pPr>
            <w:r>
              <w:rPr>
                <w:rFonts w:hint="eastAsia" w:ascii="华文仿宋" w:hAnsi="华文仿宋" w:eastAsia="华文仿宋" w:cs="宋体"/>
                <w:kern w:val="0"/>
                <w:szCs w:val="21"/>
                <w:highlight w:val="none"/>
                <w:lang w:val="en-US" w:eastAsia="zh-CN"/>
              </w:rPr>
              <w:t>95</w:t>
            </w:r>
          </w:p>
        </w:tc>
        <w:tc>
          <w:tcPr>
            <w:tcW w:w="1390" w:type="dxa"/>
            <w:gridSpan w:val="2"/>
            <w:tcBorders>
              <w:top w:val="nil"/>
              <w:left w:val="nil"/>
              <w:bottom w:val="single" w:color="auto" w:sz="4" w:space="0"/>
              <w:right w:val="single" w:color="auto" w:sz="4" w:space="0"/>
            </w:tcBorders>
            <w:vAlign w:val="center"/>
          </w:tcPr>
          <w:p w14:paraId="3AB0FBC2">
            <w:pPr>
              <w:widowControl/>
              <w:spacing w:line="240" w:lineRule="exact"/>
              <w:jc w:val="center"/>
              <w:rPr>
                <w:rFonts w:ascii="宋体" w:hAnsi="宋体" w:eastAsia="宋体" w:cs="宋体"/>
                <w:kern w:val="0"/>
                <w:sz w:val="18"/>
                <w:szCs w:val="18"/>
                <w:highlight w:val="none"/>
              </w:rPr>
            </w:pPr>
            <w:r>
              <w:rPr>
                <w:rFonts w:hint="eastAsia" w:ascii="华文仿宋" w:hAnsi="华文仿宋" w:eastAsia="华文仿宋" w:cs="宋体"/>
                <w:kern w:val="0"/>
                <w:szCs w:val="21"/>
                <w:highlight w:val="none"/>
                <w:lang w:val="en-US" w:eastAsia="zh-CN"/>
              </w:rPr>
              <w:t>93.93</w:t>
            </w:r>
          </w:p>
        </w:tc>
        <w:tc>
          <w:tcPr>
            <w:tcW w:w="696" w:type="dxa"/>
            <w:gridSpan w:val="2"/>
            <w:tcBorders>
              <w:top w:val="nil"/>
              <w:left w:val="nil"/>
              <w:bottom w:val="single" w:color="auto" w:sz="4" w:space="0"/>
              <w:right w:val="single" w:color="auto" w:sz="4" w:space="0"/>
            </w:tcBorders>
            <w:vAlign w:val="center"/>
          </w:tcPr>
          <w:p w14:paraId="5076C4D5">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10</w:t>
            </w:r>
          </w:p>
        </w:tc>
        <w:tc>
          <w:tcPr>
            <w:tcW w:w="836" w:type="dxa"/>
            <w:gridSpan w:val="2"/>
            <w:tcBorders>
              <w:top w:val="single" w:color="auto" w:sz="4" w:space="0"/>
              <w:left w:val="nil"/>
              <w:bottom w:val="single" w:color="auto" w:sz="4" w:space="0"/>
              <w:right w:val="single" w:color="auto" w:sz="4" w:space="0"/>
            </w:tcBorders>
            <w:vAlign w:val="center"/>
          </w:tcPr>
          <w:p w14:paraId="604528DA">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98.87%</w:t>
            </w:r>
          </w:p>
        </w:tc>
        <w:tc>
          <w:tcPr>
            <w:tcW w:w="699" w:type="dxa"/>
            <w:tcBorders>
              <w:top w:val="nil"/>
              <w:left w:val="nil"/>
              <w:bottom w:val="single" w:color="auto" w:sz="4" w:space="0"/>
              <w:right w:val="single" w:color="auto" w:sz="4" w:space="0"/>
            </w:tcBorders>
            <w:vAlign w:val="center"/>
          </w:tcPr>
          <w:p w14:paraId="6469968F">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9</w:t>
            </w:r>
          </w:p>
        </w:tc>
      </w:tr>
      <w:tr w14:paraId="1C2959CB">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6B634780">
            <w:pPr>
              <w:widowControl/>
              <w:spacing w:line="240" w:lineRule="exact"/>
              <w:jc w:val="center"/>
              <w:rPr>
                <w:rFonts w:ascii="宋体" w:hAnsi="宋体" w:eastAsia="宋体" w:cs="宋体"/>
                <w:kern w:val="0"/>
                <w:sz w:val="18"/>
                <w:szCs w:val="18"/>
                <w:highlight w:val="none"/>
              </w:rPr>
            </w:pPr>
          </w:p>
        </w:tc>
        <w:tc>
          <w:tcPr>
            <w:tcW w:w="1810" w:type="dxa"/>
            <w:gridSpan w:val="2"/>
            <w:tcBorders>
              <w:top w:val="single" w:color="auto" w:sz="4" w:space="0"/>
              <w:left w:val="nil"/>
              <w:bottom w:val="single" w:color="auto" w:sz="4" w:space="0"/>
              <w:right w:val="single" w:color="auto" w:sz="4" w:space="0"/>
            </w:tcBorders>
            <w:vAlign w:val="center"/>
          </w:tcPr>
          <w:p w14:paraId="2FC8C9A0">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其中：当年财政拨款</w:t>
            </w:r>
          </w:p>
        </w:tc>
        <w:tc>
          <w:tcPr>
            <w:tcW w:w="1114" w:type="dxa"/>
            <w:tcBorders>
              <w:top w:val="nil"/>
              <w:left w:val="nil"/>
              <w:bottom w:val="single" w:color="auto" w:sz="4" w:space="0"/>
              <w:right w:val="single" w:color="auto" w:sz="4" w:space="0"/>
            </w:tcBorders>
            <w:vAlign w:val="center"/>
          </w:tcPr>
          <w:p w14:paraId="2553BF63">
            <w:pPr>
              <w:widowControl/>
              <w:spacing w:line="240" w:lineRule="exact"/>
              <w:jc w:val="center"/>
              <w:rPr>
                <w:rFonts w:hint="default" w:ascii="宋体" w:hAnsi="宋体" w:eastAsia="宋体" w:cs="宋体"/>
                <w:kern w:val="0"/>
                <w:sz w:val="18"/>
                <w:szCs w:val="18"/>
                <w:highlight w:val="none"/>
                <w:lang w:val="en-US"/>
              </w:rPr>
            </w:pPr>
            <w:r>
              <w:rPr>
                <w:rFonts w:hint="eastAsia" w:ascii="华文仿宋" w:hAnsi="华文仿宋" w:eastAsia="华文仿宋" w:cs="宋体"/>
                <w:kern w:val="0"/>
                <w:szCs w:val="21"/>
                <w:highlight w:val="none"/>
                <w:lang w:val="en-US" w:eastAsia="zh-CN"/>
              </w:rPr>
              <w:t>60</w:t>
            </w:r>
          </w:p>
        </w:tc>
        <w:tc>
          <w:tcPr>
            <w:tcW w:w="842" w:type="dxa"/>
            <w:gridSpan w:val="2"/>
            <w:tcBorders>
              <w:top w:val="nil"/>
              <w:left w:val="nil"/>
              <w:bottom w:val="single" w:color="auto" w:sz="4" w:space="0"/>
              <w:right w:val="single" w:color="auto" w:sz="4" w:space="0"/>
            </w:tcBorders>
            <w:vAlign w:val="center"/>
          </w:tcPr>
          <w:p w14:paraId="08FEAD10">
            <w:pPr>
              <w:widowControl/>
              <w:spacing w:line="240" w:lineRule="exact"/>
              <w:jc w:val="center"/>
              <w:rPr>
                <w:rFonts w:hint="default" w:ascii="宋体" w:hAnsi="宋体" w:eastAsia="宋体" w:cs="宋体"/>
                <w:kern w:val="0"/>
                <w:sz w:val="18"/>
                <w:szCs w:val="18"/>
                <w:highlight w:val="none"/>
                <w:lang w:val="en-US"/>
              </w:rPr>
            </w:pPr>
            <w:r>
              <w:rPr>
                <w:rFonts w:hint="eastAsia" w:ascii="华文仿宋" w:hAnsi="华文仿宋" w:eastAsia="华文仿宋" w:cs="宋体"/>
                <w:kern w:val="0"/>
                <w:szCs w:val="21"/>
                <w:highlight w:val="none"/>
                <w:lang w:val="en-US" w:eastAsia="zh-CN"/>
              </w:rPr>
              <w:t>95</w:t>
            </w:r>
          </w:p>
        </w:tc>
        <w:tc>
          <w:tcPr>
            <w:tcW w:w="1390" w:type="dxa"/>
            <w:gridSpan w:val="2"/>
            <w:tcBorders>
              <w:top w:val="nil"/>
              <w:left w:val="nil"/>
              <w:bottom w:val="single" w:color="auto" w:sz="4" w:space="0"/>
              <w:right w:val="single" w:color="auto" w:sz="4" w:space="0"/>
            </w:tcBorders>
            <w:vAlign w:val="center"/>
          </w:tcPr>
          <w:p w14:paraId="2427C357">
            <w:pPr>
              <w:widowControl/>
              <w:spacing w:line="240" w:lineRule="exact"/>
              <w:jc w:val="center"/>
              <w:rPr>
                <w:rFonts w:hint="default" w:ascii="宋体" w:hAnsi="宋体" w:eastAsia="宋体" w:cs="宋体"/>
                <w:kern w:val="0"/>
                <w:sz w:val="18"/>
                <w:szCs w:val="18"/>
                <w:highlight w:val="none"/>
                <w:lang w:val="en-US"/>
              </w:rPr>
            </w:pPr>
            <w:r>
              <w:rPr>
                <w:rFonts w:hint="eastAsia" w:ascii="华文仿宋" w:hAnsi="华文仿宋" w:eastAsia="华文仿宋" w:cs="宋体"/>
                <w:kern w:val="0"/>
                <w:szCs w:val="21"/>
                <w:highlight w:val="none"/>
                <w:lang w:val="en-US" w:eastAsia="zh-CN"/>
              </w:rPr>
              <w:t>93.93</w:t>
            </w:r>
          </w:p>
        </w:tc>
        <w:tc>
          <w:tcPr>
            <w:tcW w:w="696" w:type="dxa"/>
            <w:gridSpan w:val="2"/>
            <w:tcBorders>
              <w:top w:val="nil"/>
              <w:left w:val="nil"/>
              <w:bottom w:val="single" w:color="auto" w:sz="4" w:space="0"/>
              <w:right w:val="single" w:color="auto" w:sz="4" w:space="0"/>
            </w:tcBorders>
            <w:vAlign w:val="center"/>
          </w:tcPr>
          <w:p w14:paraId="2F6943FF">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w:t>
            </w:r>
          </w:p>
        </w:tc>
        <w:tc>
          <w:tcPr>
            <w:tcW w:w="836" w:type="dxa"/>
            <w:gridSpan w:val="2"/>
            <w:tcBorders>
              <w:top w:val="single" w:color="auto" w:sz="4" w:space="0"/>
              <w:left w:val="nil"/>
              <w:bottom w:val="single" w:color="auto" w:sz="4" w:space="0"/>
              <w:right w:val="single" w:color="auto" w:sz="4" w:space="0"/>
            </w:tcBorders>
            <w:vAlign w:val="center"/>
          </w:tcPr>
          <w:p w14:paraId="0C171A67">
            <w:pPr>
              <w:widowControl/>
              <w:spacing w:line="240" w:lineRule="exact"/>
              <w:jc w:val="center"/>
              <w:rPr>
                <w:rFonts w:ascii="宋体" w:hAnsi="宋体" w:eastAsia="宋体" w:cs="宋体"/>
                <w:kern w:val="0"/>
                <w:sz w:val="18"/>
                <w:szCs w:val="18"/>
                <w:highlight w:val="none"/>
              </w:rPr>
            </w:pPr>
          </w:p>
        </w:tc>
        <w:tc>
          <w:tcPr>
            <w:tcW w:w="699" w:type="dxa"/>
            <w:tcBorders>
              <w:top w:val="nil"/>
              <w:left w:val="nil"/>
              <w:bottom w:val="single" w:color="auto" w:sz="4" w:space="0"/>
              <w:right w:val="single" w:color="auto" w:sz="4" w:space="0"/>
            </w:tcBorders>
            <w:vAlign w:val="center"/>
          </w:tcPr>
          <w:p w14:paraId="73A8BFEF">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w:t>
            </w:r>
          </w:p>
        </w:tc>
      </w:tr>
      <w:tr w14:paraId="6B377DC7">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5BF5B1DE">
            <w:pPr>
              <w:widowControl/>
              <w:spacing w:line="240" w:lineRule="exact"/>
              <w:jc w:val="center"/>
              <w:rPr>
                <w:rFonts w:ascii="宋体" w:hAnsi="宋体" w:eastAsia="宋体" w:cs="宋体"/>
                <w:kern w:val="0"/>
                <w:sz w:val="18"/>
                <w:szCs w:val="18"/>
                <w:highlight w:val="none"/>
              </w:rPr>
            </w:pPr>
          </w:p>
        </w:tc>
        <w:tc>
          <w:tcPr>
            <w:tcW w:w="1810" w:type="dxa"/>
            <w:gridSpan w:val="2"/>
            <w:tcBorders>
              <w:top w:val="single" w:color="auto" w:sz="4" w:space="0"/>
              <w:left w:val="nil"/>
              <w:bottom w:val="single" w:color="auto" w:sz="4" w:space="0"/>
              <w:right w:val="single" w:color="auto" w:sz="4" w:space="0"/>
            </w:tcBorders>
            <w:vAlign w:val="center"/>
          </w:tcPr>
          <w:p w14:paraId="778F6D2C">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 xml:space="preserve">      上年结转资金</w:t>
            </w:r>
          </w:p>
        </w:tc>
        <w:tc>
          <w:tcPr>
            <w:tcW w:w="1114" w:type="dxa"/>
            <w:tcBorders>
              <w:top w:val="nil"/>
              <w:left w:val="nil"/>
              <w:bottom w:val="single" w:color="auto" w:sz="4" w:space="0"/>
              <w:right w:val="single" w:color="auto" w:sz="4" w:space="0"/>
            </w:tcBorders>
            <w:vAlign w:val="center"/>
          </w:tcPr>
          <w:p w14:paraId="630ACE13">
            <w:pPr>
              <w:widowControl/>
              <w:spacing w:line="240" w:lineRule="exact"/>
              <w:jc w:val="center"/>
              <w:rPr>
                <w:rFonts w:ascii="宋体" w:hAnsi="宋体" w:eastAsia="宋体" w:cs="宋体"/>
                <w:kern w:val="0"/>
                <w:sz w:val="18"/>
                <w:szCs w:val="18"/>
                <w:highlight w:val="none"/>
              </w:rPr>
            </w:pPr>
          </w:p>
        </w:tc>
        <w:tc>
          <w:tcPr>
            <w:tcW w:w="842" w:type="dxa"/>
            <w:gridSpan w:val="2"/>
            <w:tcBorders>
              <w:top w:val="nil"/>
              <w:left w:val="nil"/>
              <w:bottom w:val="single" w:color="auto" w:sz="4" w:space="0"/>
              <w:right w:val="single" w:color="auto" w:sz="4" w:space="0"/>
            </w:tcBorders>
            <w:vAlign w:val="center"/>
          </w:tcPr>
          <w:p w14:paraId="328EC16B">
            <w:pPr>
              <w:widowControl/>
              <w:spacing w:line="240" w:lineRule="exact"/>
              <w:jc w:val="center"/>
              <w:rPr>
                <w:rFonts w:ascii="宋体" w:hAnsi="宋体" w:eastAsia="宋体" w:cs="宋体"/>
                <w:kern w:val="0"/>
                <w:sz w:val="18"/>
                <w:szCs w:val="18"/>
                <w:highlight w:val="none"/>
              </w:rPr>
            </w:pPr>
          </w:p>
        </w:tc>
        <w:tc>
          <w:tcPr>
            <w:tcW w:w="1390" w:type="dxa"/>
            <w:gridSpan w:val="2"/>
            <w:tcBorders>
              <w:top w:val="nil"/>
              <w:left w:val="nil"/>
              <w:bottom w:val="single" w:color="auto" w:sz="4" w:space="0"/>
              <w:right w:val="single" w:color="auto" w:sz="4" w:space="0"/>
            </w:tcBorders>
            <w:vAlign w:val="center"/>
          </w:tcPr>
          <w:p w14:paraId="426AC153">
            <w:pPr>
              <w:widowControl/>
              <w:spacing w:line="240" w:lineRule="exact"/>
              <w:jc w:val="center"/>
              <w:rPr>
                <w:rFonts w:ascii="宋体" w:hAnsi="宋体" w:eastAsia="宋体" w:cs="宋体"/>
                <w:kern w:val="0"/>
                <w:sz w:val="18"/>
                <w:szCs w:val="18"/>
                <w:highlight w:val="none"/>
              </w:rPr>
            </w:pPr>
          </w:p>
        </w:tc>
        <w:tc>
          <w:tcPr>
            <w:tcW w:w="696" w:type="dxa"/>
            <w:gridSpan w:val="2"/>
            <w:tcBorders>
              <w:top w:val="nil"/>
              <w:left w:val="nil"/>
              <w:bottom w:val="single" w:color="auto" w:sz="4" w:space="0"/>
              <w:right w:val="single" w:color="auto" w:sz="4" w:space="0"/>
            </w:tcBorders>
            <w:vAlign w:val="center"/>
          </w:tcPr>
          <w:p w14:paraId="5E8A9F53">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w:t>
            </w:r>
          </w:p>
        </w:tc>
        <w:tc>
          <w:tcPr>
            <w:tcW w:w="836" w:type="dxa"/>
            <w:gridSpan w:val="2"/>
            <w:tcBorders>
              <w:top w:val="single" w:color="auto" w:sz="4" w:space="0"/>
              <w:left w:val="nil"/>
              <w:bottom w:val="single" w:color="auto" w:sz="4" w:space="0"/>
              <w:right w:val="single" w:color="auto" w:sz="4" w:space="0"/>
            </w:tcBorders>
            <w:vAlign w:val="center"/>
          </w:tcPr>
          <w:p w14:paraId="1FE82418">
            <w:pPr>
              <w:widowControl/>
              <w:spacing w:line="240" w:lineRule="exact"/>
              <w:jc w:val="center"/>
              <w:rPr>
                <w:rFonts w:ascii="宋体" w:hAnsi="宋体" w:eastAsia="宋体" w:cs="宋体"/>
                <w:kern w:val="0"/>
                <w:sz w:val="18"/>
                <w:szCs w:val="18"/>
                <w:highlight w:val="none"/>
              </w:rPr>
            </w:pPr>
          </w:p>
        </w:tc>
        <w:tc>
          <w:tcPr>
            <w:tcW w:w="699" w:type="dxa"/>
            <w:tcBorders>
              <w:top w:val="nil"/>
              <w:left w:val="nil"/>
              <w:bottom w:val="single" w:color="auto" w:sz="4" w:space="0"/>
              <w:right w:val="single" w:color="auto" w:sz="4" w:space="0"/>
            </w:tcBorders>
            <w:vAlign w:val="center"/>
          </w:tcPr>
          <w:p w14:paraId="14D5C9E7">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w:t>
            </w:r>
          </w:p>
        </w:tc>
      </w:tr>
      <w:tr w14:paraId="492B742E">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5318D031">
            <w:pPr>
              <w:widowControl/>
              <w:spacing w:line="240" w:lineRule="exact"/>
              <w:jc w:val="center"/>
              <w:rPr>
                <w:rFonts w:ascii="宋体" w:hAnsi="宋体" w:eastAsia="宋体" w:cs="宋体"/>
                <w:kern w:val="0"/>
                <w:sz w:val="18"/>
                <w:szCs w:val="18"/>
                <w:highlight w:val="none"/>
              </w:rPr>
            </w:pPr>
          </w:p>
        </w:tc>
        <w:tc>
          <w:tcPr>
            <w:tcW w:w="1810" w:type="dxa"/>
            <w:gridSpan w:val="2"/>
            <w:tcBorders>
              <w:top w:val="single" w:color="auto" w:sz="4" w:space="0"/>
              <w:left w:val="nil"/>
              <w:bottom w:val="single" w:color="auto" w:sz="4" w:space="0"/>
              <w:right w:val="single" w:color="auto" w:sz="4" w:space="0"/>
            </w:tcBorders>
            <w:vAlign w:val="center"/>
          </w:tcPr>
          <w:p w14:paraId="17D25E11">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 xml:space="preserve">  其他资金</w:t>
            </w:r>
          </w:p>
        </w:tc>
        <w:tc>
          <w:tcPr>
            <w:tcW w:w="1114" w:type="dxa"/>
            <w:tcBorders>
              <w:top w:val="nil"/>
              <w:left w:val="nil"/>
              <w:bottom w:val="single" w:color="auto" w:sz="4" w:space="0"/>
              <w:right w:val="single" w:color="auto" w:sz="4" w:space="0"/>
            </w:tcBorders>
            <w:vAlign w:val="center"/>
          </w:tcPr>
          <w:p w14:paraId="5F6EF916">
            <w:pPr>
              <w:widowControl/>
              <w:spacing w:line="240" w:lineRule="exact"/>
              <w:jc w:val="center"/>
              <w:rPr>
                <w:rFonts w:ascii="宋体" w:hAnsi="宋体" w:eastAsia="宋体" w:cs="宋体"/>
                <w:kern w:val="0"/>
                <w:sz w:val="18"/>
                <w:szCs w:val="18"/>
                <w:highlight w:val="none"/>
              </w:rPr>
            </w:pPr>
          </w:p>
        </w:tc>
        <w:tc>
          <w:tcPr>
            <w:tcW w:w="842" w:type="dxa"/>
            <w:gridSpan w:val="2"/>
            <w:tcBorders>
              <w:top w:val="nil"/>
              <w:left w:val="nil"/>
              <w:bottom w:val="single" w:color="auto" w:sz="4" w:space="0"/>
              <w:right w:val="single" w:color="auto" w:sz="4" w:space="0"/>
            </w:tcBorders>
            <w:vAlign w:val="center"/>
          </w:tcPr>
          <w:p w14:paraId="19E0EABE">
            <w:pPr>
              <w:widowControl/>
              <w:spacing w:line="240" w:lineRule="exact"/>
              <w:jc w:val="center"/>
              <w:rPr>
                <w:rFonts w:ascii="宋体" w:hAnsi="宋体" w:eastAsia="宋体" w:cs="宋体"/>
                <w:kern w:val="0"/>
                <w:sz w:val="18"/>
                <w:szCs w:val="18"/>
                <w:highlight w:val="none"/>
              </w:rPr>
            </w:pPr>
          </w:p>
        </w:tc>
        <w:tc>
          <w:tcPr>
            <w:tcW w:w="1390" w:type="dxa"/>
            <w:gridSpan w:val="2"/>
            <w:tcBorders>
              <w:top w:val="nil"/>
              <w:left w:val="nil"/>
              <w:bottom w:val="single" w:color="auto" w:sz="4" w:space="0"/>
              <w:right w:val="single" w:color="auto" w:sz="4" w:space="0"/>
            </w:tcBorders>
            <w:vAlign w:val="center"/>
          </w:tcPr>
          <w:p w14:paraId="2569D13B">
            <w:pPr>
              <w:widowControl/>
              <w:spacing w:line="240" w:lineRule="exact"/>
              <w:jc w:val="center"/>
              <w:rPr>
                <w:rFonts w:ascii="宋体" w:hAnsi="宋体" w:eastAsia="宋体" w:cs="宋体"/>
                <w:kern w:val="0"/>
                <w:sz w:val="18"/>
                <w:szCs w:val="18"/>
                <w:highlight w:val="none"/>
              </w:rPr>
            </w:pPr>
          </w:p>
        </w:tc>
        <w:tc>
          <w:tcPr>
            <w:tcW w:w="696" w:type="dxa"/>
            <w:gridSpan w:val="2"/>
            <w:tcBorders>
              <w:top w:val="nil"/>
              <w:left w:val="nil"/>
              <w:bottom w:val="single" w:color="auto" w:sz="4" w:space="0"/>
              <w:right w:val="single" w:color="auto" w:sz="4" w:space="0"/>
            </w:tcBorders>
            <w:vAlign w:val="center"/>
          </w:tcPr>
          <w:p w14:paraId="46B269D3">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w:t>
            </w:r>
          </w:p>
        </w:tc>
        <w:tc>
          <w:tcPr>
            <w:tcW w:w="836" w:type="dxa"/>
            <w:gridSpan w:val="2"/>
            <w:tcBorders>
              <w:top w:val="single" w:color="auto" w:sz="4" w:space="0"/>
              <w:left w:val="nil"/>
              <w:bottom w:val="single" w:color="auto" w:sz="4" w:space="0"/>
              <w:right w:val="single" w:color="auto" w:sz="4" w:space="0"/>
            </w:tcBorders>
            <w:vAlign w:val="center"/>
          </w:tcPr>
          <w:p w14:paraId="0EF6BFC3">
            <w:pPr>
              <w:widowControl/>
              <w:spacing w:line="240" w:lineRule="exact"/>
              <w:jc w:val="center"/>
              <w:rPr>
                <w:rFonts w:ascii="宋体" w:hAnsi="宋体" w:eastAsia="宋体" w:cs="宋体"/>
                <w:kern w:val="0"/>
                <w:sz w:val="18"/>
                <w:szCs w:val="18"/>
                <w:highlight w:val="none"/>
              </w:rPr>
            </w:pPr>
          </w:p>
        </w:tc>
        <w:tc>
          <w:tcPr>
            <w:tcW w:w="699" w:type="dxa"/>
            <w:tcBorders>
              <w:top w:val="nil"/>
              <w:left w:val="nil"/>
              <w:bottom w:val="single" w:color="auto" w:sz="4" w:space="0"/>
              <w:right w:val="single" w:color="auto" w:sz="4" w:space="0"/>
            </w:tcBorders>
            <w:vAlign w:val="center"/>
          </w:tcPr>
          <w:p w14:paraId="3C5ED1B1">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w:t>
            </w:r>
          </w:p>
        </w:tc>
      </w:tr>
      <w:tr w14:paraId="64809701">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14:paraId="23A05806">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年度总体目标</w:t>
            </w:r>
          </w:p>
        </w:tc>
        <w:tc>
          <w:tcPr>
            <w:tcW w:w="4729" w:type="dxa"/>
            <w:gridSpan w:val="6"/>
            <w:tcBorders>
              <w:top w:val="single" w:color="auto" w:sz="4" w:space="0"/>
              <w:left w:val="nil"/>
              <w:bottom w:val="single" w:color="auto" w:sz="4" w:space="0"/>
              <w:right w:val="single" w:color="auto" w:sz="4" w:space="0"/>
            </w:tcBorders>
            <w:vAlign w:val="center"/>
          </w:tcPr>
          <w:p w14:paraId="519A3D44">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预期目标</w:t>
            </w:r>
          </w:p>
        </w:tc>
        <w:tc>
          <w:tcPr>
            <w:tcW w:w="3621" w:type="dxa"/>
            <w:gridSpan w:val="7"/>
            <w:tcBorders>
              <w:top w:val="single" w:color="auto" w:sz="4" w:space="0"/>
              <w:left w:val="nil"/>
              <w:bottom w:val="single" w:color="auto" w:sz="4" w:space="0"/>
              <w:right w:val="single" w:color="auto" w:sz="4" w:space="0"/>
            </w:tcBorders>
            <w:vAlign w:val="center"/>
          </w:tcPr>
          <w:p w14:paraId="11796DE6">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实际完成情况</w:t>
            </w:r>
          </w:p>
        </w:tc>
      </w:tr>
      <w:tr w14:paraId="7B66D36F">
        <w:tblPrEx>
          <w:tblCellMar>
            <w:top w:w="0" w:type="dxa"/>
            <w:left w:w="108" w:type="dxa"/>
            <w:bottom w:w="0" w:type="dxa"/>
            <w:right w:w="108" w:type="dxa"/>
          </w:tblCellMar>
        </w:tblPrEx>
        <w:trPr>
          <w:trHeight w:val="1979" w:hRule="exact"/>
          <w:jc w:val="center"/>
        </w:trPr>
        <w:tc>
          <w:tcPr>
            <w:tcW w:w="578" w:type="dxa"/>
            <w:vMerge w:val="continue"/>
            <w:tcBorders>
              <w:top w:val="nil"/>
              <w:left w:val="single" w:color="auto" w:sz="4" w:space="0"/>
              <w:bottom w:val="single" w:color="auto" w:sz="4" w:space="0"/>
              <w:right w:val="single" w:color="auto" w:sz="4" w:space="0"/>
            </w:tcBorders>
            <w:vAlign w:val="center"/>
          </w:tcPr>
          <w:p w14:paraId="172C1048">
            <w:pPr>
              <w:widowControl/>
              <w:spacing w:line="240" w:lineRule="exact"/>
              <w:jc w:val="center"/>
              <w:rPr>
                <w:rFonts w:ascii="宋体" w:hAnsi="宋体" w:eastAsia="宋体" w:cs="宋体"/>
                <w:kern w:val="0"/>
                <w:sz w:val="18"/>
                <w:szCs w:val="18"/>
                <w:highlight w:val="none"/>
              </w:rPr>
            </w:pPr>
          </w:p>
        </w:tc>
        <w:tc>
          <w:tcPr>
            <w:tcW w:w="4729" w:type="dxa"/>
            <w:gridSpan w:val="6"/>
            <w:tcBorders>
              <w:top w:val="single" w:color="auto" w:sz="4" w:space="0"/>
              <w:left w:val="nil"/>
              <w:bottom w:val="single" w:color="auto" w:sz="4" w:space="0"/>
              <w:right w:val="single" w:color="auto" w:sz="4" w:space="0"/>
            </w:tcBorders>
            <w:vAlign w:val="center"/>
          </w:tcPr>
          <w:p w14:paraId="3B2DAFC9">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eastAsia="zh-CN"/>
              </w:rPr>
              <w:t>按照成功案件补贴</w:t>
            </w:r>
            <w:r>
              <w:rPr>
                <w:rFonts w:hint="eastAsia" w:ascii="宋体" w:hAnsi="宋体" w:eastAsia="宋体" w:cs="宋体"/>
                <w:kern w:val="0"/>
                <w:sz w:val="18"/>
                <w:szCs w:val="18"/>
                <w:highlight w:val="none"/>
                <w:lang w:val="en-US" w:eastAsia="zh-CN"/>
              </w:rPr>
              <w:t>2400元/件的标准，力争全年成功调解400件劳动争议案件；受理调解案件量达到同期仲裁部门受理案件量的30%，且调解成功率达到25%。</w:t>
            </w:r>
          </w:p>
          <w:p w14:paraId="1AEB4268">
            <w:pPr>
              <w:widowControl/>
              <w:spacing w:line="240" w:lineRule="exact"/>
              <w:jc w:val="center"/>
              <w:rPr>
                <w:rFonts w:hint="eastAsia" w:ascii="宋体" w:hAnsi="宋体" w:eastAsia="宋体" w:cs="宋体"/>
                <w:kern w:val="0"/>
                <w:sz w:val="18"/>
                <w:szCs w:val="18"/>
                <w:highlight w:val="none"/>
              </w:rPr>
            </w:pPr>
          </w:p>
        </w:tc>
        <w:tc>
          <w:tcPr>
            <w:tcW w:w="3621" w:type="dxa"/>
            <w:gridSpan w:val="7"/>
            <w:tcBorders>
              <w:top w:val="single" w:color="auto" w:sz="4" w:space="0"/>
              <w:left w:val="nil"/>
              <w:bottom w:val="single" w:color="auto" w:sz="4" w:space="0"/>
              <w:right w:val="single" w:color="auto" w:sz="4" w:space="0"/>
            </w:tcBorders>
            <w:vAlign w:val="center"/>
          </w:tcPr>
          <w:p w14:paraId="077C7508">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eastAsia="zh-CN"/>
              </w:rPr>
              <w:t>西城区总工会劳动争议调解中心</w:t>
            </w:r>
            <w:r>
              <w:rPr>
                <w:rFonts w:hint="eastAsia" w:ascii="宋体" w:hAnsi="宋体" w:eastAsia="宋体" w:cs="宋体"/>
                <w:kern w:val="0"/>
                <w:sz w:val="18"/>
                <w:szCs w:val="18"/>
                <w:highlight w:val="none"/>
                <w:lang w:val="en-US" w:eastAsia="zh-CN"/>
              </w:rPr>
              <w:t>2022年</w:t>
            </w:r>
            <w:r>
              <w:rPr>
                <w:rFonts w:hint="eastAsia" w:ascii="宋体" w:hAnsi="宋体" w:eastAsia="宋体" w:cs="宋体"/>
                <w:kern w:val="0"/>
                <w:sz w:val="18"/>
                <w:szCs w:val="18"/>
                <w:highlight w:val="none"/>
              </w:rPr>
              <w:t>累计成功调解劳动争议案件</w:t>
            </w:r>
            <w:r>
              <w:rPr>
                <w:rFonts w:hint="eastAsia" w:ascii="宋体" w:hAnsi="宋体" w:eastAsia="宋体" w:cs="宋体"/>
                <w:kern w:val="0"/>
                <w:sz w:val="18"/>
                <w:szCs w:val="18"/>
                <w:highlight w:val="none"/>
                <w:lang w:val="en-US" w:eastAsia="zh-CN"/>
              </w:rPr>
              <w:t>405</w:t>
            </w:r>
            <w:r>
              <w:rPr>
                <w:rFonts w:hint="eastAsia" w:ascii="宋体" w:hAnsi="宋体" w:eastAsia="宋体" w:cs="宋体"/>
                <w:kern w:val="0"/>
                <w:sz w:val="18"/>
                <w:szCs w:val="18"/>
                <w:highlight w:val="none"/>
              </w:rPr>
              <w:t>件，</w:t>
            </w:r>
            <w:r>
              <w:rPr>
                <w:rFonts w:hint="eastAsia" w:ascii="宋体" w:hAnsi="宋体" w:eastAsia="宋体" w:cs="宋体"/>
                <w:kern w:val="0"/>
                <w:sz w:val="18"/>
                <w:szCs w:val="18"/>
                <w:highlight w:val="none"/>
                <w:lang w:eastAsia="zh-CN"/>
              </w:rPr>
              <w:t>调解成功率为</w:t>
            </w:r>
            <w:r>
              <w:rPr>
                <w:rFonts w:hint="eastAsia" w:ascii="宋体" w:hAnsi="宋体" w:eastAsia="宋体" w:cs="宋体"/>
                <w:kern w:val="0"/>
                <w:sz w:val="18"/>
                <w:szCs w:val="18"/>
                <w:highlight w:val="none"/>
                <w:lang w:val="en-US" w:eastAsia="zh-CN"/>
              </w:rPr>
              <w:t>24.2%，</w:t>
            </w:r>
            <w:r>
              <w:rPr>
                <w:rFonts w:hint="eastAsia" w:ascii="宋体" w:hAnsi="宋体" w:eastAsia="宋体" w:cs="宋体"/>
                <w:kern w:val="0"/>
                <w:sz w:val="18"/>
                <w:szCs w:val="18"/>
                <w:highlight w:val="none"/>
              </w:rPr>
              <w:t>为职工挽回经济损失</w:t>
            </w:r>
            <w:r>
              <w:rPr>
                <w:rFonts w:hint="eastAsia" w:ascii="宋体" w:hAnsi="宋体" w:eastAsia="宋体" w:cs="宋体"/>
                <w:kern w:val="0"/>
                <w:sz w:val="18"/>
                <w:szCs w:val="18"/>
                <w:highlight w:val="none"/>
                <w:lang w:eastAsia="zh-CN"/>
              </w:rPr>
              <w:t>近</w:t>
            </w:r>
            <w:r>
              <w:rPr>
                <w:rFonts w:hint="eastAsia" w:ascii="宋体" w:hAnsi="宋体" w:eastAsia="宋体" w:cs="宋体"/>
                <w:kern w:val="0"/>
                <w:sz w:val="18"/>
                <w:szCs w:val="18"/>
                <w:highlight w:val="none"/>
              </w:rPr>
              <w:t>2</w:t>
            </w:r>
            <w:r>
              <w:rPr>
                <w:rFonts w:hint="eastAsia" w:ascii="宋体" w:hAnsi="宋体" w:eastAsia="宋体" w:cs="宋体"/>
                <w:kern w:val="0"/>
                <w:sz w:val="18"/>
                <w:szCs w:val="18"/>
                <w:highlight w:val="none"/>
                <w:lang w:val="en-US" w:eastAsia="zh-CN"/>
              </w:rPr>
              <w:t>0</w:t>
            </w:r>
            <w:r>
              <w:rPr>
                <w:rFonts w:hint="eastAsia" w:ascii="宋体" w:hAnsi="宋体" w:eastAsia="宋体" w:cs="宋体"/>
                <w:kern w:val="0"/>
                <w:sz w:val="18"/>
                <w:szCs w:val="18"/>
                <w:highlight w:val="none"/>
              </w:rPr>
              <w:t>00万元</w:t>
            </w:r>
            <w:r>
              <w:rPr>
                <w:rFonts w:hint="eastAsia" w:ascii="宋体" w:hAnsi="宋体" w:eastAsia="宋体" w:cs="宋体"/>
                <w:kern w:val="0"/>
                <w:sz w:val="18"/>
                <w:szCs w:val="18"/>
                <w:highlight w:val="none"/>
                <w:lang w:eastAsia="zh-CN"/>
              </w:rPr>
              <w:t>，</w:t>
            </w:r>
            <w:r>
              <w:rPr>
                <w:rFonts w:hint="eastAsia" w:ascii="宋体" w:hAnsi="宋体" w:eastAsia="宋体" w:cs="宋体"/>
                <w:kern w:val="0"/>
                <w:sz w:val="18"/>
                <w:szCs w:val="18"/>
                <w:highlight w:val="none"/>
              </w:rPr>
              <w:t>配合西城区总工会开展“尊法守法·携手筑梦”法律服务行动，建立西城区首家新就业形态企业调解组织并开展了业务培训；以新修订的工会法为重点，购买发放5000册《工会法》，组织参加线上培训。</w:t>
            </w:r>
          </w:p>
          <w:p w14:paraId="33E59664">
            <w:pPr>
              <w:widowControl/>
              <w:spacing w:line="240" w:lineRule="exact"/>
              <w:jc w:val="center"/>
              <w:rPr>
                <w:rFonts w:hint="eastAsia" w:ascii="宋体" w:hAnsi="宋体" w:eastAsia="宋体" w:cs="宋体"/>
                <w:kern w:val="0"/>
                <w:sz w:val="18"/>
                <w:szCs w:val="18"/>
                <w:highlight w:val="none"/>
              </w:rPr>
            </w:pPr>
          </w:p>
        </w:tc>
      </w:tr>
      <w:tr w14:paraId="2A01E591">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14:paraId="3B832B7C">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绩</w:t>
            </w:r>
            <w:r>
              <w:rPr>
                <w:rFonts w:hint="eastAsia" w:ascii="宋体" w:hAnsi="宋体" w:eastAsia="宋体" w:cs="宋体"/>
                <w:kern w:val="0"/>
                <w:sz w:val="18"/>
                <w:szCs w:val="18"/>
                <w:highlight w:val="none"/>
              </w:rPr>
              <w:br w:type="textWrapping"/>
            </w:r>
            <w:r>
              <w:rPr>
                <w:rFonts w:hint="eastAsia" w:ascii="宋体" w:hAnsi="宋体" w:eastAsia="宋体" w:cs="宋体"/>
                <w:kern w:val="0"/>
                <w:sz w:val="18"/>
                <w:szCs w:val="18"/>
                <w:highlight w:val="none"/>
              </w:rPr>
              <w:t>效</w:t>
            </w:r>
            <w:r>
              <w:rPr>
                <w:rFonts w:hint="eastAsia" w:ascii="宋体" w:hAnsi="宋体" w:eastAsia="宋体" w:cs="宋体"/>
                <w:kern w:val="0"/>
                <w:sz w:val="18"/>
                <w:szCs w:val="18"/>
                <w:highlight w:val="none"/>
              </w:rPr>
              <w:br w:type="textWrapping"/>
            </w:r>
            <w:r>
              <w:rPr>
                <w:rFonts w:hint="eastAsia" w:ascii="宋体" w:hAnsi="宋体" w:eastAsia="宋体" w:cs="宋体"/>
                <w:kern w:val="0"/>
                <w:sz w:val="18"/>
                <w:szCs w:val="18"/>
                <w:highlight w:val="none"/>
              </w:rPr>
              <w:t>指</w:t>
            </w:r>
            <w:r>
              <w:rPr>
                <w:rFonts w:hint="eastAsia" w:ascii="宋体" w:hAnsi="宋体" w:eastAsia="宋体" w:cs="宋体"/>
                <w:kern w:val="0"/>
                <w:sz w:val="18"/>
                <w:szCs w:val="18"/>
                <w:highlight w:val="none"/>
              </w:rPr>
              <w:br w:type="textWrapping"/>
            </w:r>
            <w:r>
              <w:rPr>
                <w:rFonts w:hint="eastAsia" w:ascii="宋体" w:hAnsi="宋体" w:eastAsia="宋体" w:cs="宋体"/>
                <w:kern w:val="0"/>
                <w:sz w:val="18"/>
                <w:szCs w:val="18"/>
                <w:highlight w:val="none"/>
              </w:rPr>
              <w:t>标</w:t>
            </w:r>
          </w:p>
        </w:tc>
        <w:tc>
          <w:tcPr>
            <w:tcW w:w="963" w:type="dxa"/>
            <w:tcBorders>
              <w:top w:val="nil"/>
              <w:left w:val="nil"/>
              <w:bottom w:val="single" w:color="auto" w:sz="4" w:space="0"/>
              <w:right w:val="single" w:color="auto" w:sz="4" w:space="0"/>
            </w:tcBorders>
            <w:vAlign w:val="center"/>
          </w:tcPr>
          <w:p w14:paraId="456AB893">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一级指标</w:t>
            </w:r>
          </w:p>
        </w:tc>
        <w:tc>
          <w:tcPr>
            <w:tcW w:w="1092" w:type="dxa"/>
            <w:tcBorders>
              <w:top w:val="nil"/>
              <w:left w:val="nil"/>
              <w:bottom w:val="single" w:color="auto" w:sz="4" w:space="0"/>
              <w:right w:val="single" w:color="auto" w:sz="4" w:space="0"/>
            </w:tcBorders>
            <w:vAlign w:val="center"/>
          </w:tcPr>
          <w:p w14:paraId="4B1C9AE9">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二级指标</w:t>
            </w:r>
          </w:p>
        </w:tc>
        <w:tc>
          <w:tcPr>
            <w:tcW w:w="2111" w:type="dxa"/>
            <w:gridSpan w:val="3"/>
            <w:tcBorders>
              <w:top w:val="single" w:color="auto" w:sz="4" w:space="0"/>
              <w:left w:val="nil"/>
              <w:bottom w:val="single" w:color="auto" w:sz="4" w:space="0"/>
              <w:right w:val="single" w:color="auto" w:sz="4" w:space="0"/>
            </w:tcBorders>
            <w:vAlign w:val="center"/>
          </w:tcPr>
          <w:p w14:paraId="408FE8EC">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三级指标</w:t>
            </w:r>
          </w:p>
        </w:tc>
        <w:tc>
          <w:tcPr>
            <w:tcW w:w="563" w:type="dxa"/>
            <w:tcBorders>
              <w:top w:val="nil"/>
              <w:left w:val="nil"/>
              <w:bottom w:val="single" w:color="auto" w:sz="4" w:space="0"/>
              <w:right w:val="single" w:color="auto" w:sz="4" w:space="0"/>
            </w:tcBorders>
            <w:vAlign w:val="center"/>
          </w:tcPr>
          <w:p w14:paraId="338E4F7A">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年度</w:t>
            </w:r>
          </w:p>
          <w:p w14:paraId="33C023A2">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指标值</w:t>
            </w:r>
          </w:p>
        </w:tc>
        <w:tc>
          <w:tcPr>
            <w:tcW w:w="1113" w:type="dxa"/>
            <w:tcBorders>
              <w:top w:val="nil"/>
              <w:left w:val="nil"/>
              <w:bottom w:val="single" w:color="auto" w:sz="4" w:space="0"/>
              <w:right w:val="single" w:color="auto" w:sz="4" w:space="0"/>
            </w:tcBorders>
            <w:vAlign w:val="center"/>
          </w:tcPr>
          <w:p w14:paraId="3D7F28EE">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实际</w:t>
            </w:r>
          </w:p>
          <w:p w14:paraId="0E457DC0">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完成值</w:t>
            </w:r>
          </w:p>
        </w:tc>
        <w:tc>
          <w:tcPr>
            <w:tcW w:w="557" w:type="dxa"/>
            <w:gridSpan w:val="2"/>
            <w:tcBorders>
              <w:top w:val="nil"/>
              <w:left w:val="nil"/>
              <w:bottom w:val="single" w:color="auto" w:sz="4" w:space="0"/>
              <w:right w:val="single" w:color="auto" w:sz="4" w:space="0"/>
            </w:tcBorders>
            <w:vAlign w:val="center"/>
          </w:tcPr>
          <w:p w14:paraId="3971A534">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分值</w:t>
            </w:r>
          </w:p>
        </w:tc>
        <w:tc>
          <w:tcPr>
            <w:tcW w:w="557" w:type="dxa"/>
            <w:gridSpan w:val="2"/>
            <w:tcBorders>
              <w:top w:val="nil"/>
              <w:left w:val="nil"/>
              <w:bottom w:val="single" w:color="auto" w:sz="4" w:space="0"/>
              <w:right w:val="single" w:color="auto" w:sz="4" w:space="0"/>
            </w:tcBorders>
            <w:vAlign w:val="center"/>
          </w:tcPr>
          <w:p w14:paraId="037AD683">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得分</w:t>
            </w:r>
          </w:p>
        </w:tc>
        <w:tc>
          <w:tcPr>
            <w:tcW w:w="1394" w:type="dxa"/>
            <w:gridSpan w:val="2"/>
            <w:tcBorders>
              <w:top w:val="single" w:color="auto" w:sz="4" w:space="0"/>
              <w:left w:val="nil"/>
              <w:bottom w:val="single" w:color="auto" w:sz="4" w:space="0"/>
              <w:right w:val="single" w:color="auto" w:sz="4" w:space="0"/>
            </w:tcBorders>
            <w:vAlign w:val="center"/>
          </w:tcPr>
          <w:p w14:paraId="349302CE">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偏差原因分析及改进措施</w:t>
            </w:r>
          </w:p>
        </w:tc>
      </w:tr>
      <w:tr w14:paraId="2EB27D8D">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508BE132">
            <w:pPr>
              <w:widowControl/>
              <w:spacing w:line="240" w:lineRule="exact"/>
              <w:jc w:val="center"/>
              <w:rPr>
                <w:rFonts w:ascii="宋体" w:hAnsi="宋体" w:eastAsia="宋体" w:cs="宋体"/>
                <w:kern w:val="0"/>
                <w:sz w:val="18"/>
                <w:szCs w:val="18"/>
                <w:highlight w:val="none"/>
              </w:rPr>
            </w:pPr>
          </w:p>
        </w:tc>
        <w:tc>
          <w:tcPr>
            <w:tcW w:w="963" w:type="dxa"/>
            <w:vMerge w:val="restart"/>
            <w:tcBorders>
              <w:top w:val="nil"/>
              <w:left w:val="single" w:color="auto" w:sz="4" w:space="0"/>
              <w:bottom w:val="single" w:color="auto" w:sz="4" w:space="0"/>
              <w:right w:val="single" w:color="auto" w:sz="4" w:space="0"/>
            </w:tcBorders>
            <w:vAlign w:val="center"/>
          </w:tcPr>
          <w:p w14:paraId="1B5D091B">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产出指标</w:t>
            </w:r>
          </w:p>
        </w:tc>
        <w:tc>
          <w:tcPr>
            <w:tcW w:w="1092" w:type="dxa"/>
            <w:vMerge w:val="restart"/>
            <w:tcBorders>
              <w:top w:val="nil"/>
              <w:left w:val="single" w:color="auto" w:sz="4" w:space="0"/>
              <w:bottom w:val="single" w:color="auto" w:sz="4" w:space="0"/>
              <w:right w:val="single" w:color="auto" w:sz="4" w:space="0"/>
            </w:tcBorders>
            <w:vAlign w:val="center"/>
          </w:tcPr>
          <w:p w14:paraId="3AE831C3">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数量指标</w:t>
            </w:r>
          </w:p>
        </w:tc>
        <w:tc>
          <w:tcPr>
            <w:tcW w:w="2111" w:type="dxa"/>
            <w:gridSpan w:val="3"/>
            <w:tcBorders>
              <w:top w:val="single" w:color="auto" w:sz="4" w:space="0"/>
              <w:left w:val="nil"/>
              <w:bottom w:val="single" w:color="auto" w:sz="4" w:space="0"/>
              <w:right w:val="single" w:color="auto" w:sz="4" w:space="0"/>
            </w:tcBorders>
            <w:vAlign w:val="center"/>
          </w:tcPr>
          <w:p w14:paraId="613E63DA">
            <w:pPr>
              <w:widowControl/>
              <w:spacing w:line="240" w:lineRule="exact"/>
              <w:jc w:val="left"/>
              <w:rPr>
                <w:rFonts w:hint="eastAsia" w:ascii="宋体" w:hAnsi="宋体" w:eastAsia="宋体" w:cs="宋体"/>
                <w:color w:val="000000"/>
                <w:kern w:val="0"/>
                <w:sz w:val="18"/>
                <w:szCs w:val="18"/>
                <w:highlight w:val="none"/>
                <w:lang w:eastAsia="zh-CN"/>
              </w:rPr>
            </w:pPr>
            <w:r>
              <w:rPr>
                <w:rFonts w:hint="eastAsia" w:ascii="宋体" w:hAnsi="宋体" w:eastAsia="宋体" w:cs="宋体"/>
                <w:color w:val="000000"/>
                <w:kern w:val="0"/>
                <w:sz w:val="18"/>
                <w:szCs w:val="18"/>
                <w:highlight w:val="none"/>
              </w:rPr>
              <w:t>指标1：</w:t>
            </w:r>
            <w:r>
              <w:rPr>
                <w:rFonts w:hint="eastAsia" w:ascii="宋体" w:hAnsi="宋体" w:eastAsia="宋体" w:cs="宋体"/>
                <w:color w:val="000000"/>
                <w:kern w:val="0"/>
                <w:sz w:val="18"/>
                <w:szCs w:val="18"/>
                <w:highlight w:val="none"/>
                <w:lang w:eastAsia="zh-CN"/>
              </w:rPr>
              <w:t>调解成功案件</w:t>
            </w:r>
          </w:p>
        </w:tc>
        <w:tc>
          <w:tcPr>
            <w:tcW w:w="563" w:type="dxa"/>
            <w:tcBorders>
              <w:top w:val="nil"/>
              <w:left w:val="nil"/>
              <w:bottom w:val="single" w:color="auto" w:sz="4" w:space="0"/>
              <w:right w:val="single" w:color="auto" w:sz="4" w:space="0"/>
            </w:tcBorders>
            <w:vAlign w:val="center"/>
          </w:tcPr>
          <w:p w14:paraId="5D762567">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400件</w:t>
            </w:r>
          </w:p>
        </w:tc>
        <w:tc>
          <w:tcPr>
            <w:tcW w:w="1113" w:type="dxa"/>
            <w:tcBorders>
              <w:top w:val="nil"/>
              <w:left w:val="nil"/>
              <w:bottom w:val="single" w:color="auto" w:sz="4" w:space="0"/>
              <w:right w:val="single" w:color="auto" w:sz="4" w:space="0"/>
            </w:tcBorders>
            <w:vAlign w:val="center"/>
          </w:tcPr>
          <w:p w14:paraId="4E39ADF3">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405件</w:t>
            </w:r>
          </w:p>
        </w:tc>
        <w:tc>
          <w:tcPr>
            <w:tcW w:w="557" w:type="dxa"/>
            <w:gridSpan w:val="2"/>
            <w:tcBorders>
              <w:top w:val="nil"/>
              <w:left w:val="nil"/>
              <w:bottom w:val="single" w:color="auto" w:sz="4" w:space="0"/>
              <w:right w:val="single" w:color="auto" w:sz="4" w:space="0"/>
            </w:tcBorders>
            <w:vAlign w:val="center"/>
          </w:tcPr>
          <w:p w14:paraId="5C3C3ADB">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20</w:t>
            </w:r>
          </w:p>
        </w:tc>
        <w:tc>
          <w:tcPr>
            <w:tcW w:w="557" w:type="dxa"/>
            <w:gridSpan w:val="2"/>
            <w:tcBorders>
              <w:top w:val="nil"/>
              <w:left w:val="nil"/>
              <w:bottom w:val="single" w:color="auto" w:sz="4" w:space="0"/>
              <w:right w:val="single" w:color="auto" w:sz="4" w:space="0"/>
            </w:tcBorders>
            <w:vAlign w:val="center"/>
          </w:tcPr>
          <w:p w14:paraId="4CACA318">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20</w:t>
            </w:r>
          </w:p>
        </w:tc>
        <w:tc>
          <w:tcPr>
            <w:tcW w:w="1394" w:type="dxa"/>
            <w:gridSpan w:val="2"/>
            <w:tcBorders>
              <w:top w:val="single" w:color="auto" w:sz="4" w:space="0"/>
              <w:left w:val="nil"/>
              <w:bottom w:val="single" w:color="auto" w:sz="4" w:space="0"/>
              <w:right w:val="single" w:color="auto" w:sz="4" w:space="0"/>
            </w:tcBorders>
            <w:vAlign w:val="center"/>
          </w:tcPr>
          <w:p w14:paraId="1BA1467F">
            <w:pPr>
              <w:widowControl/>
              <w:spacing w:line="240" w:lineRule="exact"/>
              <w:jc w:val="center"/>
              <w:rPr>
                <w:rFonts w:ascii="宋体" w:hAnsi="宋体" w:eastAsia="宋体" w:cs="宋体"/>
                <w:kern w:val="0"/>
                <w:sz w:val="18"/>
                <w:szCs w:val="18"/>
                <w:highlight w:val="none"/>
              </w:rPr>
            </w:pPr>
          </w:p>
        </w:tc>
      </w:tr>
      <w:tr w14:paraId="1151B355">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5F173B98">
            <w:pPr>
              <w:widowControl/>
              <w:spacing w:line="240" w:lineRule="exact"/>
              <w:jc w:val="center"/>
              <w:rPr>
                <w:rFonts w:ascii="宋体" w:hAnsi="宋体" w:eastAsia="宋体" w:cs="宋体"/>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14:paraId="7A781EE6">
            <w:pPr>
              <w:widowControl/>
              <w:spacing w:line="240" w:lineRule="exact"/>
              <w:jc w:val="center"/>
              <w:rPr>
                <w:rFonts w:ascii="宋体" w:hAnsi="宋体" w:eastAsia="宋体" w:cs="宋体"/>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14:paraId="62512AF4">
            <w:pPr>
              <w:widowControl/>
              <w:spacing w:line="240" w:lineRule="exact"/>
              <w:jc w:val="center"/>
              <w:rPr>
                <w:rFonts w:ascii="宋体" w:hAnsi="宋体" w:eastAsia="宋体" w:cs="宋体"/>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14:paraId="32A94838">
            <w:pPr>
              <w:widowControl/>
              <w:spacing w:line="240" w:lineRule="exact"/>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指标2：</w:t>
            </w:r>
          </w:p>
        </w:tc>
        <w:tc>
          <w:tcPr>
            <w:tcW w:w="563" w:type="dxa"/>
            <w:tcBorders>
              <w:top w:val="nil"/>
              <w:left w:val="nil"/>
              <w:bottom w:val="single" w:color="auto" w:sz="4" w:space="0"/>
              <w:right w:val="single" w:color="auto" w:sz="4" w:space="0"/>
            </w:tcBorders>
            <w:vAlign w:val="center"/>
          </w:tcPr>
          <w:p w14:paraId="5964AD49">
            <w:pPr>
              <w:widowControl/>
              <w:spacing w:line="240" w:lineRule="exact"/>
              <w:jc w:val="center"/>
              <w:rPr>
                <w:rFonts w:ascii="宋体" w:hAnsi="宋体" w:eastAsia="宋体" w:cs="宋体"/>
                <w:kern w:val="0"/>
                <w:sz w:val="18"/>
                <w:szCs w:val="18"/>
                <w:highlight w:val="none"/>
              </w:rPr>
            </w:pPr>
          </w:p>
        </w:tc>
        <w:tc>
          <w:tcPr>
            <w:tcW w:w="1113" w:type="dxa"/>
            <w:tcBorders>
              <w:top w:val="nil"/>
              <w:left w:val="nil"/>
              <w:bottom w:val="single" w:color="auto" w:sz="4" w:space="0"/>
              <w:right w:val="single" w:color="auto" w:sz="4" w:space="0"/>
            </w:tcBorders>
            <w:vAlign w:val="center"/>
          </w:tcPr>
          <w:p w14:paraId="698F8F1B">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337B0327">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0D5F34C2">
            <w:pPr>
              <w:widowControl/>
              <w:spacing w:line="240" w:lineRule="exact"/>
              <w:jc w:val="center"/>
              <w:rPr>
                <w:rFonts w:ascii="宋体" w:hAnsi="宋体" w:eastAsia="宋体" w:cs="宋体"/>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14:paraId="1F811AE2">
            <w:pPr>
              <w:widowControl/>
              <w:spacing w:line="240" w:lineRule="exact"/>
              <w:jc w:val="center"/>
              <w:rPr>
                <w:rFonts w:ascii="宋体" w:hAnsi="宋体" w:eastAsia="宋体" w:cs="宋体"/>
                <w:kern w:val="0"/>
                <w:sz w:val="18"/>
                <w:szCs w:val="18"/>
                <w:highlight w:val="none"/>
              </w:rPr>
            </w:pPr>
          </w:p>
        </w:tc>
      </w:tr>
      <w:tr w14:paraId="4916D8A1">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7093472F">
            <w:pPr>
              <w:widowControl/>
              <w:spacing w:line="240" w:lineRule="exact"/>
              <w:jc w:val="center"/>
              <w:rPr>
                <w:rFonts w:ascii="宋体" w:hAnsi="宋体" w:eastAsia="宋体" w:cs="宋体"/>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14:paraId="4792374E">
            <w:pPr>
              <w:widowControl/>
              <w:spacing w:line="240" w:lineRule="exact"/>
              <w:jc w:val="center"/>
              <w:rPr>
                <w:rFonts w:ascii="宋体" w:hAnsi="宋体" w:eastAsia="宋体" w:cs="宋体"/>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14:paraId="2264D1B8">
            <w:pPr>
              <w:widowControl/>
              <w:spacing w:line="240" w:lineRule="exact"/>
              <w:jc w:val="center"/>
              <w:rPr>
                <w:rFonts w:ascii="宋体" w:hAnsi="宋体" w:eastAsia="宋体" w:cs="宋体"/>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14:paraId="4E2AD22A">
            <w:pPr>
              <w:widowControl/>
              <w:spacing w:line="240" w:lineRule="exact"/>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w:t>
            </w:r>
          </w:p>
        </w:tc>
        <w:tc>
          <w:tcPr>
            <w:tcW w:w="563" w:type="dxa"/>
            <w:tcBorders>
              <w:top w:val="nil"/>
              <w:left w:val="nil"/>
              <w:bottom w:val="single" w:color="auto" w:sz="4" w:space="0"/>
              <w:right w:val="single" w:color="auto" w:sz="4" w:space="0"/>
            </w:tcBorders>
            <w:vAlign w:val="center"/>
          </w:tcPr>
          <w:p w14:paraId="114B2AB7">
            <w:pPr>
              <w:widowControl/>
              <w:spacing w:line="240" w:lineRule="exact"/>
              <w:jc w:val="center"/>
              <w:rPr>
                <w:rFonts w:ascii="宋体" w:hAnsi="宋体" w:eastAsia="宋体" w:cs="宋体"/>
                <w:kern w:val="0"/>
                <w:sz w:val="18"/>
                <w:szCs w:val="18"/>
                <w:highlight w:val="none"/>
              </w:rPr>
            </w:pPr>
          </w:p>
        </w:tc>
        <w:tc>
          <w:tcPr>
            <w:tcW w:w="1113" w:type="dxa"/>
            <w:tcBorders>
              <w:top w:val="nil"/>
              <w:left w:val="nil"/>
              <w:bottom w:val="single" w:color="auto" w:sz="4" w:space="0"/>
              <w:right w:val="single" w:color="auto" w:sz="4" w:space="0"/>
            </w:tcBorders>
            <w:vAlign w:val="center"/>
          </w:tcPr>
          <w:p w14:paraId="532FE4EC">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7412CFAD">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7EDFB911">
            <w:pPr>
              <w:widowControl/>
              <w:spacing w:line="240" w:lineRule="exact"/>
              <w:jc w:val="center"/>
              <w:rPr>
                <w:rFonts w:ascii="宋体" w:hAnsi="宋体" w:eastAsia="宋体" w:cs="宋体"/>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14:paraId="3D4E827E">
            <w:pPr>
              <w:widowControl/>
              <w:spacing w:line="240" w:lineRule="exact"/>
              <w:jc w:val="center"/>
              <w:rPr>
                <w:rFonts w:ascii="宋体" w:hAnsi="宋体" w:eastAsia="宋体" w:cs="宋体"/>
                <w:kern w:val="0"/>
                <w:sz w:val="18"/>
                <w:szCs w:val="18"/>
                <w:highlight w:val="none"/>
              </w:rPr>
            </w:pPr>
          </w:p>
        </w:tc>
      </w:tr>
      <w:tr w14:paraId="00A35ED3">
        <w:tblPrEx>
          <w:tblCellMar>
            <w:top w:w="0" w:type="dxa"/>
            <w:left w:w="108" w:type="dxa"/>
            <w:bottom w:w="0" w:type="dxa"/>
            <w:right w:w="108" w:type="dxa"/>
          </w:tblCellMar>
        </w:tblPrEx>
        <w:trPr>
          <w:trHeight w:val="616" w:hRule="exact"/>
          <w:jc w:val="center"/>
        </w:trPr>
        <w:tc>
          <w:tcPr>
            <w:tcW w:w="578" w:type="dxa"/>
            <w:vMerge w:val="continue"/>
            <w:tcBorders>
              <w:left w:val="single" w:color="auto" w:sz="4" w:space="0"/>
              <w:right w:val="single" w:color="auto" w:sz="4" w:space="0"/>
            </w:tcBorders>
            <w:vAlign w:val="center"/>
          </w:tcPr>
          <w:p w14:paraId="7ADBBFE2">
            <w:pPr>
              <w:widowControl/>
              <w:spacing w:line="240" w:lineRule="exact"/>
              <w:jc w:val="center"/>
              <w:rPr>
                <w:rFonts w:ascii="宋体" w:hAnsi="宋体" w:eastAsia="宋体" w:cs="宋体"/>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14:paraId="160569D3">
            <w:pPr>
              <w:widowControl/>
              <w:spacing w:line="240" w:lineRule="exact"/>
              <w:jc w:val="center"/>
              <w:rPr>
                <w:rFonts w:ascii="宋体" w:hAnsi="宋体" w:eastAsia="宋体" w:cs="宋体"/>
                <w:kern w:val="0"/>
                <w:sz w:val="18"/>
                <w:szCs w:val="18"/>
                <w:highlight w:val="none"/>
              </w:rPr>
            </w:pPr>
          </w:p>
        </w:tc>
        <w:tc>
          <w:tcPr>
            <w:tcW w:w="1092" w:type="dxa"/>
            <w:vMerge w:val="restart"/>
            <w:tcBorders>
              <w:top w:val="nil"/>
              <w:left w:val="single" w:color="auto" w:sz="4" w:space="0"/>
              <w:bottom w:val="single" w:color="auto" w:sz="4" w:space="0"/>
              <w:right w:val="single" w:color="auto" w:sz="4" w:space="0"/>
            </w:tcBorders>
            <w:vAlign w:val="center"/>
          </w:tcPr>
          <w:p w14:paraId="3FCEEB74">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质量指标</w:t>
            </w:r>
          </w:p>
        </w:tc>
        <w:tc>
          <w:tcPr>
            <w:tcW w:w="2111" w:type="dxa"/>
            <w:gridSpan w:val="3"/>
            <w:tcBorders>
              <w:top w:val="single" w:color="auto" w:sz="4" w:space="0"/>
              <w:left w:val="nil"/>
              <w:bottom w:val="single" w:color="auto" w:sz="4" w:space="0"/>
              <w:right w:val="single" w:color="auto" w:sz="4" w:space="0"/>
            </w:tcBorders>
            <w:vAlign w:val="center"/>
          </w:tcPr>
          <w:p w14:paraId="5284241B">
            <w:pPr>
              <w:widowControl/>
              <w:spacing w:line="240" w:lineRule="exact"/>
              <w:jc w:val="left"/>
              <w:rPr>
                <w:rFonts w:hint="default" w:ascii="宋体" w:hAnsi="宋体" w:eastAsia="宋体" w:cs="宋体"/>
                <w:color w:val="000000"/>
                <w:kern w:val="0"/>
                <w:sz w:val="18"/>
                <w:szCs w:val="18"/>
                <w:highlight w:val="none"/>
                <w:lang w:val="en-US" w:eastAsia="zh-CN"/>
              </w:rPr>
            </w:pPr>
            <w:r>
              <w:rPr>
                <w:rFonts w:hint="eastAsia" w:ascii="宋体" w:hAnsi="宋体" w:eastAsia="宋体" w:cs="宋体"/>
                <w:color w:val="000000"/>
                <w:kern w:val="0"/>
                <w:sz w:val="18"/>
                <w:szCs w:val="18"/>
                <w:highlight w:val="none"/>
              </w:rPr>
              <w:t>指标1：</w:t>
            </w:r>
            <w:r>
              <w:rPr>
                <w:rFonts w:hint="eastAsia" w:ascii="宋体" w:hAnsi="宋体" w:eastAsia="宋体" w:cs="宋体"/>
                <w:color w:val="000000"/>
                <w:kern w:val="0"/>
                <w:sz w:val="18"/>
                <w:szCs w:val="18"/>
                <w:highlight w:val="none"/>
                <w:lang w:eastAsia="zh-CN"/>
              </w:rPr>
              <w:t>受理案件量达到同期仲裁立案量的</w:t>
            </w:r>
            <w:r>
              <w:rPr>
                <w:rFonts w:hint="eastAsia" w:ascii="宋体" w:hAnsi="宋体" w:eastAsia="宋体" w:cs="宋体"/>
                <w:color w:val="000000"/>
                <w:kern w:val="0"/>
                <w:sz w:val="18"/>
                <w:szCs w:val="18"/>
                <w:highlight w:val="none"/>
                <w:lang w:val="en-US" w:eastAsia="zh-CN"/>
              </w:rPr>
              <w:t>30%</w:t>
            </w:r>
          </w:p>
        </w:tc>
        <w:tc>
          <w:tcPr>
            <w:tcW w:w="563" w:type="dxa"/>
            <w:tcBorders>
              <w:top w:val="nil"/>
              <w:left w:val="nil"/>
              <w:bottom w:val="single" w:color="auto" w:sz="4" w:space="0"/>
              <w:right w:val="single" w:color="auto" w:sz="4" w:space="0"/>
            </w:tcBorders>
            <w:vAlign w:val="center"/>
          </w:tcPr>
          <w:p w14:paraId="5C937B0E">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30%</w:t>
            </w:r>
          </w:p>
        </w:tc>
        <w:tc>
          <w:tcPr>
            <w:tcW w:w="1113" w:type="dxa"/>
            <w:tcBorders>
              <w:top w:val="nil"/>
              <w:left w:val="nil"/>
              <w:bottom w:val="single" w:color="auto" w:sz="4" w:space="0"/>
              <w:right w:val="single" w:color="auto" w:sz="4" w:space="0"/>
            </w:tcBorders>
            <w:vAlign w:val="center"/>
          </w:tcPr>
          <w:p w14:paraId="0E3D0CEA">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35%</w:t>
            </w:r>
          </w:p>
        </w:tc>
        <w:tc>
          <w:tcPr>
            <w:tcW w:w="557" w:type="dxa"/>
            <w:gridSpan w:val="2"/>
            <w:tcBorders>
              <w:top w:val="nil"/>
              <w:left w:val="nil"/>
              <w:bottom w:val="single" w:color="auto" w:sz="4" w:space="0"/>
              <w:right w:val="single" w:color="auto" w:sz="4" w:space="0"/>
            </w:tcBorders>
            <w:vAlign w:val="center"/>
          </w:tcPr>
          <w:p w14:paraId="18084BE1">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10</w:t>
            </w:r>
          </w:p>
        </w:tc>
        <w:tc>
          <w:tcPr>
            <w:tcW w:w="557" w:type="dxa"/>
            <w:gridSpan w:val="2"/>
            <w:tcBorders>
              <w:top w:val="nil"/>
              <w:left w:val="nil"/>
              <w:bottom w:val="single" w:color="auto" w:sz="4" w:space="0"/>
              <w:right w:val="single" w:color="auto" w:sz="4" w:space="0"/>
            </w:tcBorders>
            <w:vAlign w:val="center"/>
          </w:tcPr>
          <w:p w14:paraId="5A0546B7">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14:paraId="5876DB4E">
            <w:pPr>
              <w:widowControl/>
              <w:spacing w:line="240" w:lineRule="exact"/>
              <w:jc w:val="center"/>
              <w:rPr>
                <w:rFonts w:ascii="宋体" w:hAnsi="宋体" w:eastAsia="宋体" w:cs="宋体"/>
                <w:kern w:val="0"/>
                <w:sz w:val="18"/>
                <w:szCs w:val="18"/>
                <w:highlight w:val="none"/>
              </w:rPr>
            </w:pPr>
          </w:p>
        </w:tc>
      </w:tr>
      <w:tr w14:paraId="195D29E0">
        <w:tblPrEx>
          <w:tblCellMar>
            <w:top w:w="0" w:type="dxa"/>
            <w:left w:w="108" w:type="dxa"/>
            <w:bottom w:w="0" w:type="dxa"/>
            <w:right w:w="108" w:type="dxa"/>
          </w:tblCellMar>
        </w:tblPrEx>
        <w:trPr>
          <w:trHeight w:val="771" w:hRule="exact"/>
          <w:jc w:val="center"/>
        </w:trPr>
        <w:tc>
          <w:tcPr>
            <w:tcW w:w="578" w:type="dxa"/>
            <w:vMerge w:val="continue"/>
            <w:tcBorders>
              <w:left w:val="single" w:color="auto" w:sz="4" w:space="0"/>
              <w:right w:val="single" w:color="auto" w:sz="4" w:space="0"/>
            </w:tcBorders>
            <w:vAlign w:val="center"/>
          </w:tcPr>
          <w:p w14:paraId="69A3DCD7">
            <w:pPr>
              <w:widowControl/>
              <w:spacing w:line="240" w:lineRule="exact"/>
              <w:jc w:val="center"/>
              <w:rPr>
                <w:rFonts w:ascii="宋体" w:hAnsi="宋体" w:eastAsia="宋体" w:cs="宋体"/>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14:paraId="4DFB0DB9">
            <w:pPr>
              <w:widowControl/>
              <w:spacing w:line="240" w:lineRule="exact"/>
              <w:jc w:val="center"/>
              <w:rPr>
                <w:rFonts w:ascii="宋体" w:hAnsi="宋体" w:eastAsia="宋体" w:cs="宋体"/>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14:paraId="15A880B1">
            <w:pPr>
              <w:widowControl/>
              <w:spacing w:line="240" w:lineRule="exact"/>
              <w:jc w:val="center"/>
              <w:rPr>
                <w:rFonts w:ascii="宋体" w:hAnsi="宋体" w:eastAsia="宋体" w:cs="宋体"/>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14:paraId="418B1F73">
            <w:pPr>
              <w:widowControl/>
              <w:spacing w:line="240" w:lineRule="exact"/>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指标2：</w:t>
            </w:r>
            <w:r>
              <w:rPr>
                <w:rFonts w:hint="eastAsia" w:ascii="宋体" w:hAnsi="宋体" w:eastAsia="宋体" w:cs="宋体"/>
                <w:color w:val="000000"/>
                <w:kern w:val="0"/>
                <w:sz w:val="18"/>
                <w:szCs w:val="18"/>
                <w:highlight w:val="none"/>
                <w:lang w:eastAsia="zh-CN"/>
              </w:rPr>
              <w:t>调解成功率</w:t>
            </w:r>
          </w:p>
        </w:tc>
        <w:tc>
          <w:tcPr>
            <w:tcW w:w="563" w:type="dxa"/>
            <w:tcBorders>
              <w:top w:val="nil"/>
              <w:left w:val="nil"/>
              <w:bottom w:val="single" w:color="auto" w:sz="4" w:space="0"/>
              <w:right w:val="single" w:color="auto" w:sz="4" w:space="0"/>
            </w:tcBorders>
            <w:vAlign w:val="center"/>
          </w:tcPr>
          <w:p w14:paraId="59EAF31E">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CN"/>
              </w:rPr>
              <w:t>25%</w:t>
            </w:r>
          </w:p>
        </w:tc>
        <w:tc>
          <w:tcPr>
            <w:tcW w:w="1113" w:type="dxa"/>
            <w:tcBorders>
              <w:top w:val="nil"/>
              <w:left w:val="nil"/>
              <w:bottom w:val="single" w:color="auto" w:sz="4" w:space="0"/>
              <w:right w:val="single" w:color="auto" w:sz="4" w:space="0"/>
            </w:tcBorders>
            <w:vAlign w:val="center"/>
          </w:tcPr>
          <w:p w14:paraId="748EBE5C">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24%</w:t>
            </w:r>
          </w:p>
        </w:tc>
        <w:tc>
          <w:tcPr>
            <w:tcW w:w="557" w:type="dxa"/>
            <w:gridSpan w:val="2"/>
            <w:tcBorders>
              <w:top w:val="nil"/>
              <w:left w:val="nil"/>
              <w:bottom w:val="single" w:color="auto" w:sz="4" w:space="0"/>
              <w:right w:val="single" w:color="auto" w:sz="4" w:space="0"/>
            </w:tcBorders>
            <w:vAlign w:val="center"/>
          </w:tcPr>
          <w:p w14:paraId="7EB7B5DA">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20</w:t>
            </w:r>
          </w:p>
        </w:tc>
        <w:tc>
          <w:tcPr>
            <w:tcW w:w="557" w:type="dxa"/>
            <w:gridSpan w:val="2"/>
            <w:tcBorders>
              <w:top w:val="nil"/>
              <w:left w:val="nil"/>
              <w:bottom w:val="single" w:color="auto" w:sz="4" w:space="0"/>
              <w:right w:val="single" w:color="auto" w:sz="4" w:space="0"/>
            </w:tcBorders>
            <w:vAlign w:val="center"/>
          </w:tcPr>
          <w:p w14:paraId="10CEF620">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18</w:t>
            </w:r>
          </w:p>
        </w:tc>
        <w:tc>
          <w:tcPr>
            <w:tcW w:w="1394" w:type="dxa"/>
            <w:gridSpan w:val="2"/>
            <w:tcBorders>
              <w:top w:val="single" w:color="auto" w:sz="4" w:space="0"/>
              <w:left w:val="nil"/>
              <w:bottom w:val="single" w:color="auto" w:sz="4" w:space="0"/>
              <w:right w:val="single" w:color="auto" w:sz="4" w:space="0"/>
            </w:tcBorders>
            <w:vAlign w:val="center"/>
          </w:tcPr>
          <w:p w14:paraId="5798FC6B">
            <w:pPr>
              <w:widowControl/>
              <w:spacing w:line="240" w:lineRule="exact"/>
              <w:jc w:val="left"/>
              <w:rPr>
                <w:rFonts w:hint="eastAsia" w:ascii="宋体" w:hAnsi="宋体" w:eastAsia="宋体" w:cs="宋体"/>
                <w:kern w:val="0"/>
                <w:sz w:val="18"/>
                <w:szCs w:val="18"/>
                <w:highlight w:val="none"/>
                <w:lang w:eastAsia="zh-CN"/>
              </w:rPr>
            </w:pPr>
          </w:p>
        </w:tc>
      </w:tr>
      <w:tr w14:paraId="71B4F169">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3C909FC0">
            <w:pPr>
              <w:widowControl/>
              <w:spacing w:line="240" w:lineRule="exact"/>
              <w:jc w:val="center"/>
              <w:rPr>
                <w:rFonts w:ascii="宋体" w:hAnsi="宋体" w:eastAsia="宋体" w:cs="宋体"/>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14:paraId="0329D9BE">
            <w:pPr>
              <w:widowControl/>
              <w:spacing w:line="240" w:lineRule="exact"/>
              <w:jc w:val="center"/>
              <w:rPr>
                <w:rFonts w:ascii="宋体" w:hAnsi="宋体" w:eastAsia="宋体" w:cs="宋体"/>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14:paraId="5FE6822E">
            <w:pPr>
              <w:widowControl/>
              <w:spacing w:line="240" w:lineRule="exact"/>
              <w:jc w:val="center"/>
              <w:rPr>
                <w:rFonts w:ascii="宋体" w:hAnsi="宋体" w:eastAsia="宋体" w:cs="宋体"/>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14:paraId="063DF5E4">
            <w:pPr>
              <w:widowControl/>
              <w:spacing w:line="240" w:lineRule="exact"/>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w:t>
            </w:r>
          </w:p>
        </w:tc>
        <w:tc>
          <w:tcPr>
            <w:tcW w:w="563" w:type="dxa"/>
            <w:tcBorders>
              <w:top w:val="nil"/>
              <w:left w:val="nil"/>
              <w:bottom w:val="single" w:color="auto" w:sz="4" w:space="0"/>
              <w:right w:val="single" w:color="auto" w:sz="4" w:space="0"/>
            </w:tcBorders>
            <w:vAlign w:val="center"/>
          </w:tcPr>
          <w:p w14:paraId="67E15E5E">
            <w:pPr>
              <w:widowControl/>
              <w:spacing w:line="240" w:lineRule="exact"/>
              <w:jc w:val="center"/>
              <w:rPr>
                <w:rFonts w:ascii="宋体" w:hAnsi="宋体" w:eastAsia="宋体" w:cs="宋体"/>
                <w:kern w:val="0"/>
                <w:sz w:val="18"/>
                <w:szCs w:val="18"/>
                <w:highlight w:val="none"/>
              </w:rPr>
            </w:pPr>
          </w:p>
        </w:tc>
        <w:tc>
          <w:tcPr>
            <w:tcW w:w="1113" w:type="dxa"/>
            <w:tcBorders>
              <w:top w:val="nil"/>
              <w:left w:val="nil"/>
              <w:bottom w:val="single" w:color="auto" w:sz="4" w:space="0"/>
              <w:right w:val="single" w:color="auto" w:sz="4" w:space="0"/>
            </w:tcBorders>
            <w:vAlign w:val="center"/>
          </w:tcPr>
          <w:p w14:paraId="1D5F24FE">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475CB386">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10617A2E">
            <w:pPr>
              <w:widowControl/>
              <w:spacing w:line="240" w:lineRule="exact"/>
              <w:jc w:val="center"/>
              <w:rPr>
                <w:rFonts w:ascii="宋体" w:hAnsi="宋体" w:eastAsia="宋体" w:cs="宋体"/>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14:paraId="60DA8FE0">
            <w:pPr>
              <w:widowControl/>
              <w:spacing w:line="240" w:lineRule="exact"/>
              <w:jc w:val="center"/>
              <w:rPr>
                <w:rFonts w:ascii="宋体" w:hAnsi="宋体" w:eastAsia="宋体" w:cs="宋体"/>
                <w:kern w:val="0"/>
                <w:sz w:val="18"/>
                <w:szCs w:val="18"/>
                <w:highlight w:val="none"/>
              </w:rPr>
            </w:pPr>
          </w:p>
        </w:tc>
      </w:tr>
      <w:tr w14:paraId="08FBC4AA">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6F593146">
            <w:pPr>
              <w:widowControl/>
              <w:spacing w:line="240" w:lineRule="exact"/>
              <w:jc w:val="center"/>
              <w:rPr>
                <w:rFonts w:ascii="宋体" w:hAnsi="宋体" w:eastAsia="宋体" w:cs="宋体"/>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14:paraId="49853791">
            <w:pPr>
              <w:widowControl/>
              <w:spacing w:line="240" w:lineRule="exact"/>
              <w:jc w:val="center"/>
              <w:rPr>
                <w:rFonts w:ascii="宋体" w:hAnsi="宋体" w:eastAsia="宋体" w:cs="宋体"/>
                <w:kern w:val="0"/>
                <w:sz w:val="18"/>
                <w:szCs w:val="18"/>
                <w:highlight w:val="none"/>
              </w:rPr>
            </w:pPr>
          </w:p>
        </w:tc>
        <w:tc>
          <w:tcPr>
            <w:tcW w:w="1092" w:type="dxa"/>
            <w:vMerge w:val="restart"/>
            <w:tcBorders>
              <w:top w:val="nil"/>
              <w:left w:val="single" w:color="auto" w:sz="4" w:space="0"/>
              <w:bottom w:val="single" w:color="auto" w:sz="4" w:space="0"/>
              <w:right w:val="single" w:color="auto" w:sz="4" w:space="0"/>
            </w:tcBorders>
            <w:vAlign w:val="center"/>
          </w:tcPr>
          <w:p w14:paraId="2C0C502C">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时效指标</w:t>
            </w:r>
          </w:p>
        </w:tc>
        <w:tc>
          <w:tcPr>
            <w:tcW w:w="2111" w:type="dxa"/>
            <w:gridSpan w:val="3"/>
            <w:tcBorders>
              <w:top w:val="single" w:color="auto" w:sz="4" w:space="0"/>
              <w:left w:val="nil"/>
              <w:bottom w:val="single" w:color="auto" w:sz="4" w:space="0"/>
              <w:right w:val="single" w:color="auto" w:sz="4" w:space="0"/>
            </w:tcBorders>
            <w:vAlign w:val="center"/>
          </w:tcPr>
          <w:p w14:paraId="2C272802">
            <w:pPr>
              <w:widowControl/>
              <w:spacing w:line="240" w:lineRule="exact"/>
              <w:jc w:val="left"/>
              <w:rPr>
                <w:rFonts w:hint="eastAsia" w:ascii="宋体" w:hAnsi="宋体" w:eastAsia="宋体" w:cs="宋体"/>
                <w:color w:val="000000"/>
                <w:kern w:val="0"/>
                <w:sz w:val="18"/>
                <w:szCs w:val="18"/>
                <w:highlight w:val="none"/>
                <w:lang w:eastAsia="zh-CN"/>
              </w:rPr>
            </w:pPr>
            <w:r>
              <w:rPr>
                <w:rFonts w:hint="eastAsia" w:ascii="宋体" w:hAnsi="宋体" w:eastAsia="宋体" w:cs="宋体"/>
                <w:color w:val="000000"/>
                <w:kern w:val="0"/>
                <w:sz w:val="18"/>
                <w:szCs w:val="18"/>
                <w:highlight w:val="none"/>
              </w:rPr>
              <w:t>指标1：</w:t>
            </w:r>
            <w:r>
              <w:rPr>
                <w:rFonts w:hint="eastAsia" w:ascii="宋体" w:hAnsi="宋体" w:eastAsia="宋体" w:cs="宋体"/>
                <w:color w:val="000000"/>
                <w:kern w:val="0"/>
                <w:sz w:val="18"/>
                <w:szCs w:val="18"/>
                <w:highlight w:val="none"/>
                <w:lang w:eastAsia="zh-CN"/>
              </w:rPr>
              <w:t>按季度及时支付</w:t>
            </w:r>
          </w:p>
        </w:tc>
        <w:tc>
          <w:tcPr>
            <w:tcW w:w="563" w:type="dxa"/>
            <w:tcBorders>
              <w:top w:val="nil"/>
              <w:left w:val="nil"/>
              <w:bottom w:val="single" w:color="auto" w:sz="4" w:space="0"/>
              <w:right w:val="single" w:color="auto" w:sz="4" w:space="0"/>
            </w:tcBorders>
            <w:vAlign w:val="center"/>
          </w:tcPr>
          <w:p w14:paraId="7527B694">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4次</w:t>
            </w:r>
          </w:p>
        </w:tc>
        <w:tc>
          <w:tcPr>
            <w:tcW w:w="1113" w:type="dxa"/>
            <w:tcBorders>
              <w:top w:val="nil"/>
              <w:left w:val="nil"/>
              <w:bottom w:val="single" w:color="auto" w:sz="4" w:space="0"/>
              <w:right w:val="single" w:color="auto" w:sz="4" w:space="0"/>
            </w:tcBorders>
            <w:vAlign w:val="center"/>
          </w:tcPr>
          <w:p w14:paraId="6F82F200">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4次</w:t>
            </w:r>
          </w:p>
        </w:tc>
        <w:tc>
          <w:tcPr>
            <w:tcW w:w="557" w:type="dxa"/>
            <w:gridSpan w:val="2"/>
            <w:tcBorders>
              <w:top w:val="nil"/>
              <w:left w:val="nil"/>
              <w:bottom w:val="single" w:color="auto" w:sz="4" w:space="0"/>
              <w:right w:val="single" w:color="auto" w:sz="4" w:space="0"/>
            </w:tcBorders>
            <w:vAlign w:val="center"/>
          </w:tcPr>
          <w:p w14:paraId="59BE7707">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10</w:t>
            </w:r>
          </w:p>
        </w:tc>
        <w:tc>
          <w:tcPr>
            <w:tcW w:w="557" w:type="dxa"/>
            <w:gridSpan w:val="2"/>
            <w:tcBorders>
              <w:top w:val="nil"/>
              <w:left w:val="nil"/>
              <w:bottom w:val="single" w:color="auto" w:sz="4" w:space="0"/>
              <w:right w:val="single" w:color="auto" w:sz="4" w:space="0"/>
            </w:tcBorders>
            <w:vAlign w:val="center"/>
          </w:tcPr>
          <w:p w14:paraId="329AC614">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14:paraId="2679B8C2">
            <w:pPr>
              <w:widowControl/>
              <w:spacing w:line="240" w:lineRule="exact"/>
              <w:jc w:val="center"/>
              <w:rPr>
                <w:rFonts w:ascii="宋体" w:hAnsi="宋体" w:eastAsia="宋体" w:cs="宋体"/>
                <w:kern w:val="0"/>
                <w:sz w:val="18"/>
                <w:szCs w:val="18"/>
                <w:highlight w:val="none"/>
              </w:rPr>
            </w:pPr>
          </w:p>
        </w:tc>
      </w:tr>
      <w:tr w14:paraId="5999FC96">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038412D4">
            <w:pPr>
              <w:widowControl/>
              <w:spacing w:line="240" w:lineRule="exact"/>
              <w:jc w:val="center"/>
              <w:rPr>
                <w:rFonts w:ascii="宋体" w:hAnsi="宋体" w:eastAsia="宋体" w:cs="宋体"/>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14:paraId="3C2AC7DD">
            <w:pPr>
              <w:widowControl/>
              <w:spacing w:line="240" w:lineRule="exact"/>
              <w:jc w:val="center"/>
              <w:rPr>
                <w:rFonts w:ascii="宋体" w:hAnsi="宋体" w:eastAsia="宋体" w:cs="宋体"/>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14:paraId="53F3EF12">
            <w:pPr>
              <w:widowControl/>
              <w:spacing w:line="240" w:lineRule="exact"/>
              <w:jc w:val="center"/>
              <w:rPr>
                <w:rFonts w:ascii="宋体" w:hAnsi="宋体" w:eastAsia="宋体" w:cs="宋体"/>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14:paraId="0B156C91">
            <w:pPr>
              <w:widowControl/>
              <w:spacing w:line="240" w:lineRule="exact"/>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指标2：</w:t>
            </w:r>
          </w:p>
        </w:tc>
        <w:tc>
          <w:tcPr>
            <w:tcW w:w="563" w:type="dxa"/>
            <w:tcBorders>
              <w:top w:val="nil"/>
              <w:left w:val="nil"/>
              <w:bottom w:val="single" w:color="auto" w:sz="4" w:space="0"/>
              <w:right w:val="single" w:color="auto" w:sz="4" w:space="0"/>
            </w:tcBorders>
            <w:vAlign w:val="center"/>
          </w:tcPr>
          <w:p w14:paraId="70F33D72">
            <w:pPr>
              <w:widowControl/>
              <w:spacing w:line="240" w:lineRule="exact"/>
              <w:jc w:val="center"/>
              <w:rPr>
                <w:rFonts w:ascii="宋体" w:hAnsi="宋体" w:eastAsia="宋体" w:cs="宋体"/>
                <w:kern w:val="0"/>
                <w:sz w:val="18"/>
                <w:szCs w:val="18"/>
                <w:highlight w:val="none"/>
              </w:rPr>
            </w:pPr>
          </w:p>
        </w:tc>
        <w:tc>
          <w:tcPr>
            <w:tcW w:w="1113" w:type="dxa"/>
            <w:tcBorders>
              <w:top w:val="nil"/>
              <w:left w:val="nil"/>
              <w:bottom w:val="single" w:color="auto" w:sz="4" w:space="0"/>
              <w:right w:val="single" w:color="auto" w:sz="4" w:space="0"/>
            </w:tcBorders>
            <w:vAlign w:val="center"/>
          </w:tcPr>
          <w:p w14:paraId="3DF8C686">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31998D0B">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3AC92BF6">
            <w:pPr>
              <w:widowControl/>
              <w:spacing w:line="240" w:lineRule="exact"/>
              <w:jc w:val="center"/>
              <w:rPr>
                <w:rFonts w:ascii="宋体" w:hAnsi="宋体" w:eastAsia="宋体" w:cs="宋体"/>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14:paraId="0006252A">
            <w:pPr>
              <w:widowControl/>
              <w:spacing w:line="240" w:lineRule="exact"/>
              <w:jc w:val="center"/>
              <w:rPr>
                <w:rFonts w:ascii="宋体" w:hAnsi="宋体" w:eastAsia="宋体" w:cs="宋体"/>
                <w:kern w:val="0"/>
                <w:sz w:val="18"/>
                <w:szCs w:val="18"/>
                <w:highlight w:val="none"/>
              </w:rPr>
            </w:pPr>
          </w:p>
        </w:tc>
      </w:tr>
      <w:tr w14:paraId="0CDB3FB7">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603562E9">
            <w:pPr>
              <w:widowControl/>
              <w:spacing w:line="240" w:lineRule="exact"/>
              <w:jc w:val="center"/>
              <w:rPr>
                <w:rFonts w:ascii="宋体" w:hAnsi="宋体" w:eastAsia="宋体" w:cs="宋体"/>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14:paraId="16AE008C">
            <w:pPr>
              <w:widowControl/>
              <w:spacing w:line="240" w:lineRule="exact"/>
              <w:jc w:val="center"/>
              <w:rPr>
                <w:rFonts w:ascii="宋体" w:hAnsi="宋体" w:eastAsia="宋体" w:cs="宋体"/>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14:paraId="3119D7B0">
            <w:pPr>
              <w:widowControl/>
              <w:spacing w:line="240" w:lineRule="exact"/>
              <w:jc w:val="center"/>
              <w:rPr>
                <w:rFonts w:ascii="宋体" w:hAnsi="宋体" w:eastAsia="宋体" w:cs="宋体"/>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14:paraId="41C7CEB9">
            <w:pPr>
              <w:widowControl/>
              <w:spacing w:line="240" w:lineRule="exact"/>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w:t>
            </w:r>
          </w:p>
        </w:tc>
        <w:tc>
          <w:tcPr>
            <w:tcW w:w="563" w:type="dxa"/>
            <w:tcBorders>
              <w:top w:val="nil"/>
              <w:left w:val="nil"/>
              <w:bottom w:val="single" w:color="auto" w:sz="4" w:space="0"/>
              <w:right w:val="single" w:color="auto" w:sz="4" w:space="0"/>
            </w:tcBorders>
            <w:vAlign w:val="center"/>
          </w:tcPr>
          <w:p w14:paraId="0D9307BE">
            <w:pPr>
              <w:widowControl/>
              <w:spacing w:line="240" w:lineRule="exact"/>
              <w:jc w:val="center"/>
              <w:rPr>
                <w:rFonts w:ascii="宋体" w:hAnsi="宋体" w:eastAsia="宋体" w:cs="宋体"/>
                <w:kern w:val="0"/>
                <w:sz w:val="18"/>
                <w:szCs w:val="18"/>
                <w:highlight w:val="none"/>
              </w:rPr>
            </w:pPr>
          </w:p>
        </w:tc>
        <w:tc>
          <w:tcPr>
            <w:tcW w:w="1113" w:type="dxa"/>
            <w:tcBorders>
              <w:top w:val="nil"/>
              <w:left w:val="nil"/>
              <w:bottom w:val="single" w:color="auto" w:sz="4" w:space="0"/>
              <w:right w:val="single" w:color="auto" w:sz="4" w:space="0"/>
            </w:tcBorders>
            <w:vAlign w:val="center"/>
          </w:tcPr>
          <w:p w14:paraId="53EDB955">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7366B59B">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06D64E90">
            <w:pPr>
              <w:widowControl/>
              <w:spacing w:line="240" w:lineRule="exact"/>
              <w:jc w:val="center"/>
              <w:rPr>
                <w:rFonts w:ascii="宋体" w:hAnsi="宋体" w:eastAsia="宋体" w:cs="宋体"/>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14:paraId="4D63B4D2">
            <w:pPr>
              <w:widowControl/>
              <w:spacing w:line="240" w:lineRule="exact"/>
              <w:jc w:val="center"/>
              <w:rPr>
                <w:rFonts w:ascii="宋体" w:hAnsi="宋体" w:eastAsia="宋体" w:cs="宋体"/>
                <w:kern w:val="0"/>
                <w:sz w:val="18"/>
                <w:szCs w:val="18"/>
                <w:highlight w:val="none"/>
              </w:rPr>
            </w:pPr>
          </w:p>
        </w:tc>
      </w:tr>
      <w:tr w14:paraId="22ACBA2B">
        <w:tblPrEx>
          <w:tblCellMar>
            <w:top w:w="0" w:type="dxa"/>
            <w:left w:w="108" w:type="dxa"/>
            <w:bottom w:w="0" w:type="dxa"/>
            <w:right w:w="108" w:type="dxa"/>
          </w:tblCellMar>
        </w:tblPrEx>
        <w:trPr>
          <w:trHeight w:val="741" w:hRule="exact"/>
          <w:jc w:val="center"/>
        </w:trPr>
        <w:tc>
          <w:tcPr>
            <w:tcW w:w="578" w:type="dxa"/>
            <w:vMerge w:val="continue"/>
            <w:tcBorders>
              <w:left w:val="single" w:color="auto" w:sz="4" w:space="0"/>
              <w:right w:val="single" w:color="auto" w:sz="4" w:space="0"/>
            </w:tcBorders>
            <w:vAlign w:val="center"/>
          </w:tcPr>
          <w:p w14:paraId="35BC8F53">
            <w:pPr>
              <w:widowControl/>
              <w:spacing w:line="240" w:lineRule="exact"/>
              <w:jc w:val="center"/>
              <w:rPr>
                <w:rFonts w:ascii="宋体" w:hAnsi="宋体" w:eastAsia="宋体" w:cs="宋体"/>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14:paraId="3155F2F9">
            <w:pPr>
              <w:widowControl/>
              <w:spacing w:line="240" w:lineRule="exact"/>
              <w:jc w:val="center"/>
              <w:rPr>
                <w:rFonts w:ascii="宋体" w:hAnsi="宋体" w:eastAsia="宋体" w:cs="宋体"/>
                <w:kern w:val="0"/>
                <w:sz w:val="18"/>
                <w:szCs w:val="18"/>
                <w:highlight w:val="none"/>
              </w:rPr>
            </w:pPr>
          </w:p>
        </w:tc>
        <w:tc>
          <w:tcPr>
            <w:tcW w:w="1092" w:type="dxa"/>
            <w:vMerge w:val="restart"/>
            <w:tcBorders>
              <w:top w:val="nil"/>
              <w:left w:val="single" w:color="auto" w:sz="4" w:space="0"/>
              <w:bottom w:val="single" w:color="auto" w:sz="4" w:space="0"/>
              <w:right w:val="single" w:color="auto" w:sz="4" w:space="0"/>
            </w:tcBorders>
            <w:vAlign w:val="center"/>
          </w:tcPr>
          <w:p w14:paraId="6CB6BBF2">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成本指标</w:t>
            </w:r>
          </w:p>
        </w:tc>
        <w:tc>
          <w:tcPr>
            <w:tcW w:w="2111" w:type="dxa"/>
            <w:gridSpan w:val="3"/>
            <w:tcBorders>
              <w:top w:val="single" w:color="auto" w:sz="4" w:space="0"/>
              <w:left w:val="nil"/>
              <w:bottom w:val="single" w:color="auto" w:sz="4" w:space="0"/>
              <w:right w:val="single" w:color="auto" w:sz="4" w:space="0"/>
            </w:tcBorders>
            <w:vAlign w:val="center"/>
          </w:tcPr>
          <w:p w14:paraId="20FEB704">
            <w:pPr>
              <w:widowControl/>
              <w:spacing w:line="240" w:lineRule="exact"/>
              <w:jc w:val="left"/>
              <w:rPr>
                <w:rFonts w:hint="eastAsia" w:ascii="宋体" w:hAnsi="宋体" w:eastAsia="宋体" w:cs="宋体"/>
                <w:color w:val="000000"/>
                <w:kern w:val="0"/>
                <w:sz w:val="18"/>
                <w:szCs w:val="18"/>
                <w:highlight w:val="none"/>
                <w:lang w:val="en-US" w:eastAsia="zh-CN"/>
              </w:rPr>
            </w:pPr>
            <w:r>
              <w:rPr>
                <w:rFonts w:hint="eastAsia" w:ascii="宋体" w:hAnsi="宋体" w:eastAsia="宋体" w:cs="宋体"/>
                <w:color w:val="000000"/>
                <w:kern w:val="0"/>
                <w:sz w:val="18"/>
                <w:szCs w:val="18"/>
                <w:highlight w:val="none"/>
              </w:rPr>
              <w:t>指标1：</w:t>
            </w:r>
            <w:r>
              <w:rPr>
                <w:rFonts w:hint="eastAsia" w:ascii="宋体" w:hAnsi="宋体" w:eastAsia="宋体" w:cs="宋体"/>
                <w:color w:val="000000"/>
                <w:kern w:val="0"/>
                <w:sz w:val="18"/>
                <w:szCs w:val="18"/>
                <w:highlight w:val="none"/>
                <w:lang w:eastAsia="zh-CN"/>
              </w:rPr>
              <w:t>按</w:t>
            </w:r>
            <w:r>
              <w:rPr>
                <w:rFonts w:hint="eastAsia" w:ascii="宋体" w:hAnsi="宋体" w:eastAsia="宋体" w:cs="宋体"/>
                <w:color w:val="000000"/>
                <w:kern w:val="0"/>
                <w:sz w:val="18"/>
                <w:szCs w:val="18"/>
                <w:highlight w:val="none"/>
                <w:lang w:val="en-US" w:eastAsia="zh-CN"/>
              </w:rPr>
              <w:t>2400元/件支付调解成功案件补贴</w:t>
            </w:r>
          </w:p>
        </w:tc>
        <w:tc>
          <w:tcPr>
            <w:tcW w:w="563" w:type="dxa"/>
            <w:tcBorders>
              <w:top w:val="nil"/>
              <w:left w:val="nil"/>
              <w:bottom w:val="single" w:color="auto" w:sz="4" w:space="0"/>
              <w:right w:val="single" w:color="auto" w:sz="4" w:space="0"/>
            </w:tcBorders>
            <w:vAlign w:val="center"/>
          </w:tcPr>
          <w:p w14:paraId="3125B991">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95</w:t>
            </w:r>
          </w:p>
        </w:tc>
        <w:tc>
          <w:tcPr>
            <w:tcW w:w="1113" w:type="dxa"/>
            <w:tcBorders>
              <w:top w:val="nil"/>
              <w:left w:val="nil"/>
              <w:bottom w:val="single" w:color="auto" w:sz="4" w:space="0"/>
              <w:right w:val="single" w:color="auto" w:sz="4" w:space="0"/>
            </w:tcBorders>
            <w:vAlign w:val="center"/>
          </w:tcPr>
          <w:p w14:paraId="69508E91">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93.93</w:t>
            </w:r>
          </w:p>
        </w:tc>
        <w:tc>
          <w:tcPr>
            <w:tcW w:w="557" w:type="dxa"/>
            <w:gridSpan w:val="2"/>
            <w:tcBorders>
              <w:top w:val="nil"/>
              <w:left w:val="nil"/>
              <w:bottom w:val="single" w:color="auto" w:sz="4" w:space="0"/>
              <w:right w:val="single" w:color="auto" w:sz="4" w:space="0"/>
            </w:tcBorders>
            <w:vAlign w:val="center"/>
          </w:tcPr>
          <w:p w14:paraId="05CBBC0B">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10</w:t>
            </w:r>
          </w:p>
        </w:tc>
        <w:tc>
          <w:tcPr>
            <w:tcW w:w="557" w:type="dxa"/>
            <w:gridSpan w:val="2"/>
            <w:tcBorders>
              <w:top w:val="nil"/>
              <w:left w:val="nil"/>
              <w:bottom w:val="single" w:color="auto" w:sz="4" w:space="0"/>
              <w:right w:val="single" w:color="auto" w:sz="4" w:space="0"/>
            </w:tcBorders>
            <w:vAlign w:val="center"/>
          </w:tcPr>
          <w:p w14:paraId="72C839C2">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9</w:t>
            </w:r>
          </w:p>
        </w:tc>
        <w:tc>
          <w:tcPr>
            <w:tcW w:w="1394" w:type="dxa"/>
            <w:gridSpan w:val="2"/>
            <w:tcBorders>
              <w:top w:val="single" w:color="auto" w:sz="4" w:space="0"/>
              <w:left w:val="nil"/>
              <w:bottom w:val="single" w:color="auto" w:sz="4" w:space="0"/>
              <w:right w:val="single" w:color="auto" w:sz="4" w:space="0"/>
            </w:tcBorders>
            <w:vAlign w:val="center"/>
          </w:tcPr>
          <w:p w14:paraId="445ABCEB">
            <w:pPr>
              <w:widowControl/>
              <w:spacing w:line="240" w:lineRule="exact"/>
              <w:jc w:val="center"/>
              <w:rPr>
                <w:rFonts w:ascii="宋体" w:hAnsi="宋体" w:eastAsia="宋体" w:cs="宋体"/>
                <w:kern w:val="0"/>
                <w:sz w:val="18"/>
                <w:szCs w:val="18"/>
                <w:highlight w:val="none"/>
              </w:rPr>
            </w:pPr>
          </w:p>
        </w:tc>
      </w:tr>
      <w:tr w14:paraId="7F3EA38D">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0E30F0C7">
            <w:pPr>
              <w:widowControl/>
              <w:spacing w:line="240" w:lineRule="exact"/>
              <w:jc w:val="center"/>
              <w:rPr>
                <w:rFonts w:ascii="宋体" w:hAnsi="宋体" w:eastAsia="宋体" w:cs="宋体"/>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14:paraId="62F3FBAD">
            <w:pPr>
              <w:widowControl/>
              <w:spacing w:line="240" w:lineRule="exact"/>
              <w:jc w:val="center"/>
              <w:rPr>
                <w:rFonts w:ascii="宋体" w:hAnsi="宋体" w:eastAsia="宋体" w:cs="宋体"/>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14:paraId="6A2FCD3F">
            <w:pPr>
              <w:widowControl/>
              <w:spacing w:line="240" w:lineRule="exact"/>
              <w:jc w:val="center"/>
              <w:rPr>
                <w:rFonts w:ascii="宋体" w:hAnsi="宋体" w:eastAsia="宋体" w:cs="宋体"/>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14:paraId="5120022A">
            <w:pPr>
              <w:widowControl/>
              <w:spacing w:line="240" w:lineRule="exact"/>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指标2：</w:t>
            </w:r>
          </w:p>
        </w:tc>
        <w:tc>
          <w:tcPr>
            <w:tcW w:w="563" w:type="dxa"/>
            <w:tcBorders>
              <w:top w:val="nil"/>
              <w:left w:val="nil"/>
              <w:bottom w:val="single" w:color="auto" w:sz="4" w:space="0"/>
              <w:right w:val="single" w:color="auto" w:sz="4" w:space="0"/>
            </w:tcBorders>
            <w:vAlign w:val="center"/>
          </w:tcPr>
          <w:p w14:paraId="17FE2183">
            <w:pPr>
              <w:widowControl/>
              <w:spacing w:line="240" w:lineRule="exact"/>
              <w:jc w:val="center"/>
              <w:rPr>
                <w:rFonts w:ascii="宋体" w:hAnsi="宋体" w:eastAsia="宋体" w:cs="宋体"/>
                <w:kern w:val="0"/>
                <w:sz w:val="18"/>
                <w:szCs w:val="18"/>
                <w:highlight w:val="none"/>
              </w:rPr>
            </w:pPr>
          </w:p>
        </w:tc>
        <w:tc>
          <w:tcPr>
            <w:tcW w:w="1113" w:type="dxa"/>
            <w:tcBorders>
              <w:top w:val="nil"/>
              <w:left w:val="nil"/>
              <w:bottom w:val="single" w:color="auto" w:sz="4" w:space="0"/>
              <w:right w:val="single" w:color="auto" w:sz="4" w:space="0"/>
            </w:tcBorders>
            <w:vAlign w:val="center"/>
          </w:tcPr>
          <w:p w14:paraId="39330CA1">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39F2C9F1">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1BCD7A1E">
            <w:pPr>
              <w:widowControl/>
              <w:spacing w:line="240" w:lineRule="exact"/>
              <w:jc w:val="center"/>
              <w:rPr>
                <w:rFonts w:ascii="宋体" w:hAnsi="宋体" w:eastAsia="宋体" w:cs="宋体"/>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14:paraId="312412C6">
            <w:pPr>
              <w:widowControl/>
              <w:spacing w:line="240" w:lineRule="exact"/>
              <w:jc w:val="center"/>
              <w:rPr>
                <w:rFonts w:ascii="宋体" w:hAnsi="宋体" w:eastAsia="宋体" w:cs="宋体"/>
                <w:kern w:val="0"/>
                <w:sz w:val="18"/>
                <w:szCs w:val="18"/>
                <w:highlight w:val="none"/>
              </w:rPr>
            </w:pPr>
          </w:p>
        </w:tc>
      </w:tr>
      <w:tr w14:paraId="2C0B5488">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7BFCFAD0">
            <w:pPr>
              <w:widowControl/>
              <w:spacing w:line="240" w:lineRule="exact"/>
              <w:jc w:val="center"/>
              <w:rPr>
                <w:rFonts w:ascii="宋体" w:hAnsi="宋体" w:eastAsia="宋体" w:cs="宋体"/>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14:paraId="78603AA8">
            <w:pPr>
              <w:widowControl/>
              <w:spacing w:line="240" w:lineRule="exact"/>
              <w:jc w:val="center"/>
              <w:rPr>
                <w:rFonts w:ascii="宋体" w:hAnsi="宋体" w:eastAsia="宋体" w:cs="宋体"/>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14:paraId="23A8DEED">
            <w:pPr>
              <w:widowControl/>
              <w:spacing w:line="240" w:lineRule="exact"/>
              <w:jc w:val="center"/>
              <w:rPr>
                <w:rFonts w:ascii="宋体" w:hAnsi="宋体" w:eastAsia="宋体" w:cs="宋体"/>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14:paraId="7C7B267F">
            <w:pPr>
              <w:widowControl/>
              <w:spacing w:line="240" w:lineRule="exact"/>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w:t>
            </w:r>
          </w:p>
        </w:tc>
        <w:tc>
          <w:tcPr>
            <w:tcW w:w="563" w:type="dxa"/>
            <w:tcBorders>
              <w:top w:val="nil"/>
              <w:left w:val="nil"/>
              <w:bottom w:val="single" w:color="auto" w:sz="4" w:space="0"/>
              <w:right w:val="single" w:color="auto" w:sz="4" w:space="0"/>
            </w:tcBorders>
            <w:vAlign w:val="center"/>
          </w:tcPr>
          <w:p w14:paraId="131CEE97">
            <w:pPr>
              <w:widowControl/>
              <w:spacing w:line="240" w:lineRule="exact"/>
              <w:jc w:val="center"/>
              <w:rPr>
                <w:rFonts w:ascii="宋体" w:hAnsi="宋体" w:eastAsia="宋体" w:cs="宋体"/>
                <w:kern w:val="0"/>
                <w:sz w:val="18"/>
                <w:szCs w:val="18"/>
                <w:highlight w:val="none"/>
              </w:rPr>
            </w:pPr>
          </w:p>
        </w:tc>
        <w:tc>
          <w:tcPr>
            <w:tcW w:w="1113" w:type="dxa"/>
            <w:tcBorders>
              <w:top w:val="nil"/>
              <w:left w:val="nil"/>
              <w:bottom w:val="single" w:color="auto" w:sz="4" w:space="0"/>
              <w:right w:val="single" w:color="auto" w:sz="4" w:space="0"/>
            </w:tcBorders>
            <w:vAlign w:val="center"/>
          </w:tcPr>
          <w:p w14:paraId="51F2085C">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0527E619">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342CC360">
            <w:pPr>
              <w:widowControl/>
              <w:spacing w:line="240" w:lineRule="exact"/>
              <w:jc w:val="center"/>
              <w:rPr>
                <w:rFonts w:ascii="宋体" w:hAnsi="宋体" w:eastAsia="宋体" w:cs="宋体"/>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14:paraId="1AEFBA50">
            <w:pPr>
              <w:widowControl/>
              <w:spacing w:line="240" w:lineRule="exact"/>
              <w:jc w:val="center"/>
              <w:rPr>
                <w:rFonts w:ascii="宋体" w:hAnsi="宋体" w:eastAsia="宋体" w:cs="宋体"/>
                <w:kern w:val="0"/>
                <w:sz w:val="18"/>
                <w:szCs w:val="18"/>
                <w:highlight w:val="none"/>
              </w:rPr>
            </w:pPr>
          </w:p>
        </w:tc>
      </w:tr>
      <w:tr w14:paraId="7337C4B7">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0DFF14C8">
            <w:pPr>
              <w:widowControl/>
              <w:spacing w:line="240" w:lineRule="exact"/>
              <w:jc w:val="center"/>
              <w:rPr>
                <w:rFonts w:ascii="宋体" w:hAnsi="宋体" w:eastAsia="宋体" w:cs="宋体"/>
                <w:kern w:val="0"/>
                <w:sz w:val="18"/>
                <w:szCs w:val="18"/>
                <w:highlight w:val="none"/>
              </w:rPr>
            </w:pPr>
          </w:p>
        </w:tc>
        <w:tc>
          <w:tcPr>
            <w:tcW w:w="963" w:type="dxa"/>
            <w:vMerge w:val="restart"/>
            <w:tcBorders>
              <w:top w:val="nil"/>
              <w:left w:val="single" w:color="auto" w:sz="4" w:space="0"/>
              <w:bottom w:val="single" w:color="auto" w:sz="4" w:space="0"/>
              <w:right w:val="single" w:color="auto" w:sz="4" w:space="0"/>
            </w:tcBorders>
            <w:vAlign w:val="center"/>
          </w:tcPr>
          <w:p w14:paraId="7EAA4BDA">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效益指标</w:t>
            </w:r>
          </w:p>
        </w:tc>
        <w:tc>
          <w:tcPr>
            <w:tcW w:w="1092" w:type="dxa"/>
            <w:vMerge w:val="restart"/>
            <w:tcBorders>
              <w:top w:val="nil"/>
              <w:left w:val="single" w:color="auto" w:sz="4" w:space="0"/>
              <w:bottom w:val="single" w:color="auto" w:sz="4" w:space="0"/>
              <w:right w:val="single" w:color="auto" w:sz="4" w:space="0"/>
            </w:tcBorders>
            <w:vAlign w:val="center"/>
          </w:tcPr>
          <w:p w14:paraId="5C9D0EB7">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经济效益</w:t>
            </w:r>
          </w:p>
          <w:p w14:paraId="6364D825">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指标</w:t>
            </w:r>
          </w:p>
        </w:tc>
        <w:tc>
          <w:tcPr>
            <w:tcW w:w="2111" w:type="dxa"/>
            <w:gridSpan w:val="3"/>
            <w:tcBorders>
              <w:top w:val="single" w:color="auto" w:sz="4" w:space="0"/>
              <w:left w:val="nil"/>
              <w:bottom w:val="single" w:color="auto" w:sz="4" w:space="0"/>
              <w:right w:val="single" w:color="auto" w:sz="4" w:space="0"/>
            </w:tcBorders>
            <w:vAlign w:val="center"/>
          </w:tcPr>
          <w:p w14:paraId="45EFE3A1">
            <w:pPr>
              <w:widowControl/>
              <w:spacing w:line="240" w:lineRule="exact"/>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指标1：</w:t>
            </w:r>
          </w:p>
        </w:tc>
        <w:tc>
          <w:tcPr>
            <w:tcW w:w="563" w:type="dxa"/>
            <w:tcBorders>
              <w:top w:val="nil"/>
              <w:left w:val="nil"/>
              <w:bottom w:val="single" w:color="auto" w:sz="4" w:space="0"/>
              <w:right w:val="single" w:color="auto" w:sz="4" w:space="0"/>
            </w:tcBorders>
            <w:vAlign w:val="center"/>
          </w:tcPr>
          <w:p w14:paraId="2752F977">
            <w:pPr>
              <w:widowControl/>
              <w:spacing w:line="240" w:lineRule="exact"/>
              <w:jc w:val="center"/>
              <w:rPr>
                <w:rFonts w:ascii="宋体" w:hAnsi="宋体" w:eastAsia="宋体" w:cs="宋体"/>
                <w:kern w:val="0"/>
                <w:sz w:val="18"/>
                <w:szCs w:val="18"/>
                <w:highlight w:val="none"/>
              </w:rPr>
            </w:pPr>
          </w:p>
        </w:tc>
        <w:tc>
          <w:tcPr>
            <w:tcW w:w="1113" w:type="dxa"/>
            <w:tcBorders>
              <w:top w:val="nil"/>
              <w:left w:val="nil"/>
              <w:bottom w:val="single" w:color="auto" w:sz="4" w:space="0"/>
              <w:right w:val="single" w:color="auto" w:sz="4" w:space="0"/>
            </w:tcBorders>
            <w:vAlign w:val="center"/>
          </w:tcPr>
          <w:p w14:paraId="6B838948">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50149031">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4B6C6D69">
            <w:pPr>
              <w:widowControl/>
              <w:spacing w:line="240" w:lineRule="exact"/>
              <w:jc w:val="center"/>
              <w:rPr>
                <w:rFonts w:ascii="宋体" w:hAnsi="宋体" w:eastAsia="宋体" w:cs="宋体"/>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14:paraId="2C26763D">
            <w:pPr>
              <w:widowControl/>
              <w:spacing w:line="240" w:lineRule="exact"/>
              <w:jc w:val="center"/>
              <w:rPr>
                <w:rFonts w:ascii="宋体" w:hAnsi="宋体" w:eastAsia="宋体" w:cs="宋体"/>
                <w:kern w:val="0"/>
                <w:sz w:val="18"/>
                <w:szCs w:val="18"/>
                <w:highlight w:val="none"/>
              </w:rPr>
            </w:pPr>
          </w:p>
        </w:tc>
      </w:tr>
      <w:tr w14:paraId="3929EFE8">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1F3AF0D0">
            <w:pPr>
              <w:widowControl/>
              <w:spacing w:line="240" w:lineRule="exact"/>
              <w:jc w:val="center"/>
              <w:rPr>
                <w:rFonts w:ascii="宋体" w:hAnsi="宋体" w:eastAsia="宋体" w:cs="宋体"/>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14:paraId="3DFFB5AD">
            <w:pPr>
              <w:widowControl/>
              <w:spacing w:line="240" w:lineRule="exact"/>
              <w:jc w:val="center"/>
              <w:rPr>
                <w:rFonts w:ascii="宋体" w:hAnsi="宋体" w:eastAsia="宋体" w:cs="宋体"/>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14:paraId="72C26BFB">
            <w:pPr>
              <w:widowControl/>
              <w:spacing w:line="240" w:lineRule="exact"/>
              <w:jc w:val="center"/>
              <w:rPr>
                <w:rFonts w:ascii="宋体" w:hAnsi="宋体" w:eastAsia="宋体" w:cs="宋体"/>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14:paraId="7FBB1DA7">
            <w:pPr>
              <w:widowControl/>
              <w:spacing w:line="240" w:lineRule="exact"/>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指标2：</w:t>
            </w:r>
          </w:p>
        </w:tc>
        <w:tc>
          <w:tcPr>
            <w:tcW w:w="563" w:type="dxa"/>
            <w:tcBorders>
              <w:top w:val="nil"/>
              <w:left w:val="nil"/>
              <w:bottom w:val="single" w:color="auto" w:sz="4" w:space="0"/>
              <w:right w:val="single" w:color="auto" w:sz="4" w:space="0"/>
            </w:tcBorders>
            <w:vAlign w:val="center"/>
          </w:tcPr>
          <w:p w14:paraId="5D100336">
            <w:pPr>
              <w:widowControl/>
              <w:spacing w:line="240" w:lineRule="exact"/>
              <w:jc w:val="center"/>
              <w:rPr>
                <w:rFonts w:ascii="宋体" w:hAnsi="宋体" w:eastAsia="宋体" w:cs="宋体"/>
                <w:kern w:val="0"/>
                <w:sz w:val="18"/>
                <w:szCs w:val="18"/>
                <w:highlight w:val="none"/>
              </w:rPr>
            </w:pPr>
          </w:p>
        </w:tc>
        <w:tc>
          <w:tcPr>
            <w:tcW w:w="1113" w:type="dxa"/>
            <w:tcBorders>
              <w:top w:val="nil"/>
              <w:left w:val="nil"/>
              <w:bottom w:val="single" w:color="auto" w:sz="4" w:space="0"/>
              <w:right w:val="single" w:color="auto" w:sz="4" w:space="0"/>
            </w:tcBorders>
            <w:vAlign w:val="center"/>
          </w:tcPr>
          <w:p w14:paraId="4E2F9DCD">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3CBE404B">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64CE0E7E">
            <w:pPr>
              <w:widowControl/>
              <w:spacing w:line="240" w:lineRule="exact"/>
              <w:jc w:val="center"/>
              <w:rPr>
                <w:rFonts w:ascii="宋体" w:hAnsi="宋体" w:eastAsia="宋体" w:cs="宋体"/>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14:paraId="7D063DC7">
            <w:pPr>
              <w:widowControl/>
              <w:spacing w:line="240" w:lineRule="exact"/>
              <w:jc w:val="center"/>
              <w:rPr>
                <w:rFonts w:ascii="宋体" w:hAnsi="宋体" w:eastAsia="宋体" w:cs="宋体"/>
                <w:kern w:val="0"/>
                <w:sz w:val="18"/>
                <w:szCs w:val="18"/>
                <w:highlight w:val="none"/>
              </w:rPr>
            </w:pPr>
          </w:p>
        </w:tc>
      </w:tr>
      <w:tr w14:paraId="2DF1F8A9">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6E5A54D3">
            <w:pPr>
              <w:widowControl/>
              <w:spacing w:line="240" w:lineRule="exact"/>
              <w:jc w:val="center"/>
              <w:rPr>
                <w:rFonts w:ascii="宋体" w:hAnsi="宋体" w:eastAsia="宋体" w:cs="宋体"/>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14:paraId="3045AA59">
            <w:pPr>
              <w:widowControl/>
              <w:spacing w:line="240" w:lineRule="exact"/>
              <w:jc w:val="center"/>
              <w:rPr>
                <w:rFonts w:ascii="宋体" w:hAnsi="宋体" w:eastAsia="宋体" w:cs="宋体"/>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14:paraId="2682C173">
            <w:pPr>
              <w:widowControl/>
              <w:spacing w:line="240" w:lineRule="exact"/>
              <w:jc w:val="center"/>
              <w:rPr>
                <w:rFonts w:ascii="宋体" w:hAnsi="宋体" w:eastAsia="宋体" w:cs="宋体"/>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14:paraId="5B67EF0C">
            <w:pPr>
              <w:widowControl/>
              <w:spacing w:line="240" w:lineRule="exact"/>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w:t>
            </w:r>
          </w:p>
        </w:tc>
        <w:tc>
          <w:tcPr>
            <w:tcW w:w="563" w:type="dxa"/>
            <w:tcBorders>
              <w:top w:val="nil"/>
              <w:left w:val="nil"/>
              <w:bottom w:val="single" w:color="auto" w:sz="4" w:space="0"/>
              <w:right w:val="single" w:color="auto" w:sz="4" w:space="0"/>
            </w:tcBorders>
            <w:vAlign w:val="center"/>
          </w:tcPr>
          <w:p w14:paraId="56520132">
            <w:pPr>
              <w:widowControl/>
              <w:spacing w:line="240" w:lineRule="exact"/>
              <w:jc w:val="center"/>
              <w:rPr>
                <w:rFonts w:ascii="宋体" w:hAnsi="宋体" w:eastAsia="宋体" w:cs="宋体"/>
                <w:kern w:val="0"/>
                <w:sz w:val="18"/>
                <w:szCs w:val="18"/>
                <w:highlight w:val="none"/>
              </w:rPr>
            </w:pPr>
          </w:p>
        </w:tc>
        <w:tc>
          <w:tcPr>
            <w:tcW w:w="1113" w:type="dxa"/>
            <w:tcBorders>
              <w:top w:val="nil"/>
              <w:left w:val="nil"/>
              <w:bottom w:val="single" w:color="auto" w:sz="4" w:space="0"/>
              <w:right w:val="single" w:color="auto" w:sz="4" w:space="0"/>
            </w:tcBorders>
            <w:vAlign w:val="center"/>
          </w:tcPr>
          <w:p w14:paraId="38188D83">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7A898684">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44E2B688">
            <w:pPr>
              <w:widowControl/>
              <w:spacing w:line="240" w:lineRule="exact"/>
              <w:jc w:val="center"/>
              <w:rPr>
                <w:rFonts w:ascii="宋体" w:hAnsi="宋体" w:eastAsia="宋体" w:cs="宋体"/>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14:paraId="2245849A">
            <w:pPr>
              <w:widowControl/>
              <w:spacing w:line="240" w:lineRule="exact"/>
              <w:jc w:val="center"/>
              <w:rPr>
                <w:rFonts w:ascii="宋体" w:hAnsi="宋体" w:eastAsia="宋体" w:cs="宋体"/>
                <w:kern w:val="0"/>
                <w:sz w:val="18"/>
                <w:szCs w:val="18"/>
                <w:highlight w:val="none"/>
              </w:rPr>
            </w:pPr>
          </w:p>
        </w:tc>
      </w:tr>
      <w:tr w14:paraId="66EBF7DF">
        <w:tblPrEx>
          <w:tblCellMar>
            <w:top w:w="0" w:type="dxa"/>
            <w:left w:w="108" w:type="dxa"/>
            <w:bottom w:w="0" w:type="dxa"/>
            <w:right w:w="108" w:type="dxa"/>
          </w:tblCellMar>
        </w:tblPrEx>
        <w:trPr>
          <w:trHeight w:val="661" w:hRule="exact"/>
          <w:jc w:val="center"/>
        </w:trPr>
        <w:tc>
          <w:tcPr>
            <w:tcW w:w="578" w:type="dxa"/>
            <w:vMerge w:val="continue"/>
            <w:tcBorders>
              <w:left w:val="single" w:color="auto" w:sz="4" w:space="0"/>
              <w:right w:val="single" w:color="auto" w:sz="4" w:space="0"/>
            </w:tcBorders>
            <w:vAlign w:val="center"/>
          </w:tcPr>
          <w:p w14:paraId="598C81E8">
            <w:pPr>
              <w:widowControl/>
              <w:spacing w:line="240" w:lineRule="exact"/>
              <w:jc w:val="center"/>
              <w:rPr>
                <w:rFonts w:ascii="宋体" w:hAnsi="宋体" w:eastAsia="宋体" w:cs="宋体"/>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14:paraId="5C823AD0">
            <w:pPr>
              <w:widowControl/>
              <w:spacing w:line="240" w:lineRule="exact"/>
              <w:jc w:val="center"/>
              <w:rPr>
                <w:rFonts w:ascii="宋体" w:hAnsi="宋体" w:eastAsia="宋体" w:cs="宋体"/>
                <w:kern w:val="0"/>
                <w:sz w:val="18"/>
                <w:szCs w:val="18"/>
                <w:highlight w:val="none"/>
              </w:rPr>
            </w:pPr>
          </w:p>
        </w:tc>
        <w:tc>
          <w:tcPr>
            <w:tcW w:w="1092" w:type="dxa"/>
            <w:vMerge w:val="restart"/>
            <w:tcBorders>
              <w:top w:val="nil"/>
              <w:left w:val="single" w:color="auto" w:sz="4" w:space="0"/>
              <w:bottom w:val="single" w:color="auto" w:sz="4" w:space="0"/>
              <w:right w:val="single" w:color="auto" w:sz="4" w:space="0"/>
            </w:tcBorders>
            <w:vAlign w:val="center"/>
          </w:tcPr>
          <w:p w14:paraId="15372393">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社会效益</w:t>
            </w:r>
          </w:p>
          <w:p w14:paraId="497C4978">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指标</w:t>
            </w:r>
          </w:p>
        </w:tc>
        <w:tc>
          <w:tcPr>
            <w:tcW w:w="2111" w:type="dxa"/>
            <w:gridSpan w:val="3"/>
            <w:tcBorders>
              <w:top w:val="single" w:color="auto" w:sz="4" w:space="0"/>
              <w:left w:val="nil"/>
              <w:bottom w:val="single" w:color="auto" w:sz="4" w:space="0"/>
              <w:right w:val="single" w:color="auto" w:sz="4" w:space="0"/>
            </w:tcBorders>
            <w:vAlign w:val="center"/>
          </w:tcPr>
          <w:p w14:paraId="3EB3E360">
            <w:pPr>
              <w:widowControl/>
              <w:spacing w:line="240" w:lineRule="exact"/>
              <w:jc w:val="left"/>
              <w:rPr>
                <w:rFonts w:hint="eastAsia" w:ascii="宋体" w:hAnsi="宋体" w:eastAsia="宋体" w:cs="宋体"/>
                <w:color w:val="000000"/>
                <w:kern w:val="0"/>
                <w:sz w:val="18"/>
                <w:szCs w:val="18"/>
                <w:highlight w:val="none"/>
                <w:lang w:eastAsia="zh-CN"/>
              </w:rPr>
            </w:pPr>
            <w:r>
              <w:rPr>
                <w:rFonts w:hint="eastAsia" w:ascii="宋体" w:hAnsi="宋体" w:eastAsia="宋体" w:cs="宋体"/>
                <w:color w:val="000000"/>
                <w:kern w:val="0"/>
                <w:sz w:val="18"/>
                <w:szCs w:val="18"/>
                <w:highlight w:val="none"/>
              </w:rPr>
              <w:t>指标1：</w:t>
            </w:r>
            <w:r>
              <w:rPr>
                <w:rFonts w:hint="eastAsia" w:ascii="宋体" w:hAnsi="宋体" w:eastAsia="宋体" w:cs="宋体"/>
                <w:color w:val="000000"/>
                <w:kern w:val="0"/>
                <w:sz w:val="18"/>
                <w:szCs w:val="18"/>
                <w:highlight w:val="none"/>
                <w:lang w:eastAsia="zh-CN"/>
              </w:rPr>
              <w:t>律师每月提供普法志愿服务，提升职工法律意识</w:t>
            </w:r>
          </w:p>
        </w:tc>
        <w:tc>
          <w:tcPr>
            <w:tcW w:w="563" w:type="dxa"/>
            <w:tcBorders>
              <w:top w:val="nil"/>
              <w:left w:val="nil"/>
              <w:bottom w:val="single" w:color="auto" w:sz="4" w:space="0"/>
              <w:right w:val="single" w:color="auto" w:sz="4" w:space="0"/>
            </w:tcBorders>
            <w:vAlign w:val="center"/>
          </w:tcPr>
          <w:p w14:paraId="1E3E4CA7">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12次</w:t>
            </w:r>
          </w:p>
        </w:tc>
        <w:tc>
          <w:tcPr>
            <w:tcW w:w="1113" w:type="dxa"/>
            <w:tcBorders>
              <w:top w:val="nil"/>
              <w:left w:val="nil"/>
              <w:bottom w:val="single" w:color="auto" w:sz="4" w:space="0"/>
              <w:right w:val="single" w:color="auto" w:sz="4" w:space="0"/>
            </w:tcBorders>
            <w:vAlign w:val="center"/>
          </w:tcPr>
          <w:p w14:paraId="16631227">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10次</w:t>
            </w:r>
          </w:p>
        </w:tc>
        <w:tc>
          <w:tcPr>
            <w:tcW w:w="557" w:type="dxa"/>
            <w:gridSpan w:val="2"/>
            <w:tcBorders>
              <w:top w:val="nil"/>
              <w:left w:val="nil"/>
              <w:bottom w:val="single" w:color="auto" w:sz="4" w:space="0"/>
              <w:right w:val="single" w:color="auto" w:sz="4" w:space="0"/>
            </w:tcBorders>
            <w:vAlign w:val="center"/>
          </w:tcPr>
          <w:p w14:paraId="3423F2DF">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10</w:t>
            </w:r>
          </w:p>
        </w:tc>
        <w:tc>
          <w:tcPr>
            <w:tcW w:w="557" w:type="dxa"/>
            <w:gridSpan w:val="2"/>
            <w:tcBorders>
              <w:top w:val="nil"/>
              <w:left w:val="nil"/>
              <w:bottom w:val="single" w:color="auto" w:sz="4" w:space="0"/>
              <w:right w:val="single" w:color="auto" w:sz="4" w:space="0"/>
            </w:tcBorders>
            <w:vAlign w:val="center"/>
          </w:tcPr>
          <w:p w14:paraId="559B0331">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9</w:t>
            </w:r>
          </w:p>
        </w:tc>
        <w:tc>
          <w:tcPr>
            <w:tcW w:w="1394" w:type="dxa"/>
            <w:gridSpan w:val="2"/>
            <w:tcBorders>
              <w:top w:val="single" w:color="auto" w:sz="4" w:space="0"/>
              <w:left w:val="nil"/>
              <w:bottom w:val="single" w:color="auto" w:sz="4" w:space="0"/>
              <w:right w:val="single" w:color="auto" w:sz="4" w:space="0"/>
            </w:tcBorders>
            <w:vAlign w:val="center"/>
          </w:tcPr>
          <w:p w14:paraId="75FB5154">
            <w:pPr>
              <w:widowControl/>
              <w:spacing w:line="240" w:lineRule="exact"/>
              <w:jc w:val="left"/>
              <w:rPr>
                <w:rFonts w:ascii="宋体" w:hAnsi="宋体" w:eastAsia="宋体" w:cs="宋体"/>
                <w:kern w:val="0"/>
                <w:sz w:val="18"/>
                <w:szCs w:val="18"/>
                <w:highlight w:val="none"/>
              </w:rPr>
            </w:pPr>
          </w:p>
        </w:tc>
      </w:tr>
      <w:tr w14:paraId="1256513A">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1739936B">
            <w:pPr>
              <w:widowControl/>
              <w:spacing w:line="240" w:lineRule="exact"/>
              <w:jc w:val="center"/>
              <w:rPr>
                <w:rFonts w:ascii="宋体" w:hAnsi="宋体" w:eastAsia="宋体" w:cs="宋体"/>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14:paraId="0417A340">
            <w:pPr>
              <w:widowControl/>
              <w:spacing w:line="240" w:lineRule="exact"/>
              <w:jc w:val="center"/>
              <w:rPr>
                <w:rFonts w:ascii="宋体" w:hAnsi="宋体" w:eastAsia="宋体" w:cs="宋体"/>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14:paraId="2686C7EF">
            <w:pPr>
              <w:widowControl/>
              <w:spacing w:line="240" w:lineRule="exact"/>
              <w:jc w:val="center"/>
              <w:rPr>
                <w:rFonts w:ascii="宋体" w:hAnsi="宋体" w:eastAsia="宋体" w:cs="宋体"/>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14:paraId="29A77C2E">
            <w:pPr>
              <w:widowControl/>
              <w:spacing w:line="240" w:lineRule="exact"/>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指标2：</w:t>
            </w:r>
          </w:p>
        </w:tc>
        <w:tc>
          <w:tcPr>
            <w:tcW w:w="563" w:type="dxa"/>
            <w:tcBorders>
              <w:top w:val="nil"/>
              <w:left w:val="nil"/>
              <w:bottom w:val="single" w:color="auto" w:sz="4" w:space="0"/>
              <w:right w:val="single" w:color="auto" w:sz="4" w:space="0"/>
            </w:tcBorders>
            <w:vAlign w:val="center"/>
          </w:tcPr>
          <w:p w14:paraId="23B7266F">
            <w:pPr>
              <w:widowControl/>
              <w:spacing w:line="240" w:lineRule="exact"/>
              <w:jc w:val="center"/>
              <w:rPr>
                <w:rFonts w:ascii="宋体" w:hAnsi="宋体" w:eastAsia="宋体" w:cs="宋体"/>
                <w:kern w:val="0"/>
                <w:sz w:val="18"/>
                <w:szCs w:val="18"/>
                <w:highlight w:val="none"/>
              </w:rPr>
            </w:pPr>
          </w:p>
        </w:tc>
        <w:tc>
          <w:tcPr>
            <w:tcW w:w="1113" w:type="dxa"/>
            <w:tcBorders>
              <w:top w:val="nil"/>
              <w:left w:val="nil"/>
              <w:bottom w:val="single" w:color="auto" w:sz="4" w:space="0"/>
              <w:right w:val="single" w:color="auto" w:sz="4" w:space="0"/>
            </w:tcBorders>
            <w:vAlign w:val="center"/>
          </w:tcPr>
          <w:p w14:paraId="2721A5A1">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2E4D3A86">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5D5E4662">
            <w:pPr>
              <w:widowControl/>
              <w:spacing w:line="240" w:lineRule="exact"/>
              <w:jc w:val="center"/>
              <w:rPr>
                <w:rFonts w:ascii="宋体" w:hAnsi="宋体" w:eastAsia="宋体" w:cs="宋体"/>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14:paraId="420A0277">
            <w:pPr>
              <w:widowControl/>
              <w:spacing w:line="240" w:lineRule="exact"/>
              <w:jc w:val="center"/>
              <w:rPr>
                <w:rFonts w:ascii="宋体" w:hAnsi="宋体" w:eastAsia="宋体" w:cs="宋体"/>
                <w:kern w:val="0"/>
                <w:sz w:val="18"/>
                <w:szCs w:val="18"/>
                <w:highlight w:val="none"/>
              </w:rPr>
            </w:pPr>
          </w:p>
        </w:tc>
      </w:tr>
      <w:tr w14:paraId="3DE6973F">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6799A0A3">
            <w:pPr>
              <w:widowControl/>
              <w:spacing w:line="240" w:lineRule="exact"/>
              <w:jc w:val="center"/>
              <w:rPr>
                <w:rFonts w:ascii="宋体" w:hAnsi="宋体" w:eastAsia="宋体" w:cs="宋体"/>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14:paraId="23897D71">
            <w:pPr>
              <w:widowControl/>
              <w:spacing w:line="240" w:lineRule="exact"/>
              <w:jc w:val="center"/>
              <w:rPr>
                <w:rFonts w:ascii="宋体" w:hAnsi="宋体" w:eastAsia="宋体" w:cs="宋体"/>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14:paraId="6A8D1DEB">
            <w:pPr>
              <w:widowControl/>
              <w:spacing w:line="240" w:lineRule="exact"/>
              <w:jc w:val="center"/>
              <w:rPr>
                <w:rFonts w:ascii="宋体" w:hAnsi="宋体" w:eastAsia="宋体" w:cs="宋体"/>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14:paraId="455453A2">
            <w:pPr>
              <w:widowControl/>
              <w:spacing w:line="240" w:lineRule="exact"/>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w:t>
            </w:r>
          </w:p>
        </w:tc>
        <w:tc>
          <w:tcPr>
            <w:tcW w:w="563" w:type="dxa"/>
            <w:tcBorders>
              <w:top w:val="nil"/>
              <w:left w:val="nil"/>
              <w:bottom w:val="single" w:color="auto" w:sz="4" w:space="0"/>
              <w:right w:val="single" w:color="auto" w:sz="4" w:space="0"/>
            </w:tcBorders>
            <w:vAlign w:val="center"/>
          </w:tcPr>
          <w:p w14:paraId="0B44C2A5">
            <w:pPr>
              <w:widowControl/>
              <w:spacing w:line="240" w:lineRule="exact"/>
              <w:jc w:val="center"/>
              <w:rPr>
                <w:rFonts w:ascii="宋体" w:hAnsi="宋体" w:eastAsia="宋体" w:cs="宋体"/>
                <w:kern w:val="0"/>
                <w:sz w:val="18"/>
                <w:szCs w:val="18"/>
                <w:highlight w:val="none"/>
              </w:rPr>
            </w:pPr>
          </w:p>
        </w:tc>
        <w:tc>
          <w:tcPr>
            <w:tcW w:w="1113" w:type="dxa"/>
            <w:tcBorders>
              <w:top w:val="nil"/>
              <w:left w:val="nil"/>
              <w:bottom w:val="single" w:color="auto" w:sz="4" w:space="0"/>
              <w:right w:val="single" w:color="auto" w:sz="4" w:space="0"/>
            </w:tcBorders>
            <w:vAlign w:val="center"/>
          </w:tcPr>
          <w:p w14:paraId="27CC674E">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635BF881">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18F25C17">
            <w:pPr>
              <w:widowControl/>
              <w:spacing w:line="240" w:lineRule="exact"/>
              <w:jc w:val="center"/>
              <w:rPr>
                <w:rFonts w:ascii="宋体" w:hAnsi="宋体" w:eastAsia="宋体" w:cs="宋体"/>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14:paraId="75351762">
            <w:pPr>
              <w:widowControl/>
              <w:spacing w:line="240" w:lineRule="exact"/>
              <w:jc w:val="center"/>
              <w:rPr>
                <w:rFonts w:ascii="宋体" w:hAnsi="宋体" w:eastAsia="宋体" w:cs="宋体"/>
                <w:kern w:val="0"/>
                <w:sz w:val="18"/>
                <w:szCs w:val="18"/>
                <w:highlight w:val="none"/>
              </w:rPr>
            </w:pPr>
          </w:p>
        </w:tc>
      </w:tr>
      <w:tr w14:paraId="7EA76C81">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19D4BE68">
            <w:pPr>
              <w:widowControl/>
              <w:spacing w:line="240" w:lineRule="exact"/>
              <w:jc w:val="center"/>
              <w:rPr>
                <w:rFonts w:ascii="宋体" w:hAnsi="宋体" w:eastAsia="宋体" w:cs="宋体"/>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14:paraId="47A79F98">
            <w:pPr>
              <w:widowControl/>
              <w:spacing w:line="240" w:lineRule="exact"/>
              <w:jc w:val="center"/>
              <w:rPr>
                <w:rFonts w:ascii="宋体" w:hAnsi="宋体" w:eastAsia="宋体" w:cs="宋体"/>
                <w:kern w:val="0"/>
                <w:sz w:val="18"/>
                <w:szCs w:val="18"/>
                <w:highlight w:val="none"/>
              </w:rPr>
            </w:pPr>
          </w:p>
        </w:tc>
        <w:tc>
          <w:tcPr>
            <w:tcW w:w="1092" w:type="dxa"/>
            <w:vMerge w:val="restart"/>
            <w:tcBorders>
              <w:top w:val="nil"/>
              <w:left w:val="single" w:color="auto" w:sz="4" w:space="0"/>
              <w:bottom w:val="single" w:color="auto" w:sz="4" w:space="0"/>
              <w:right w:val="single" w:color="auto" w:sz="4" w:space="0"/>
            </w:tcBorders>
            <w:vAlign w:val="center"/>
          </w:tcPr>
          <w:p w14:paraId="270E5EA9">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生态效益</w:t>
            </w:r>
          </w:p>
          <w:p w14:paraId="4DFEEE58">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指标</w:t>
            </w:r>
          </w:p>
        </w:tc>
        <w:tc>
          <w:tcPr>
            <w:tcW w:w="2111" w:type="dxa"/>
            <w:gridSpan w:val="3"/>
            <w:tcBorders>
              <w:top w:val="single" w:color="auto" w:sz="4" w:space="0"/>
              <w:left w:val="nil"/>
              <w:bottom w:val="single" w:color="auto" w:sz="4" w:space="0"/>
              <w:right w:val="single" w:color="auto" w:sz="4" w:space="0"/>
            </w:tcBorders>
            <w:vAlign w:val="center"/>
          </w:tcPr>
          <w:p w14:paraId="2E27BF30">
            <w:pPr>
              <w:widowControl/>
              <w:spacing w:line="240" w:lineRule="exact"/>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指标1：</w:t>
            </w:r>
          </w:p>
        </w:tc>
        <w:tc>
          <w:tcPr>
            <w:tcW w:w="563" w:type="dxa"/>
            <w:tcBorders>
              <w:top w:val="nil"/>
              <w:left w:val="nil"/>
              <w:bottom w:val="single" w:color="auto" w:sz="4" w:space="0"/>
              <w:right w:val="single" w:color="auto" w:sz="4" w:space="0"/>
            </w:tcBorders>
            <w:vAlign w:val="center"/>
          </w:tcPr>
          <w:p w14:paraId="4AAB4B86">
            <w:pPr>
              <w:widowControl/>
              <w:spacing w:line="240" w:lineRule="exact"/>
              <w:jc w:val="center"/>
              <w:rPr>
                <w:rFonts w:ascii="宋体" w:hAnsi="宋体" w:eastAsia="宋体" w:cs="宋体"/>
                <w:kern w:val="0"/>
                <w:sz w:val="18"/>
                <w:szCs w:val="18"/>
                <w:highlight w:val="none"/>
              </w:rPr>
            </w:pPr>
          </w:p>
        </w:tc>
        <w:tc>
          <w:tcPr>
            <w:tcW w:w="1113" w:type="dxa"/>
            <w:tcBorders>
              <w:top w:val="nil"/>
              <w:left w:val="nil"/>
              <w:bottom w:val="single" w:color="auto" w:sz="4" w:space="0"/>
              <w:right w:val="single" w:color="auto" w:sz="4" w:space="0"/>
            </w:tcBorders>
            <w:vAlign w:val="center"/>
          </w:tcPr>
          <w:p w14:paraId="55BFF5A4">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3937F833">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557D32C1">
            <w:pPr>
              <w:widowControl/>
              <w:spacing w:line="240" w:lineRule="exact"/>
              <w:jc w:val="center"/>
              <w:rPr>
                <w:rFonts w:ascii="宋体" w:hAnsi="宋体" w:eastAsia="宋体" w:cs="宋体"/>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14:paraId="2428DD8B">
            <w:pPr>
              <w:widowControl/>
              <w:spacing w:line="240" w:lineRule="exact"/>
              <w:jc w:val="center"/>
              <w:rPr>
                <w:rFonts w:ascii="宋体" w:hAnsi="宋体" w:eastAsia="宋体" w:cs="宋体"/>
                <w:kern w:val="0"/>
                <w:sz w:val="18"/>
                <w:szCs w:val="18"/>
                <w:highlight w:val="none"/>
              </w:rPr>
            </w:pPr>
          </w:p>
        </w:tc>
      </w:tr>
      <w:tr w14:paraId="73DA6991">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6E4E7C1C">
            <w:pPr>
              <w:widowControl/>
              <w:spacing w:line="240" w:lineRule="exact"/>
              <w:jc w:val="center"/>
              <w:rPr>
                <w:rFonts w:ascii="宋体" w:hAnsi="宋体" w:eastAsia="宋体" w:cs="宋体"/>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14:paraId="6440BBD2">
            <w:pPr>
              <w:widowControl/>
              <w:spacing w:line="240" w:lineRule="exact"/>
              <w:jc w:val="center"/>
              <w:rPr>
                <w:rFonts w:ascii="宋体" w:hAnsi="宋体" w:eastAsia="宋体" w:cs="宋体"/>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14:paraId="67B38E39">
            <w:pPr>
              <w:widowControl/>
              <w:spacing w:line="240" w:lineRule="exact"/>
              <w:jc w:val="center"/>
              <w:rPr>
                <w:rFonts w:ascii="宋体" w:hAnsi="宋体" w:eastAsia="宋体" w:cs="宋体"/>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14:paraId="585501D6">
            <w:pPr>
              <w:widowControl/>
              <w:spacing w:line="240" w:lineRule="exact"/>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指标2：</w:t>
            </w:r>
          </w:p>
        </w:tc>
        <w:tc>
          <w:tcPr>
            <w:tcW w:w="563" w:type="dxa"/>
            <w:tcBorders>
              <w:top w:val="nil"/>
              <w:left w:val="nil"/>
              <w:bottom w:val="single" w:color="auto" w:sz="4" w:space="0"/>
              <w:right w:val="single" w:color="auto" w:sz="4" w:space="0"/>
            </w:tcBorders>
            <w:vAlign w:val="center"/>
          </w:tcPr>
          <w:p w14:paraId="7DED1235">
            <w:pPr>
              <w:widowControl/>
              <w:spacing w:line="240" w:lineRule="exact"/>
              <w:jc w:val="center"/>
              <w:rPr>
                <w:rFonts w:ascii="宋体" w:hAnsi="宋体" w:eastAsia="宋体" w:cs="宋体"/>
                <w:kern w:val="0"/>
                <w:sz w:val="18"/>
                <w:szCs w:val="18"/>
                <w:highlight w:val="none"/>
              </w:rPr>
            </w:pPr>
          </w:p>
        </w:tc>
        <w:tc>
          <w:tcPr>
            <w:tcW w:w="1113" w:type="dxa"/>
            <w:tcBorders>
              <w:top w:val="nil"/>
              <w:left w:val="nil"/>
              <w:bottom w:val="single" w:color="auto" w:sz="4" w:space="0"/>
              <w:right w:val="single" w:color="auto" w:sz="4" w:space="0"/>
            </w:tcBorders>
            <w:vAlign w:val="center"/>
          </w:tcPr>
          <w:p w14:paraId="37BAC520">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2116904A">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43AA4B9D">
            <w:pPr>
              <w:widowControl/>
              <w:spacing w:line="240" w:lineRule="exact"/>
              <w:jc w:val="center"/>
              <w:rPr>
                <w:rFonts w:ascii="宋体" w:hAnsi="宋体" w:eastAsia="宋体" w:cs="宋体"/>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14:paraId="5486AFA2">
            <w:pPr>
              <w:widowControl/>
              <w:spacing w:line="240" w:lineRule="exact"/>
              <w:jc w:val="center"/>
              <w:rPr>
                <w:rFonts w:ascii="宋体" w:hAnsi="宋体" w:eastAsia="宋体" w:cs="宋体"/>
                <w:kern w:val="0"/>
                <w:sz w:val="18"/>
                <w:szCs w:val="18"/>
                <w:highlight w:val="none"/>
              </w:rPr>
            </w:pPr>
          </w:p>
        </w:tc>
      </w:tr>
      <w:tr w14:paraId="46FFAF3C">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520AF73F">
            <w:pPr>
              <w:widowControl/>
              <w:spacing w:line="240" w:lineRule="exact"/>
              <w:jc w:val="center"/>
              <w:rPr>
                <w:rFonts w:ascii="宋体" w:hAnsi="宋体" w:eastAsia="宋体" w:cs="宋体"/>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14:paraId="2183B724">
            <w:pPr>
              <w:widowControl/>
              <w:spacing w:line="240" w:lineRule="exact"/>
              <w:jc w:val="center"/>
              <w:rPr>
                <w:rFonts w:ascii="宋体" w:hAnsi="宋体" w:eastAsia="宋体" w:cs="宋体"/>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14:paraId="60B737FC">
            <w:pPr>
              <w:widowControl/>
              <w:spacing w:line="240" w:lineRule="exact"/>
              <w:jc w:val="center"/>
              <w:rPr>
                <w:rFonts w:ascii="宋体" w:hAnsi="宋体" w:eastAsia="宋体" w:cs="宋体"/>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14:paraId="66A701BA">
            <w:pPr>
              <w:widowControl/>
              <w:spacing w:line="240" w:lineRule="exact"/>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w:t>
            </w:r>
          </w:p>
        </w:tc>
        <w:tc>
          <w:tcPr>
            <w:tcW w:w="563" w:type="dxa"/>
            <w:tcBorders>
              <w:top w:val="nil"/>
              <w:left w:val="nil"/>
              <w:bottom w:val="single" w:color="auto" w:sz="4" w:space="0"/>
              <w:right w:val="single" w:color="auto" w:sz="4" w:space="0"/>
            </w:tcBorders>
            <w:vAlign w:val="center"/>
          </w:tcPr>
          <w:p w14:paraId="630D71B7">
            <w:pPr>
              <w:widowControl/>
              <w:spacing w:line="240" w:lineRule="exact"/>
              <w:jc w:val="center"/>
              <w:rPr>
                <w:rFonts w:ascii="宋体" w:hAnsi="宋体" w:eastAsia="宋体" w:cs="宋体"/>
                <w:kern w:val="0"/>
                <w:sz w:val="18"/>
                <w:szCs w:val="18"/>
                <w:highlight w:val="none"/>
              </w:rPr>
            </w:pPr>
          </w:p>
        </w:tc>
        <w:tc>
          <w:tcPr>
            <w:tcW w:w="1113" w:type="dxa"/>
            <w:tcBorders>
              <w:top w:val="nil"/>
              <w:left w:val="nil"/>
              <w:bottom w:val="single" w:color="auto" w:sz="4" w:space="0"/>
              <w:right w:val="single" w:color="auto" w:sz="4" w:space="0"/>
            </w:tcBorders>
            <w:vAlign w:val="center"/>
          </w:tcPr>
          <w:p w14:paraId="5D85BA20">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460CBF7A">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211C1FF2">
            <w:pPr>
              <w:widowControl/>
              <w:spacing w:line="240" w:lineRule="exact"/>
              <w:jc w:val="center"/>
              <w:rPr>
                <w:rFonts w:ascii="宋体" w:hAnsi="宋体" w:eastAsia="宋体" w:cs="宋体"/>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14:paraId="1EF72CB6">
            <w:pPr>
              <w:widowControl/>
              <w:spacing w:line="240" w:lineRule="exact"/>
              <w:jc w:val="center"/>
              <w:rPr>
                <w:rFonts w:ascii="宋体" w:hAnsi="宋体" w:eastAsia="宋体" w:cs="宋体"/>
                <w:kern w:val="0"/>
                <w:sz w:val="18"/>
                <w:szCs w:val="18"/>
                <w:highlight w:val="none"/>
              </w:rPr>
            </w:pPr>
          </w:p>
        </w:tc>
      </w:tr>
      <w:tr w14:paraId="1D56318D">
        <w:tblPrEx>
          <w:tblCellMar>
            <w:top w:w="0" w:type="dxa"/>
            <w:left w:w="108" w:type="dxa"/>
            <w:bottom w:w="0" w:type="dxa"/>
            <w:right w:w="108" w:type="dxa"/>
          </w:tblCellMar>
        </w:tblPrEx>
        <w:trPr>
          <w:trHeight w:val="401" w:hRule="exact"/>
          <w:jc w:val="center"/>
        </w:trPr>
        <w:tc>
          <w:tcPr>
            <w:tcW w:w="578" w:type="dxa"/>
            <w:vMerge w:val="continue"/>
            <w:tcBorders>
              <w:left w:val="single" w:color="auto" w:sz="4" w:space="0"/>
              <w:right w:val="single" w:color="auto" w:sz="4" w:space="0"/>
            </w:tcBorders>
            <w:vAlign w:val="center"/>
          </w:tcPr>
          <w:p w14:paraId="66BFFC44">
            <w:pPr>
              <w:widowControl/>
              <w:spacing w:line="240" w:lineRule="exact"/>
              <w:jc w:val="center"/>
              <w:rPr>
                <w:rFonts w:ascii="宋体" w:hAnsi="宋体" w:eastAsia="宋体" w:cs="宋体"/>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14:paraId="15BCC011">
            <w:pPr>
              <w:widowControl/>
              <w:spacing w:line="240" w:lineRule="exact"/>
              <w:jc w:val="center"/>
              <w:rPr>
                <w:rFonts w:ascii="宋体" w:hAnsi="宋体" w:eastAsia="宋体" w:cs="宋体"/>
                <w:kern w:val="0"/>
                <w:sz w:val="18"/>
                <w:szCs w:val="18"/>
                <w:highlight w:val="none"/>
              </w:rPr>
            </w:pPr>
          </w:p>
        </w:tc>
        <w:tc>
          <w:tcPr>
            <w:tcW w:w="1092" w:type="dxa"/>
            <w:vMerge w:val="restart"/>
            <w:tcBorders>
              <w:top w:val="nil"/>
              <w:left w:val="single" w:color="auto" w:sz="4" w:space="0"/>
              <w:bottom w:val="single" w:color="auto" w:sz="4" w:space="0"/>
              <w:right w:val="single" w:color="auto" w:sz="4" w:space="0"/>
            </w:tcBorders>
            <w:vAlign w:val="center"/>
          </w:tcPr>
          <w:p w14:paraId="2D568722">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可持续影响指标</w:t>
            </w:r>
          </w:p>
        </w:tc>
        <w:tc>
          <w:tcPr>
            <w:tcW w:w="2111" w:type="dxa"/>
            <w:gridSpan w:val="3"/>
            <w:tcBorders>
              <w:top w:val="single" w:color="auto" w:sz="4" w:space="0"/>
              <w:left w:val="nil"/>
              <w:bottom w:val="single" w:color="auto" w:sz="4" w:space="0"/>
              <w:right w:val="single" w:color="auto" w:sz="4" w:space="0"/>
            </w:tcBorders>
            <w:vAlign w:val="center"/>
          </w:tcPr>
          <w:p w14:paraId="21BCBF65">
            <w:pPr>
              <w:widowControl/>
              <w:spacing w:line="240" w:lineRule="exact"/>
              <w:jc w:val="left"/>
              <w:rPr>
                <w:rFonts w:hint="eastAsia" w:ascii="宋体" w:hAnsi="宋体" w:eastAsia="宋体" w:cs="宋体"/>
                <w:color w:val="000000"/>
                <w:kern w:val="0"/>
                <w:sz w:val="18"/>
                <w:szCs w:val="18"/>
                <w:highlight w:val="none"/>
                <w:lang w:eastAsia="zh-CN"/>
              </w:rPr>
            </w:pPr>
            <w:r>
              <w:rPr>
                <w:rFonts w:hint="eastAsia" w:ascii="宋体" w:hAnsi="宋体" w:eastAsia="宋体" w:cs="宋体"/>
                <w:color w:val="000000"/>
                <w:kern w:val="0"/>
                <w:sz w:val="18"/>
                <w:szCs w:val="18"/>
                <w:highlight w:val="none"/>
              </w:rPr>
              <w:t>指标1：</w:t>
            </w:r>
          </w:p>
        </w:tc>
        <w:tc>
          <w:tcPr>
            <w:tcW w:w="563" w:type="dxa"/>
            <w:tcBorders>
              <w:top w:val="nil"/>
              <w:left w:val="nil"/>
              <w:bottom w:val="single" w:color="auto" w:sz="4" w:space="0"/>
              <w:right w:val="single" w:color="auto" w:sz="4" w:space="0"/>
            </w:tcBorders>
            <w:vAlign w:val="center"/>
          </w:tcPr>
          <w:p w14:paraId="52C269F4">
            <w:pPr>
              <w:widowControl/>
              <w:spacing w:line="240" w:lineRule="exact"/>
              <w:jc w:val="center"/>
              <w:rPr>
                <w:rFonts w:ascii="宋体" w:hAnsi="宋体" w:eastAsia="宋体" w:cs="宋体"/>
                <w:kern w:val="0"/>
                <w:sz w:val="18"/>
                <w:szCs w:val="18"/>
                <w:highlight w:val="none"/>
              </w:rPr>
            </w:pPr>
          </w:p>
        </w:tc>
        <w:tc>
          <w:tcPr>
            <w:tcW w:w="1113" w:type="dxa"/>
            <w:tcBorders>
              <w:top w:val="nil"/>
              <w:left w:val="nil"/>
              <w:bottom w:val="single" w:color="auto" w:sz="4" w:space="0"/>
              <w:right w:val="single" w:color="auto" w:sz="4" w:space="0"/>
            </w:tcBorders>
            <w:vAlign w:val="center"/>
          </w:tcPr>
          <w:p w14:paraId="1516A4D2">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34403F9B">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325B2275">
            <w:pPr>
              <w:widowControl/>
              <w:spacing w:line="240" w:lineRule="exact"/>
              <w:jc w:val="center"/>
              <w:rPr>
                <w:rFonts w:ascii="宋体" w:hAnsi="宋体" w:eastAsia="宋体" w:cs="宋体"/>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14:paraId="27703BFD">
            <w:pPr>
              <w:widowControl/>
              <w:spacing w:line="240" w:lineRule="exact"/>
              <w:jc w:val="center"/>
              <w:rPr>
                <w:rFonts w:ascii="宋体" w:hAnsi="宋体" w:eastAsia="宋体" w:cs="宋体"/>
                <w:kern w:val="0"/>
                <w:sz w:val="18"/>
                <w:szCs w:val="18"/>
                <w:highlight w:val="none"/>
              </w:rPr>
            </w:pPr>
          </w:p>
        </w:tc>
      </w:tr>
      <w:tr w14:paraId="6FABB86F">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4F43B10E">
            <w:pPr>
              <w:widowControl/>
              <w:spacing w:line="240" w:lineRule="exact"/>
              <w:jc w:val="center"/>
              <w:rPr>
                <w:rFonts w:ascii="宋体" w:hAnsi="宋体" w:eastAsia="宋体" w:cs="宋体"/>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14:paraId="01D508CB">
            <w:pPr>
              <w:widowControl/>
              <w:spacing w:line="240" w:lineRule="exact"/>
              <w:jc w:val="center"/>
              <w:rPr>
                <w:rFonts w:ascii="宋体" w:hAnsi="宋体" w:eastAsia="宋体" w:cs="宋体"/>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14:paraId="5A814302">
            <w:pPr>
              <w:widowControl/>
              <w:spacing w:line="240" w:lineRule="exact"/>
              <w:jc w:val="center"/>
              <w:rPr>
                <w:rFonts w:ascii="宋体" w:hAnsi="宋体" w:eastAsia="宋体" w:cs="宋体"/>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14:paraId="763ED2AA">
            <w:pPr>
              <w:widowControl/>
              <w:spacing w:line="240" w:lineRule="exact"/>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指标2：</w:t>
            </w:r>
          </w:p>
        </w:tc>
        <w:tc>
          <w:tcPr>
            <w:tcW w:w="563" w:type="dxa"/>
            <w:tcBorders>
              <w:top w:val="nil"/>
              <w:left w:val="nil"/>
              <w:bottom w:val="single" w:color="auto" w:sz="4" w:space="0"/>
              <w:right w:val="single" w:color="auto" w:sz="4" w:space="0"/>
            </w:tcBorders>
            <w:vAlign w:val="center"/>
          </w:tcPr>
          <w:p w14:paraId="0D47ECEE">
            <w:pPr>
              <w:widowControl/>
              <w:spacing w:line="240" w:lineRule="exact"/>
              <w:jc w:val="center"/>
              <w:rPr>
                <w:rFonts w:ascii="宋体" w:hAnsi="宋体" w:eastAsia="宋体" w:cs="宋体"/>
                <w:kern w:val="0"/>
                <w:sz w:val="18"/>
                <w:szCs w:val="18"/>
                <w:highlight w:val="none"/>
              </w:rPr>
            </w:pPr>
          </w:p>
        </w:tc>
        <w:tc>
          <w:tcPr>
            <w:tcW w:w="1113" w:type="dxa"/>
            <w:tcBorders>
              <w:top w:val="nil"/>
              <w:left w:val="nil"/>
              <w:bottom w:val="single" w:color="auto" w:sz="4" w:space="0"/>
              <w:right w:val="single" w:color="auto" w:sz="4" w:space="0"/>
            </w:tcBorders>
            <w:vAlign w:val="center"/>
          </w:tcPr>
          <w:p w14:paraId="4A179D4C">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10F20948">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7119D63A">
            <w:pPr>
              <w:widowControl/>
              <w:spacing w:line="240" w:lineRule="exact"/>
              <w:jc w:val="center"/>
              <w:rPr>
                <w:rFonts w:ascii="宋体" w:hAnsi="宋体" w:eastAsia="宋体" w:cs="宋体"/>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14:paraId="3D1955BF">
            <w:pPr>
              <w:widowControl/>
              <w:spacing w:line="240" w:lineRule="exact"/>
              <w:jc w:val="center"/>
              <w:rPr>
                <w:rFonts w:ascii="宋体" w:hAnsi="宋体" w:eastAsia="宋体" w:cs="宋体"/>
                <w:kern w:val="0"/>
                <w:sz w:val="18"/>
                <w:szCs w:val="18"/>
                <w:highlight w:val="none"/>
              </w:rPr>
            </w:pPr>
          </w:p>
        </w:tc>
      </w:tr>
      <w:tr w14:paraId="7BD91707">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5259D1F1">
            <w:pPr>
              <w:widowControl/>
              <w:spacing w:line="240" w:lineRule="exact"/>
              <w:jc w:val="center"/>
              <w:rPr>
                <w:rFonts w:ascii="宋体" w:hAnsi="宋体" w:eastAsia="宋体" w:cs="宋体"/>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14:paraId="6C716952">
            <w:pPr>
              <w:widowControl/>
              <w:spacing w:line="240" w:lineRule="exact"/>
              <w:jc w:val="center"/>
              <w:rPr>
                <w:rFonts w:ascii="宋体" w:hAnsi="宋体" w:eastAsia="宋体" w:cs="宋体"/>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14:paraId="08B01D65">
            <w:pPr>
              <w:widowControl/>
              <w:spacing w:line="240" w:lineRule="exact"/>
              <w:jc w:val="center"/>
              <w:rPr>
                <w:rFonts w:ascii="宋体" w:hAnsi="宋体" w:eastAsia="宋体" w:cs="宋体"/>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14:paraId="56E60E1E">
            <w:pPr>
              <w:widowControl/>
              <w:spacing w:line="240" w:lineRule="exact"/>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w:t>
            </w:r>
          </w:p>
        </w:tc>
        <w:tc>
          <w:tcPr>
            <w:tcW w:w="563" w:type="dxa"/>
            <w:tcBorders>
              <w:top w:val="nil"/>
              <w:left w:val="nil"/>
              <w:bottom w:val="single" w:color="auto" w:sz="4" w:space="0"/>
              <w:right w:val="single" w:color="auto" w:sz="4" w:space="0"/>
            </w:tcBorders>
            <w:vAlign w:val="center"/>
          </w:tcPr>
          <w:p w14:paraId="4D408FEE">
            <w:pPr>
              <w:widowControl/>
              <w:spacing w:line="240" w:lineRule="exact"/>
              <w:jc w:val="center"/>
              <w:rPr>
                <w:rFonts w:ascii="宋体" w:hAnsi="宋体" w:eastAsia="宋体" w:cs="宋体"/>
                <w:kern w:val="0"/>
                <w:sz w:val="18"/>
                <w:szCs w:val="18"/>
                <w:highlight w:val="none"/>
              </w:rPr>
            </w:pPr>
          </w:p>
        </w:tc>
        <w:tc>
          <w:tcPr>
            <w:tcW w:w="1113" w:type="dxa"/>
            <w:tcBorders>
              <w:top w:val="nil"/>
              <w:left w:val="nil"/>
              <w:bottom w:val="single" w:color="auto" w:sz="4" w:space="0"/>
              <w:right w:val="single" w:color="auto" w:sz="4" w:space="0"/>
            </w:tcBorders>
            <w:vAlign w:val="center"/>
          </w:tcPr>
          <w:p w14:paraId="04D818A0">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36C42136">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7FD50AE6">
            <w:pPr>
              <w:widowControl/>
              <w:spacing w:line="240" w:lineRule="exact"/>
              <w:jc w:val="center"/>
              <w:rPr>
                <w:rFonts w:ascii="宋体" w:hAnsi="宋体" w:eastAsia="宋体" w:cs="宋体"/>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14:paraId="7F4B68DE">
            <w:pPr>
              <w:widowControl/>
              <w:spacing w:line="240" w:lineRule="exact"/>
              <w:jc w:val="center"/>
              <w:rPr>
                <w:rFonts w:ascii="宋体" w:hAnsi="宋体" w:eastAsia="宋体" w:cs="宋体"/>
                <w:kern w:val="0"/>
                <w:sz w:val="18"/>
                <w:szCs w:val="18"/>
                <w:highlight w:val="none"/>
              </w:rPr>
            </w:pPr>
          </w:p>
        </w:tc>
      </w:tr>
      <w:tr w14:paraId="3E788C99">
        <w:tblPrEx>
          <w:tblCellMar>
            <w:top w:w="0" w:type="dxa"/>
            <w:left w:w="108" w:type="dxa"/>
            <w:bottom w:w="0" w:type="dxa"/>
            <w:right w:w="108" w:type="dxa"/>
          </w:tblCellMar>
        </w:tblPrEx>
        <w:trPr>
          <w:trHeight w:val="716" w:hRule="exact"/>
          <w:jc w:val="center"/>
        </w:trPr>
        <w:tc>
          <w:tcPr>
            <w:tcW w:w="578" w:type="dxa"/>
            <w:vMerge w:val="continue"/>
            <w:tcBorders>
              <w:left w:val="single" w:color="auto" w:sz="4" w:space="0"/>
              <w:right w:val="single" w:color="auto" w:sz="4" w:space="0"/>
            </w:tcBorders>
            <w:vAlign w:val="center"/>
          </w:tcPr>
          <w:p w14:paraId="6FB8E66F">
            <w:pPr>
              <w:widowControl/>
              <w:spacing w:line="240" w:lineRule="exact"/>
              <w:jc w:val="center"/>
              <w:rPr>
                <w:rFonts w:ascii="宋体" w:hAnsi="宋体" w:eastAsia="宋体" w:cs="宋体"/>
                <w:kern w:val="0"/>
                <w:sz w:val="18"/>
                <w:szCs w:val="18"/>
                <w:highlight w:val="none"/>
              </w:rPr>
            </w:pPr>
          </w:p>
        </w:tc>
        <w:tc>
          <w:tcPr>
            <w:tcW w:w="963" w:type="dxa"/>
            <w:vMerge w:val="restart"/>
            <w:tcBorders>
              <w:top w:val="single" w:color="auto" w:sz="4" w:space="0"/>
              <w:left w:val="single" w:color="auto" w:sz="4" w:space="0"/>
              <w:right w:val="single" w:color="auto" w:sz="4" w:space="0"/>
            </w:tcBorders>
            <w:vAlign w:val="center"/>
          </w:tcPr>
          <w:p w14:paraId="580C3D4F">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满意度</w:t>
            </w:r>
          </w:p>
          <w:p w14:paraId="56381EB5">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指标</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14:paraId="2189484F">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14:paraId="374A46D0">
            <w:pPr>
              <w:widowControl/>
              <w:spacing w:line="240" w:lineRule="exact"/>
              <w:jc w:val="left"/>
              <w:rPr>
                <w:rFonts w:hint="eastAsia" w:ascii="宋体" w:hAnsi="宋体" w:eastAsia="宋体" w:cs="宋体"/>
                <w:color w:val="000000"/>
                <w:kern w:val="0"/>
                <w:sz w:val="18"/>
                <w:szCs w:val="18"/>
                <w:highlight w:val="none"/>
                <w:lang w:eastAsia="zh-CN"/>
              </w:rPr>
            </w:pPr>
            <w:r>
              <w:rPr>
                <w:rFonts w:hint="eastAsia" w:ascii="宋体" w:hAnsi="宋体" w:eastAsia="宋体" w:cs="宋体"/>
                <w:color w:val="000000"/>
                <w:kern w:val="0"/>
                <w:sz w:val="18"/>
                <w:szCs w:val="18"/>
                <w:highlight w:val="none"/>
              </w:rPr>
              <w:t>指标1：</w:t>
            </w:r>
            <w:r>
              <w:rPr>
                <w:rFonts w:hint="eastAsia" w:ascii="宋体" w:hAnsi="宋体" w:eastAsia="宋体" w:cs="宋体"/>
                <w:color w:val="000000"/>
                <w:kern w:val="0"/>
                <w:sz w:val="18"/>
                <w:szCs w:val="18"/>
                <w:highlight w:val="none"/>
                <w:lang w:eastAsia="zh-CN"/>
              </w:rPr>
              <w:t>调解律师被投诉量</w:t>
            </w:r>
          </w:p>
        </w:tc>
        <w:tc>
          <w:tcPr>
            <w:tcW w:w="563" w:type="dxa"/>
            <w:tcBorders>
              <w:top w:val="single" w:color="auto" w:sz="4" w:space="0"/>
              <w:left w:val="nil"/>
              <w:bottom w:val="single" w:color="auto" w:sz="4" w:space="0"/>
              <w:right w:val="single" w:color="auto" w:sz="4" w:space="0"/>
            </w:tcBorders>
            <w:vAlign w:val="center"/>
          </w:tcPr>
          <w:p w14:paraId="4334E756">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5次</w:t>
            </w:r>
          </w:p>
        </w:tc>
        <w:tc>
          <w:tcPr>
            <w:tcW w:w="1113" w:type="dxa"/>
            <w:tcBorders>
              <w:top w:val="single" w:color="auto" w:sz="4" w:space="0"/>
              <w:left w:val="nil"/>
              <w:bottom w:val="single" w:color="auto" w:sz="4" w:space="0"/>
              <w:right w:val="single" w:color="auto" w:sz="4" w:space="0"/>
            </w:tcBorders>
            <w:vAlign w:val="center"/>
          </w:tcPr>
          <w:p w14:paraId="0E0BB833">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2次</w:t>
            </w:r>
          </w:p>
        </w:tc>
        <w:tc>
          <w:tcPr>
            <w:tcW w:w="557" w:type="dxa"/>
            <w:gridSpan w:val="2"/>
            <w:tcBorders>
              <w:top w:val="single" w:color="auto" w:sz="4" w:space="0"/>
              <w:left w:val="nil"/>
              <w:bottom w:val="single" w:color="auto" w:sz="4" w:space="0"/>
              <w:right w:val="single" w:color="auto" w:sz="4" w:space="0"/>
            </w:tcBorders>
            <w:vAlign w:val="center"/>
          </w:tcPr>
          <w:p w14:paraId="4BC58312">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10</w:t>
            </w:r>
          </w:p>
        </w:tc>
        <w:tc>
          <w:tcPr>
            <w:tcW w:w="557" w:type="dxa"/>
            <w:gridSpan w:val="2"/>
            <w:tcBorders>
              <w:top w:val="single" w:color="auto" w:sz="4" w:space="0"/>
              <w:left w:val="nil"/>
              <w:bottom w:val="single" w:color="auto" w:sz="4" w:space="0"/>
              <w:right w:val="single" w:color="auto" w:sz="4" w:space="0"/>
            </w:tcBorders>
            <w:vAlign w:val="center"/>
          </w:tcPr>
          <w:p w14:paraId="213D6F78">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8</w:t>
            </w:r>
          </w:p>
        </w:tc>
        <w:tc>
          <w:tcPr>
            <w:tcW w:w="1394" w:type="dxa"/>
            <w:gridSpan w:val="2"/>
            <w:tcBorders>
              <w:top w:val="single" w:color="auto" w:sz="4" w:space="0"/>
              <w:left w:val="nil"/>
              <w:bottom w:val="single" w:color="auto" w:sz="4" w:space="0"/>
              <w:right w:val="single" w:color="auto" w:sz="4" w:space="0"/>
            </w:tcBorders>
            <w:vAlign w:val="center"/>
          </w:tcPr>
          <w:p w14:paraId="46C10885">
            <w:pPr>
              <w:widowControl/>
              <w:spacing w:line="240" w:lineRule="exact"/>
              <w:jc w:val="center"/>
              <w:rPr>
                <w:rFonts w:ascii="宋体" w:hAnsi="宋体" w:eastAsia="宋体" w:cs="宋体"/>
                <w:kern w:val="0"/>
                <w:sz w:val="18"/>
                <w:szCs w:val="18"/>
                <w:highlight w:val="none"/>
              </w:rPr>
            </w:pPr>
          </w:p>
        </w:tc>
      </w:tr>
      <w:tr w14:paraId="0D09183A">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601FAF5E">
            <w:pPr>
              <w:widowControl/>
              <w:spacing w:line="240" w:lineRule="exact"/>
              <w:jc w:val="center"/>
              <w:rPr>
                <w:rFonts w:ascii="宋体" w:hAnsi="宋体" w:eastAsia="宋体" w:cs="宋体"/>
                <w:kern w:val="0"/>
                <w:sz w:val="18"/>
                <w:szCs w:val="18"/>
                <w:highlight w:val="none"/>
              </w:rPr>
            </w:pPr>
          </w:p>
        </w:tc>
        <w:tc>
          <w:tcPr>
            <w:tcW w:w="963" w:type="dxa"/>
            <w:vMerge w:val="continue"/>
            <w:tcBorders>
              <w:left w:val="single" w:color="auto" w:sz="4" w:space="0"/>
              <w:right w:val="single" w:color="auto" w:sz="4" w:space="0"/>
            </w:tcBorders>
            <w:vAlign w:val="center"/>
          </w:tcPr>
          <w:p w14:paraId="1BFF583B">
            <w:pPr>
              <w:widowControl/>
              <w:spacing w:line="240" w:lineRule="exact"/>
              <w:jc w:val="center"/>
              <w:rPr>
                <w:rFonts w:ascii="宋体" w:hAnsi="宋体" w:eastAsia="宋体" w:cs="宋体"/>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14:paraId="1DD5EAAA">
            <w:pPr>
              <w:widowControl/>
              <w:spacing w:line="240" w:lineRule="exact"/>
              <w:jc w:val="center"/>
              <w:rPr>
                <w:rFonts w:ascii="宋体" w:hAnsi="宋体" w:eastAsia="宋体" w:cs="宋体"/>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14:paraId="57DB46B1">
            <w:pPr>
              <w:widowControl/>
              <w:spacing w:line="240" w:lineRule="exact"/>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指标2：</w:t>
            </w:r>
          </w:p>
        </w:tc>
        <w:tc>
          <w:tcPr>
            <w:tcW w:w="563" w:type="dxa"/>
            <w:tcBorders>
              <w:top w:val="nil"/>
              <w:left w:val="nil"/>
              <w:bottom w:val="single" w:color="auto" w:sz="4" w:space="0"/>
              <w:right w:val="single" w:color="auto" w:sz="4" w:space="0"/>
            </w:tcBorders>
            <w:vAlign w:val="center"/>
          </w:tcPr>
          <w:p w14:paraId="66CAAB0F">
            <w:pPr>
              <w:widowControl/>
              <w:spacing w:line="240" w:lineRule="exact"/>
              <w:jc w:val="center"/>
              <w:rPr>
                <w:rFonts w:ascii="宋体" w:hAnsi="宋体" w:eastAsia="宋体" w:cs="宋体"/>
                <w:kern w:val="0"/>
                <w:sz w:val="18"/>
                <w:szCs w:val="18"/>
                <w:highlight w:val="none"/>
              </w:rPr>
            </w:pPr>
          </w:p>
        </w:tc>
        <w:tc>
          <w:tcPr>
            <w:tcW w:w="1113" w:type="dxa"/>
            <w:tcBorders>
              <w:top w:val="nil"/>
              <w:left w:val="nil"/>
              <w:bottom w:val="single" w:color="auto" w:sz="4" w:space="0"/>
              <w:right w:val="single" w:color="auto" w:sz="4" w:space="0"/>
            </w:tcBorders>
            <w:vAlign w:val="center"/>
          </w:tcPr>
          <w:p w14:paraId="032E5943">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629280B4">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20F7FC8C">
            <w:pPr>
              <w:widowControl/>
              <w:spacing w:line="240" w:lineRule="exact"/>
              <w:jc w:val="center"/>
              <w:rPr>
                <w:rFonts w:ascii="宋体" w:hAnsi="宋体" w:eastAsia="宋体" w:cs="宋体"/>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14:paraId="175BEF52">
            <w:pPr>
              <w:widowControl/>
              <w:spacing w:line="240" w:lineRule="exact"/>
              <w:jc w:val="center"/>
              <w:rPr>
                <w:rFonts w:ascii="宋体" w:hAnsi="宋体" w:eastAsia="宋体" w:cs="宋体"/>
                <w:kern w:val="0"/>
                <w:sz w:val="18"/>
                <w:szCs w:val="18"/>
                <w:highlight w:val="none"/>
              </w:rPr>
            </w:pPr>
          </w:p>
        </w:tc>
      </w:tr>
      <w:tr w14:paraId="63B6CD52">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14:paraId="36A9FD3A">
            <w:pPr>
              <w:widowControl/>
              <w:spacing w:line="240" w:lineRule="exact"/>
              <w:jc w:val="center"/>
              <w:rPr>
                <w:rFonts w:ascii="宋体" w:hAnsi="宋体" w:eastAsia="宋体" w:cs="宋体"/>
                <w:kern w:val="0"/>
                <w:sz w:val="18"/>
                <w:szCs w:val="18"/>
                <w:highlight w:val="none"/>
              </w:rPr>
            </w:pPr>
          </w:p>
        </w:tc>
        <w:tc>
          <w:tcPr>
            <w:tcW w:w="963" w:type="dxa"/>
            <w:vMerge w:val="continue"/>
            <w:tcBorders>
              <w:left w:val="single" w:color="auto" w:sz="4" w:space="0"/>
              <w:bottom w:val="single" w:color="auto" w:sz="4" w:space="0"/>
              <w:right w:val="single" w:color="auto" w:sz="4" w:space="0"/>
            </w:tcBorders>
            <w:vAlign w:val="center"/>
          </w:tcPr>
          <w:p w14:paraId="1AEFD447">
            <w:pPr>
              <w:widowControl/>
              <w:spacing w:line="240" w:lineRule="exact"/>
              <w:jc w:val="center"/>
              <w:rPr>
                <w:rFonts w:ascii="宋体" w:hAnsi="宋体" w:eastAsia="宋体" w:cs="宋体"/>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14:paraId="0F871610">
            <w:pPr>
              <w:widowControl/>
              <w:spacing w:line="240" w:lineRule="exact"/>
              <w:jc w:val="center"/>
              <w:rPr>
                <w:rFonts w:ascii="宋体" w:hAnsi="宋体" w:eastAsia="宋体" w:cs="宋体"/>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14:paraId="5079F382">
            <w:pPr>
              <w:widowControl/>
              <w:spacing w:line="240" w:lineRule="exact"/>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w:t>
            </w:r>
          </w:p>
        </w:tc>
        <w:tc>
          <w:tcPr>
            <w:tcW w:w="563" w:type="dxa"/>
            <w:tcBorders>
              <w:top w:val="nil"/>
              <w:left w:val="nil"/>
              <w:bottom w:val="single" w:color="auto" w:sz="4" w:space="0"/>
              <w:right w:val="single" w:color="auto" w:sz="4" w:space="0"/>
            </w:tcBorders>
            <w:vAlign w:val="center"/>
          </w:tcPr>
          <w:p w14:paraId="6EE7EA66">
            <w:pPr>
              <w:widowControl/>
              <w:spacing w:line="240" w:lineRule="exact"/>
              <w:jc w:val="center"/>
              <w:rPr>
                <w:rFonts w:ascii="宋体" w:hAnsi="宋体" w:eastAsia="宋体" w:cs="宋体"/>
                <w:kern w:val="0"/>
                <w:sz w:val="18"/>
                <w:szCs w:val="18"/>
                <w:highlight w:val="none"/>
              </w:rPr>
            </w:pPr>
          </w:p>
        </w:tc>
        <w:tc>
          <w:tcPr>
            <w:tcW w:w="1113" w:type="dxa"/>
            <w:tcBorders>
              <w:top w:val="nil"/>
              <w:left w:val="nil"/>
              <w:bottom w:val="single" w:color="auto" w:sz="4" w:space="0"/>
              <w:right w:val="single" w:color="auto" w:sz="4" w:space="0"/>
            </w:tcBorders>
            <w:vAlign w:val="center"/>
          </w:tcPr>
          <w:p w14:paraId="7425A275">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1FF891E4">
            <w:pPr>
              <w:widowControl/>
              <w:spacing w:line="240" w:lineRule="exact"/>
              <w:jc w:val="center"/>
              <w:rPr>
                <w:rFonts w:ascii="宋体" w:hAnsi="宋体" w:eastAsia="宋体" w:cs="宋体"/>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61455DA6">
            <w:pPr>
              <w:widowControl/>
              <w:spacing w:line="240" w:lineRule="exact"/>
              <w:jc w:val="center"/>
              <w:rPr>
                <w:rFonts w:ascii="宋体" w:hAnsi="宋体" w:eastAsia="宋体" w:cs="宋体"/>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14:paraId="30D26F20">
            <w:pPr>
              <w:widowControl/>
              <w:spacing w:line="240" w:lineRule="exact"/>
              <w:jc w:val="center"/>
              <w:rPr>
                <w:rFonts w:ascii="宋体" w:hAnsi="宋体" w:eastAsia="宋体" w:cs="宋体"/>
                <w:kern w:val="0"/>
                <w:sz w:val="18"/>
                <w:szCs w:val="18"/>
                <w:highlight w:val="none"/>
              </w:rPr>
            </w:pPr>
          </w:p>
        </w:tc>
      </w:tr>
      <w:tr w14:paraId="5FCF0CB5">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14:paraId="55510657">
            <w:pPr>
              <w:widowControl/>
              <w:spacing w:line="240" w:lineRule="exact"/>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总分</w:t>
            </w:r>
          </w:p>
        </w:tc>
        <w:tc>
          <w:tcPr>
            <w:tcW w:w="557" w:type="dxa"/>
            <w:gridSpan w:val="2"/>
            <w:tcBorders>
              <w:top w:val="nil"/>
              <w:left w:val="nil"/>
              <w:bottom w:val="single" w:color="auto" w:sz="4" w:space="0"/>
              <w:right w:val="single" w:color="auto" w:sz="4" w:space="0"/>
            </w:tcBorders>
            <w:vAlign w:val="center"/>
          </w:tcPr>
          <w:p w14:paraId="0ABE73E6">
            <w:pPr>
              <w:widowControl/>
              <w:spacing w:line="240" w:lineRule="exact"/>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100</w:t>
            </w:r>
          </w:p>
        </w:tc>
        <w:tc>
          <w:tcPr>
            <w:tcW w:w="557" w:type="dxa"/>
            <w:gridSpan w:val="2"/>
            <w:tcBorders>
              <w:top w:val="nil"/>
              <w:left w:val="nil"/>
              <w:bottom w:val="single" w:color="auto" w:sz="4" w:space="0"/>
              <w:right w:val="single" w:color="auto" w:sz="4" w:space="0"/>
            </w:tcBorders>
            <w:vAlign w:val="center"/>
          </w:tcPr>
          <w:p w14:paraId="5811D49C">
            <w:pPr>
              <w:widowControl/>
              <w:spacing w:line="240" w:lineRule="exact"/>
              <w:jc w:val="center"/>
              <w:rPr>
                <w:rFonts w:hint="default" w:ascii="宋体" w:hAnsi="宋体" w:eastAsia="宋体" w:cs="宋体"/>
                <w:color w:val="000000"/>
                <w:kern w:val="0"/>
                <w:sz w:val="18"/>
                <w:szCs w:val="18"/>
                <w:highlight w:val="none"/>
                <w:lang w:val="en-US" w:eastAsia="zh-CN"/>
              </w:rPr>
            </w:pPr>
            <w:r>
              <w:rPr>
                <w:rFonts w:hint="eastAsia" w:ascii="宋体" w:hAnsi="宋体" w:eastAsia="宋体" w:cs="宋体"/>
                <w:color w:val="000000"/>
                <w:kern w:val="0"/>
                <w:sz w:val="18"/>
                <w:szCs w:val="18"/>
                <w:highlight w:val="none"/>
                <w:lang w:val="en-US" w:eastAsia="zh-CN"/>
              </w:rPr>
              <w:t>94</w:t>
            </w:r>
          </w:p>
        </w:tc>
        <w:tc>
          <w:tcPr>
            <w:tcW w:w="1394" w:type="dxa"/>
            <w:gridSpan w:val="2"/>
            <w:tcBorders>
              <w:top w:val="single" w:color="auto" w:sz="4" w:space="0"/>
              <w:left w:val="nil"/>
              <w:bottom w:val="single" w:color="auto" w:sz="4" w:space="0"/>
              <w:right w:val="single" w:color="auto" w:sz="4" w:space="0"/>
            </w:tcBorders>
            <w:vAlign w:val="center"/>
          </w:tcPr>
          <w:p w14:paraId="13CFCFD2">
            <w:pPr>
              <w:widowControl/>
              <w:spacing w:line="240" w:lineRule="exact"/>
              <w:jc w:val="center"/>
              <w:rPr>
                <w:rFonts w:ascii="宋体" w:hAnsi="宋体" w:eastAsia="宋体" w:cs="宋体"/>
                <w:kern w:val="0"/>
                <w:sz w:val="18"/>
                <w:szCs w:val="18"/>
                <w:highlight w:val="none"/>
              </w:rPr>
            </w:pPr>
          </w:p>
        </w:tc>
      </w:tr>
    </w:tbl>
    <w:p w14:paraId="24E3C5D8">
      <w:pPr>
        <w:rPr>
          <w:rFonts w:ascii="黑体" w:hAnsi="黑体" w:eastAsia="黑体" w:cs="Times New Roman"/>
          <w:szCs w:val="24"/>
          <w:highlight w:val="none"/>
        </w:rPr>
        <w:sectPr>
          <w:footerReference r:id="rId5" w:type="first"/>
          <w:footerReference r:id="rId3" w:type="default"/>
          <w:footerReference r:id="rId4" w:type="even"/>
          <w:pgSz w:w="11906" w:h="16838"/>
          <w:pgMar w:top="1911" w:right="1474" w:bottom="1882" w:left="1588" w:header="737" w:footer="851" w:gutter="0"/>
          <w:pgNumType w:fmt="numberInDash"/>
          <w:cols w:space="720" w:num="1"/>
          <w:docGrid w:type="lines" w:linePitch="408" w:charSpace="0"/>
        </w:sectPr>
      </w:pPr>
    </w:p>
    <w:p w14:paraId="336F1D6E">
      <w:pPr>
        <w:jc w:val="center"/>
        <w:rPr>
          <w:rFonts w:ascii="Times New Roman" w:hAnsi="Times New Roman" w:eastAsia="宋体" w:cs="Times New Roman"/>
          <w:sz w:val="52"/>
          <w:szCs w:val="52"/>
          <w:highlight w:val="none"/>
        </w:rPr>
      </w:pPr>
      <w:bookmarkStart w:id="0" w:name="_Toc396293517"/>
      <w:bookmarkStart w:id="1" w:name="_Toc380588482"/>
      <w:r>
        <w:rPr>
          <w:rFonts w:hint="eastAsia" w:ascii="Times New Roman" w:hAnsi="Times New Roman" w:eastAsia="宋体" w:cs="Times New Roman"/>
          <w:b/>
          <w:sz w:val="52"/>
          <w:szCs w:val="52"/>
          <w:highlight w:val="none"/>
        </w:rPr>
        <w:t>2.西城区项目支出绩效报告</w:t>
      </w:r>
      <w:bookmarkEnd w:id="0"/>
      <w:bookmarkEnd w:id="1"/>
    </w:p>
    <w:p w14:paraId="2EA8406E">
      <w:pPr>
        <w:adjustRightInd w:val="0"/>
        <w:snapToGrid w:val="0"/>
        <w:spacing w:before="100" w:beforeAutospacing="1" w:after="100" w:afterAutospacing="1" w:line="312" w:lineRule="auto"/>
        <w:ind w:firstLine="600"/>
        <w:jc w:val="center"/>
        <w:rPr>
          <w:rFonts w:ascii="仿宋_GB2312" w:hAnsi="Times New Roman" w:eastAsia="宋体" w:cs="Times New Roman"/>
          <w:sz w:val="30"/>
          <w:szCs w:val="30"/>
          <w:highlight w:val="none"/>
        </w:rPr>
      </w:pPr>
    </w:p>
    <w:p w14:paraId="37E3E4DC">
      <w:pPr>
        <w:spacing w:before="100" w:beforeAutospacing="1" w:after="100" w:afterAutospacing="1" w:line="312" w:lineRule="auto"/>
        <w:jc w:val="center"/>
        <w:rPr>
          <w:rFonts w:ascii="仿宋_GB2312" w:hAnsi="宋体" w:eastAsia="宋体" w:cs="Times New Roman"/>
          <w:sz w:val="32"/>
          <w:szCs w:val="32"/>
          <w:highlight w:val="none"/>
        </w:rPr>
      </w:pPr>
      <w:r>
        <w:rPr>
          <w:rFonts w:hint="eastAsia" w:ascii="仿宋_GB2312" w:hAnsi="宋体" w:eastAsia="宋体" w:cs="Times New Roman"/>
          <w:sz w:val="32"/>
          <w:szCs w:val="32"/>
          <w:highlight w:val="none"/>
        </w:rPr>
        <w:t>（</w:t>
      </w:r>
      <w:r>
        <w:rPr>
          <w:rFonts w:hint="eastAsia" w:ascii="仿宋_GB2312" w:hAnsi="宋体" w:eastAsia="宋体" w:cs="Times New Roman"/>
          <w:sz w:val="32"/>
          <w:szCs w:val="32"/>
          <w:highlight w:val="none"/>
          <w:lang w:val="en-US" w:eastAsia="zh-CN"/>
        </w:rPr>
        <w:t>2022</w:t>
      </w:r>
      <w:r>
        <w:rPr>
          <w:rFonts w:hint="eastAsia" w:ascii="仿宋_GB2312" w:hAnsi="宋体" w:eastAsia="宋体" w:cs="Times New Roman"/>
          <w:sz w:val="32"/>
          <w:szCs w:val="32"/>
          <w:highlight w:val="none"/>
        </w:rPr>
        <w:t>年度）</w:t>
      </w:r>
    </w:p>
    <w:p w14:paraId="575035BB">
      <w:pPr>
        <w:spacing w:before="100" w:beforeAutospacing="1" w:after="100" w:afterAutospacing="1" w:line="312" w:lineRule="auto"/>
        <w:ind w:firstLine="600"/>
        <w:rPr>
          <w:rFonts w:ascii="仿宋_GB2312" w:hAnsi="Times New Roman" w:eastAsia="宋体" w:cs="Times New Roman"/>
          <w:sz w:val="30"/>
          <w:szCs w:val="24"/>
          <w:highlight w:val="none"/>
        </w:rPr>
      </w:pPr>
    </w:p>
    <w:p w14:paraId="1F69082E">
      <w:pPr>
        <w:spacing w:before="100" w:beforeAutospacing="1" w:after="100" w:afterAutospacing="1" w:line="312" w:lineRule="auto"/>
        <w:ind w:firstLine="600"/>
        <w:rPr>
          <w:rFonts w:ascii="仿宋_GB2312" w:hAnsi="Times New Roman" w:eastAsia="宋体" w:cs="Times New Roman"/>
          <w:sz w:val="30"/>
          <w:szCs w:val="24"/>
          <w:highlight w:val="none"/>
        </w:rPr>
      </w:pPr>
    </w:p>
    <w:p w14:paraId="767B381F">
      <w:pPr>
        <w:spacing w:before="100" w:beforeAutospacing="1" w:after="100" w:afterAutospacing="1" w:line="312" w:lineRule="auto"/>
        <w:ind w:firstLine="600"/>
        <w:rPr>
          <w:rFonts w:ascii="仿宋_GB2312" w:hAnsi="Times New Roman" w:eastAsia="宋体" w:cs="Times New Roman"/>
          <w:sz w:val="30"/>
          <w:szCs w:val="24"/>
          <w:highlight w:val="none"/>
        </w:rPr>
      </w:pPr>
    </w:p>
    <w:p w14:paraId="4B27C2E0">
      <w:pPr>
        <w:spacing w:before="100" w:beforeAutospacing="1" w:after="100" w:afterAutospacing="1" w:line="312" w:lineRule="auto"/>
        <w:ind w:firstLine="600"/>
        <w:rPr>
          <w:rFonts w:ascii="仿宋_GB2312" w:hAnsi="Times New Roman" w:eastAsia="宋体" w:cs="Times New Roman"/>
          <w:sz w:val="30"/>
          <w:szCs w:val="24"/>
          <w:highlight w:val="none"/>
        </w:rPr>
      </w:pPr>
    </w:p>
    <w:p w14:paraId="467DBC07">
      <w:pPr>
        <w:spacing w:before="100" w:beforeAutospacing="1" w:after="100" w:afterAutospacing="1" w:line="312" w:lineRule="auto"/>
        <w:ind w:firstLine="600"/>
        <w:rPr>
          <w:rFonts w:ascii="仿宋_GB2312" w:hAnsi="Times New Roman" w:eastAsia="宋体" w:cs="Times New Roman"/>
          <w:sz w:val="30"/>
          <w:szCs w:val="24"/>
          <w:highlight w:val="none"/>
        </w:rPr>
      </w:pPr>
    </w:p>
    <w:p w14:paraId="442A4DE7">
      <w:pPr>
        <w:spacing w:before="100" w:beforeAutospacing="1" w:after="100" w:afterAutospacing="1" w:line="312" w:lineRule="auto"/>
        <w:ind w:firstLine="899" w:firstLineChars="281"/>
        <w:rPr>
          <w:rFonts w:ascii="仿宋_GB2312" w:hAnsi="宋体" w:eastAsia="宋体" w:cs="Times New Roman"/>
          <w:sz w:val="32"/>
          <w:szCs w:val="32"/>
          <w:highlight w:val="none"/>
          <w:u w:val="single"/>
        </w:rPr>
      </w:pPr>
    </w:p>
    <w:p w14:paraId="2A5CE0BB">
      <w:pPr>
        <w:spacing w:before="100" w:beforeAutospacing="1" w:after="100" w:afterAutospacing="1" w:line="312" w:lineRule="auto"/>
        <w:ind w:firstLine="899" w:firstLineChars="281"/>
        <w:rPr>
          <w:rFonts w:ascii="仿宋_GB2312" w:hAnsi="宋体" w:eastAsia="宋体" w:cs="Times New Roman"/>
          <w:sz w:val="32"/>
          <w:szCs w:val="32"/>
          <w:highlight w:val="none"/>
        </w:rPr>
      </w:pPr>
      <w:r>
        <w:rPr>
          <w:rFonts w:hint="eastAsia" w:ascii="仿宋_GB2312" w:hAnsi="宋体" w:eastAsia="宋体" w:cs="Times New Roman"/>
          <w:sz w:val="32"/>
          <w:szCs w:val="32"/>
          <w:highlight w:val="none"/>
        </w:rPr>
        <w:t>部门名称</w:t>
      </w:r>
      <w:r>
        <w:rPr>
          <w:rFonts w:hint="eastAsia" w:ascii="仿宋_GB2312" w:hAnsi="宋体" w:eastAsia="宋体" w:cs="Times New Roman"/>
          <w:sz w:val="32"/>
          <w:szCs w:val="32"/>
          <w:highlight w:val="none"/>
          <w:u w:val="single"/>
        </w:rPr>
        <w:t xml:space="preserve">  </w:t>
      </w:r>
      <w:r>
        <w:rPr>
          <w:rFonts w:hint="eastAsia" w:ascii="仿宋_GB2312" w:hAnsi="宋体" w:eastAsia="宋体" w:cs="Times New Roman"/>
          <w:sz w:val="32"/>
          <w:szCs w:val="32"/>
          <w:highlight w:val="none"/>
          <w:u w:val="single"/>
          <w:lang w:val="en-US" w:eastAsia="zh-CN"/>
        </w:rPr>
        <w:t xml:space="preserve">     </w:t>
      </w:r>
      <w:r>
        <w:rPr>
          <w:rFonts w:hint="eastAsia" w:ascii="仿宋_GB2312" w:hAnsi="宋体" w:eastAsia="宋体" w:cs="Times New Roman"/>
          <w:sz w:val="32"/>
          <w:szCs w:val="32"/>
          <w:highlight w:val="none"/>
          <w:u w:val="single"/>
          <w:lang w:eastAsia="zh-CN"/>
        </w:rPr>
        <w:t>西城区总工会</w:t>
      </w:r>
      <w:r>
        <w:rPr>
          <w:rFonts w:hint="eastAsia" w:ascii="仿宋_GB2312" w:hAnsi="宋体" w:eastAsia="宋体" w:cs="Times New Roman"/>
          <w:sz w:val="32"/>
          <w:szCs w:val="32"/>
          <w:highlight w:val="none"/>
          <w:u w:val="single"/>
          <w:lang w:val="en-US" w:eastAsia="zh-CN"/>
        </w:rPr>
        <w:t xml:space="preserve">       </w:t>
      </w:r>
      <w:r>
        <w:rPr>
          <w:rFonts w:hint="eastAsia" w:ascii="仿宋_GB2312" w:hAnsi="宋体" w:eastAsia="宋体" w:cs="Times New Roman"/>
          <w:sz w:val="32"/>
          <w:szCs w:val="32"/>
          <w:highlight w:val="none"/>
          <w:u w:val="single"/>
        </w:rPr>
        <w:t xml:space="preserve"> </w:t>
      </w:r>
    </w:p>
    <w:p w14:paraId="7405DE24">
      <w:pPr>
        <w:spacing w:before="100" w:beforeAutospacing="1" w:after="100" w:afterAutospacing="1" w:line="312" w:lineRule="auto"/>
        <w:ind w:firstLine="899" w:firstLineChars="281"/>
        <w:rPr>
          <w:rFonts w:ascii="仿宋_GB2312" w:hAnsi="宋体" w:eastAsia="宋体" w:cs="Times New Roman"/>
          <w:sz w:val="32"/>
          <w:szCs w:val="32"/>
          <w:highlight w:val="none"/>
        </w:rPr>
      </w:pPr>
      <w:r>
        <w:rPr>
          <w:rFonts w:hint="eastAsia" w:ascii="仿宋_GB2312" w:hAnsi="宋体" w:eastAsia="宋体" w:cs="Times New Roman"/>
          <w:sz w:val="32"/>
          <w:szCs w:val="32"/>
          <w:highlight w:val="none"/>
        </w:rPr>
        <w:t>项目名称</w:t>
      </w:r>
      <w:r>
        <w:rPr>
          <w:rFonts w:hint="eastAsia" w:ascii="仿宋_GB2312" w:hAnsi="宋体" w:eastAsia="宋体" w:cs="Times New Roman"/>
          <w:sz w:val="32"/>
          <w:szCs w:val="32"/>
          <w:highlight w:val="none"/>
          <w:u w:val="single"/>
        </w:rPr>
        <w:t xml:space="preserve">  </w:t>
      </w:r>
      <w:r>
        <w:rPr>
          <w:rFonts w:hint="eastAsia" w:ascii="仿宋_GB2312" w:hAnsi="宋体" w:eastAsia="宋体" w:cs="Times New Roman"/>
          <w:sz w:val="32"/>
          <w:szCs w:val="32"/>
          <w:highlight w:val="none"/>
          <w:u w:val="single"/>
          <w:lang w:eastAsia="zh-CN"/>
        </w:rPr>
        <w:t xml:space="preserve"> </w:t>
      </w:r>
      <w:r>
        <w:rPr>
          <w:rFonts w:hint="eastAsia" w:ascii="仿宋_GB2312" w:hAnsi="宋体" w:eastAsia="宋体" w:cs="Times New Roman"/>
          <w:sz w:val="32"/>
          <w:szCs w:val="32"/>
          <w:highlight w:val="none"/>
          <w:u w:val="single"/>
          <w:lang w:val="en-US" w:eastAsia="zh-CN"/>
        </w:rPr>
        <w:t>律师调解劳动争议案件补贴</w:t>
      </w:r>
      <w:r>
        <w:rPr>
          <w:rFonts w:hint="eastAsia" w:ascii="仿宋_GB2312" w:hAnsi="宋体" w:eastAsia="宋体" w:cs="Times New Roman"/>
          <w:sz w:val="32"/>
          <w:szCs w:val="32"/>
          <w:highlight w:val="none"/>
          <w:u w:val="single"/>
          <w:lang w:eastAsia="zh-CN"/>
        </w:rPr>
        <w:t xml:space="preserve">   </w:t>
      </w:r>
    </w:p>
    <w:p w14:paraId="6ECE2EE7">
      <w:pPr>
        <w:spacing w:before="100" w:beforeAutospacing="1" w:after="100" w:afterAutospacing="1" w:line="312" w:lineRule="auto"/>
        <w:ind w:firstLine="899" w:firstLineChars="281"/>
        <w:rPr>
          <w:rFonts w:ascii="仿宋_GB2312" w:hAnsi="宋体" w:eastAsia="宋体" w:cs="Times New Roman"/>
          <w:sz w:val="32"/>
          <w:szCs w:val="32"/>
          <w:highlight w:val="none"/>
          <w:u w:val="single"/>
        </w:rPr>
      </w:pPr>
      <w:r>
        <w:rPr>
          <w:rFonts w:hint="eastAsia" w:ascii="仿宋_GB2312" w:hAnsi="宋体" w:eastAsia="宋体" w:cs="Times New Roman"/>
          <w:sz w:val="32"/>
          <w:szCs w:val="32"/>
          <w:highlight w:val="none"/>
        </w:rPr>
        <w:t>负责人</w:t>
      </w:r>
      <w:r>
        <w:rPr>
          <w:rFonts w:hint="eastAsia" w:ascii="仿宋_GB2312" w:hAnsi="宋体" w:eastAsia="宋体" w:cs="Times New Roman"/>
          <w:sz w:val="32"/>
          <w:szCs w:val="32"/>
          <w:highlight w:val="none"/>
          <w:u w:val="single"/>
        </w:rPr>
        <w:t xml:space="preserve">          </w:t>
      </w:r>
      <w:r>
        <w:rPr>
          <w:rFonts w:hint="eastAsia" w:ascii="仿宋_GB2312" w:hAnsi="宋体" w:eastAsia="宋体" w:cs="Times New Roman"/>
          <w:sz w:val="32"/>
          <w:szCs w:val="32"/>
          <w:highlight w:val="none"/>
          <w:u w:val="single"/>
          <w:lang w:eastAsia="zh-CN"/>
        </w:rPr>
        <w:t>任震宇</w:t>
      </w:r>
      <w:r>
        <w:rPr>
          <w:rFonts w:hint="eastAsia" w:ascii="仿宋_GB2312" w:hAnsi="宋体" w:eastAsia="宋体" w:cs="Times New Roman"/>
          <w:sz w:val="32"/>
          <w:szCs w:val="32"/>
          <w:highlight w:val="none"/>
          <w:u w:val="single"/>
        </w:rPr>
        <w:t xml:space="preserve">                </w:t>
      </w:r>
    </w:p>
    <w:p w14:paraId="7B9135F7">
      <w:pPr>
        <w:spacing w:before="100" w:beforeAutospacing="1" w:after="100" w:afterAutospacing="1" w:line="312" w:lineRule="auto"/>
        <w:ind w:firstLine="899" w:firstLineChars="281"/>
        <w:rPr>
          <w:rFonts w:hint="eastAsia" w:ascii="仿宋_GB2312" w:hAnsi="宋体" w:eastAsia="宋体" w:cs="Times New Roman"/>
          <w:sz w:val="32"/>
          <w:szCs w:val="32"/>
          <w:highlight w:val="none"/>
          <w:u w:val="single"/>
          <w:lang w:val="en-US" w:eastAsia="zh-CN"/>
        </w:rPr>
      </w:pPr>
      <w:r>
        <w:rPr>
          <w:rFonts w:hint="eastAsia" w:ascii="仿宋_GB2312" w:hAnsi="宋体" w:eastAsia="宋体" w:cs="Times New Roman"/>
          <w:sz w:val="32"/>
          <w:szCs w:val="32"/>
          <w:highlight w:val="none"/>
        </w:rPr>
        <w:t>填报日期</w:t>
      </w:r>
      <w:r>
        <w:rPr>
          <w:rFonts w:hint="eastAsia" w:ascii="仿宋_GB2312" w:hAnsi="宋体" w:eastAsia="宋体" w:cs="Times New Roman"/>
          <w:sz w:val="32"/>
          <w:szCs w:val="32"/>
          <w:highlight w:val="none"/>
          <w:u w:val="single"/>
        </w:rPr>
        <w:t xml:space="preserve">     </w:t>
      </w:r>
      <w:r>
        <w:rPr>
          <w:rFonts w:hint="eastAsia" w:ascii="仿宋_GB2312" w:hAnsi="宋体" w:eastAsia="宋体" w:cs="Times New Roman"/>
          <w:sz w:val="32"/>
          <w:szCs w:val="32"/>
          <w:highlight w:val="none"/>
          <w:u w:val="single"/>
          <w:lang w:val="en-US" w:eastAsia="zh-CN"/>
        </w:rPr>
        <w:t>2023年6月</w:t>
      </w:r>
      <w:r>
        <w:rPr>
          <w:rFonts w:hint="eastAsia" w:ascii="仿宋_GB2312" w:hAnsi="宋体" w:eastAsia="宋体" w:cs="Times New Roman"/>
          <w:sz w:val="32"/>
          <w:szCs w:val="32"/>
          <w:highlight w:val="none"/>
          <w:u w:val="single"/>
        </w:rPr>
        <w:t xml:space="preserve">             </w:t>
      </w:r>
      <w:r>
        <w:rPr>
          <w:rFonts w:hint="eastAsia" w:ascii="仿宋_GB2312" w:hAnsi="宋体" w:eastAsia="宋体" w:cs="Times New Roman"/>
          <w:sz w:val="32"/>
          <w:szCs w:val="32"/>
          <w:highlight w:val="none"/>
          <w:u w:val="single"/>
          <w:lang w:val="en-US" w:eastAsia="zh-CN"/>
        </w:rPr>
        <w:t xml:space="preserve"> </w:t>
      </w:r>
    </w:p>
    <w:p w14:paraId="37806D46">
      <w:pPr>
        <w:jc w:val="center"/>
        <w:rPr>
          <w:rFonts w:ascii="仿宋_GB2312" w:hAnsi="Times New Roman" w:eastAsia="宋体" w:cs="Times New Roman"/>
          <w:szCs w:val="24"/>
          <w:highlight w:val="none"/>
        </w:rPr>
      </w:pPr>
      <w:r>
        <w:rPr>
          <w:rFonts w:ascii="仿宋_GB2312" w:hAnsi="宋体" w:eastAsia="宋体" w:cs="Times New Roman"/>
          <w:sz w:val="32"/>
          <w:szCs w:val="32"/>
          <w:highlight w:val="none"/>
          <w:u w:val="single"/>
        </w:rPr>
        <w:br w:type="page"/>
      </w:r>
      <w:r>
        <w:rPr>
          <w:rFonts w:hint="eastAsia" w:ascii="宋体" w:hAnsi="宋体" w:eastAsia="宋体" w:cs="Arial"/>
          <w:b/>
          <w:bCs/>
          <w:sz w:val="36"/>
          <w:szCs w:val="36"/>
          <w:highlight w:val="none"/>
        </w:rPr>
        <w:t>项目支出</w:t>
      </w:r>
      <w:r>
        <w:rPr>
          <w:rFonts w:ascii="宋体" w:hAnsi="宋体" w:eastAsia="宋体" w:cs="Arial"/>
          <w:b/>
          <w:bCs/>
          <w:sz w:val="36"/>
          <w:szCs w:val="36"/>
          <w:highlight w:val="none"/>
        </w:rPr>
        <w:t>绩效</w:t>
      </w:r>
      <w:r>
        <w:rPr>
          <w:rFonts w:hint="eastAsia" w:ascii="宋体" w:hAnsi="宋体" w:eastAsia="宋体" w:cs="Arial"/>
          <w:b/>
          <w:bCs/>
          <w:sz w:val="36"/>
          <w:szCs w:val="36"/>
          <w:highlight w:val="none"/>
        </w:rPr>
        <w:t>评价报告</w:t>
      </w:r>
    </w:p>
    <w:p w14:paraId="5CA953CD">
      <w:pPr>
        <w:jc w:val="center"/>
        <w:rPr>
          <w:rFonts w:ascii="仿宋_GB2312" w:hAnsi="Times New Roman" w:eastAsia="宋体" w:cs="Times New Roman"/>
          <w:szCs w:val="30"/>
          <w:highlight w:val="none"/>
        </w:rPr>
      </w:pPr>
    </w:p>
    <w:p w14:paraId="5463A479">
      <w:pPr>
        <w:spacing w:line="600" w:lineRule="exact"/>
        <w:ind w:firstLine="442" w:firstLineChars="200"/>
        <w:rPr>
          <w:rFonts w:ascii="宋体" w:hAnsi="宋体" w:eastAsia="宋体" w:cs="宋体"/>
          <w:b/>
          <w:color w:val="000000"/>
          <w:kern w:val="0"/>
          <w:sz w:val="22"/>
          <w:szCs w:val="24"/>
          <w:highlight w:val="none"/>
        </w:rPr>
      </w:pPr>
      <w:r>
        <w:rPr>
          <w:rFonts w:hint="eastAsia" w:ascii="宋体" w:hAnsi="宋体" w:eastAsia="宋体" w:cs="宋体"/>
          <w:b/>
          <w:color w:val="000000"/>
          <w:kern w:val="0"/>
          <w:sz w:val="22"/>
          <w:szCs w:val="24"/>
          <w:highlight w:val="none"/>
        </w:rPr>
        <w:t>一、基本情况</w:t>
      </w:r>
    </w:p>
    <w:p w14:paraId="00DC1435">
      <w:pPr>
        <w:spacing w:line="600" w:lineRule="exact"/>
        <w:ind w:firstLine="440" w:firstLineChars="200"/>
        <w:outlineLvl w:val="0"/>
        <w:rPr>
          <w:rFonts w:hint="eastAsia" w:ascii="宋体" w:hAnsi="宋体" w:eastAsia="宋体" w:cs="宋体"/>
          <w:color w:val="000000"/>
          <w:kern w:val="0"/>
          <w:sz w:val="22"/>
          <w:szCs w:val="24"/>
          <w:highlight w:val="none"/>
        </w:rPr>
      </w:pPr>
      <w:r>
        <w:rPr>
          <w:rFonts w:hint="eastAsia" w:ascii="宋体" w:hAnsi="宋体" w:eastAsia="宋体" w:cs="宋体"/>
          <w:color w:val="000000"/>
          <w:kern w:val="0"/>
          <w:sz w:val="22"/>
          <w:szCs w:val="24"/>
          <w:highlight w:val="none"/>
        </w:rPr>
        <w:t>（一）项目概况。</w:t>
      </w:r>
    </w:p>
    <w:p w14:paraId="39EE1373">
      <w:pPr>
        <w:spacing w:line="600" w:lineRule="exact"/>
        <w:ind w:firstLine="440" w:firstLineChars="200"/>
        <w:outlineLvl w:val="0"/>
        <w:rPr>
          <w:rFonts w:hint="default" w:ascii="宋体" w:hAnsi="宋体" w:eastAsia="宋体" w:cs="宋体"/>
          <w:color w:val="000000"/>
          <w:kern w:val="0"/>
          <w:sz w:val="22"/>
          <w:szCs w:val="24"/>
          <w:highlight w:val="none"/>
          <w:lang w:val="en-US" w:eastAsia="zh-CN"/>
        </w:rPr>
      </w:pPr>
      <w:r>
        <w:rPr>
          <w:rFonts w:hint="eastAsia" w:ascii="宋体" w:hAnsi="宋体" w:eastAsia="宋体" w:cs="宋体"/>
          <w:color w:val="000000"/>
          <w:kern w:val="0"/>
          <w:sz w:val="22"/>
          <w:szCs w:val="24"/>
          <w:highlight w:val="none"/>
        </w:rPr>
        <w:t>为充分发挥北京市劳动争议调解六方联动机制在构建和谐劳动关系、维护社会稳定方面的积极作用,全面调动市、区两级政府参与机制建设的积极性和主动性,切实维护广大职工的合法权益,不断满足广大职工日益增长的法律服务需求。根据《北京市劳动争议调解联动机制经费保障办法》及北京市劳动争议调处工作领导小组办公室所出具的《北京市劳动争议调解联动机制调解成功案件补贴明细表》，按季度向调解律师支付调解成功案件补贴。</w:t>
      </w:r>
      <w:bookmarkStart w:id="2" w:name="_GoBack"/>
      <w:bookmarkEnd w:id="2"/>
      <w:r>
        <w:rPr>
          <w:rFonts w:hint="eastAsia" w:ascii="宋体" w:hAnsi="宋体" w:eastAsia="宋体" w:cs="宋体"/>
          <w:color w:val="000000"/>
          <w:kern w:val="0"/>
          <w:sz w:val="22"/>
          <w:szCs w:val="24"/>
          <w:highlight w:val="none"/>
          <w:lang w:val="en-US" w:eastAsia="zh-CN"/>
        </w:rPr>
        <w:t>2022年初安排劳动争议调解案件补贴预算60万元，由于实际调解案件追加预算为95万元，年终执行预算93.93万元，预算完成率98.87%。</w:t>
      </w:r>
    </w:p>
    <w:p w14:paraId="5C2F7769">
      <w:pPr>
        <w:spacing w:line="600" w:lineRule="exact"/>
        <w:ind w:firstLine="440" w:firstLineChars="200"/>
        <w:rPr>
          <w:rFonts w:hint="eastAsia" w:ascii="宋体" w:hAnsi="宋体" w:eastAsia="宋体" w:cs="宋体"/>
          <w:color w:val="000000"/>
          <w:kern w:val="0"/>
          <w:sz w:val="22"/>
          <w:szCs w:val="24"/>
          <w:highlight w:val="none"/>
        </w:rPr>
      </w:pPr>
      <w:r>
        <w:rPr>
          <w:rFonts w:hint="eastAsia" w:ascii="宋体" w:hAnsi="宋体" w:eastAsia="宋体" w:cs="宋体"/>
          <w:color w:val="000000"/>
          <w:kern w:val="0"/>
          <w:sz w:val="22"/>
          <w:szCs w:val="24"/>
          <w:highlight w:val="none"/>
        </w:rPr>
        <w:t>（二）项目绩效目标</w:t>
      </w:r>
      <w:r>
        <w:rPr>
          <w:rFonts w:hint="eastAsia" w:ascii="宋体" w:hAnsi="宋体" w:eastAsia="宋体" w:cs="宋体"/>
          <w:color w:val="000000"/>
          <w:kern w:val="0"/>
          <w:sz w:val="22"/>
          <w:szCs w:val="24"/>
          <w:highlight w:val="none"/>
          <w:lang w:eastAsia="zh-CN"/>
        </w:rPr>
        <w:t>（</w:t>
      </w:r>
      <w:r>
        <w:rPr>
          <w:rFonts w:hint="eastAsia" w:ascii="宋体" w:hAnsi="宋体" w:eastAsia="宋体" w:cs="宋体"/>
          <w:color w:val="000000"/>
          <w:kern w:val="0"/>
          <w:sz w:val="22"/>
          <w:szCs w:val="24"/>
          <w:highlight w:val="none"/>
        </w:rPr>
        <w:t>包括总体目标和阶段性目标</w:t>
      </w:r>
      <w:r>
        <w:rPr>
          <w:rFonts w:hint="eastAsia" w:ascii="宋体" w:hAnsi="宋体" w:eastAsia="宋体" w:cs="宋体"/>
          <w:color w:val="000000"/>
          <w:kern w:val="0"/>
          <w:sz w:val="22"/>
          <w:szCs w:val="24"/>
          <w:highlight w:val="none"/>
          <w:lang w:eastAsia="zh-CN"/>
        </w:rPr>
        <w:t>）</w:t>
      </w:r>
    </w:p>
    <w:p w14:paraId="3B3C4A2C">
      <w:pPr>
        <w:spacing w:line="600" w:lineRule="exact"/>
        <w:ind w:firstLine="440" w:firstLineChars="200"/>
        <w:rPr>
          <w:rFonts w:hint="eastAsia" w:ascii="宋体" w:hAnsi="宋体" w:eastAsia="宋体" w:cs="宋体"/>
          <w:color w:val="000000"/>
          <w:kern w:val="0"/>
          <w:sz w:val="22"/>
          <w:szCs w:val="24"/>
          <w:highlight w:val="none"/>
          <w:lang w:val="en-US" w:eastAsia="zh-CN"/>
        </w:rPr>
      </w:pPr>
      <w:r>
        <w:rPr>
          <w:rFonts w:hint="eastAsia" w:ascii="宋体" w:hAnsi="宋体" w:eastAsia="宋体" w:cs="宋体"/>
          <w:color w:val="000000"/>
          <w:kern w:val="0"/>
          <w:sz w:val="22"/>
          <w:szCs w:val="24"/>
          <w:highlight w:val="none"/>
        </w:rPr>
        <w:t>总体目标</w:t>
      </w:r>
      <w:r>
        <w:rPr>
          <w:rFonts w:hint="eastAsia" w:ascii="宋体" w:hAnsi="宋体" w:eastAsia="宋体" w:cs="宋体"/>
          <w:color w:val="000000"/>
          <w:kern w:val="0"/>
          <w:sz w:val="22"/>
          <w:szCs w:val="24"/>
          <w:highlight w:val="none"/>
          <w:lang w:eastAsia="zh-CN"/>
        </w:rPr>
        <w:t>：</w:t>
      </w:r>
      <w:r>
        <w:rPr>
          <w:rFonts w:hint="eastAsia" w:ascii="宋体" w:hAnsi="宋体" w:eastAsia="宋体" w:cs="宋体"/>
          <w:color w:val="000000"/>
          <w:kern w:val="0"/>
          <w:sz w:val="22"/>
          <w:szCs w:val="24"/>
          <w:highlight w:val="none"/>
          <w:lang w:eastAsia="zh-CN"/>
        </w:rPr>
        <w:t>按照成功案件补贴</w:t>
      </w:r>
      <w:r>
        <w:rPr>
          <w:rFonts w:hint="eastAsia" w:ascii="宋体" w:hAnsi="宋体" w:eastAsia="宋体" w:cs="宋体"/>
          <w:color w:val="000000"/>
          <w:kern w:val="0"/>
          <w:sz w:val="22"/>
          <w:szCs w:val="24"/>
          <w:highlight w:val="none"/>
          <w:lang w:val="en-US" w:eastAsia="zh-CN"/>
        </w:rPr>
        <w:t>2400元/件的标准，力争全年成功调解400件劳动争议案件；受理调解案件量达到同期仲裁部门受理案件量的30%，且调解成功率达到25%。</w:t>
      </w:r>
    </w:p>
    <w:p w14:paraId="201878D6">
      <w:pPr>
        <w:spacing w:line="600" w:lineRule="exact"/>
        <w:ind w:firstLine="440" w:firstLineChars="200"/>
        <w:rPr>
          <w:rFonts w:hint="default" w:ascii="宋体" w:hAnsi="宋体" w:eastAsia="宋体" w:cs="宋体"/>
          <w:color w:val="000000"/>
          <w:kern w:val="0"/>
          <w:sz w:val="22"/>
          <w:szCs w:val="24"/>
          <w:highlight w:val="none"/>
          <w:lang w:val="en-US" w:eastAsia="zh-CN"/>
        </w:rPr>
      </w:pPr>
      <w:r>
        <w:rPr>
          <w:rFonts w:hint="eastAsia" w:ascii="宋体" w:hAnsi="宋体" w:eastAsia="宋体" w:cs="宋体"/>
          <w:color w:val="000000"/>
          <w:kern w:val="0"/>
          <w:sz w:val="22"/>
          <w:szCs w:val="24"/>
          <w:highlight w:val="none"/>
        </w:rPr>
        <w:t>阶段性目标</w:t>
      </w:r>
      <w:r>
        <w:rPr>
          <w:rFonts w:hint="eastAsia" w:ascii="宋体" w:hAnsi="宋体" w:eastAsia="宋体" w:cs="宋体"/>
          <w:color w:val="000000"/>
          <w:kern w:val="0"/>
          <w:sz w:val="22"/>
          <w:szCs w:val="24"/>
          <w:highlight w:val="none"/>
          <w:lang w:eastAsia="zh-CN"/>
        </w:rPr>
        <w:t>：根据北京市总工会下发的</w:t>
      </w:r>
      <w:r>
        <w:rPr>
          <w:rFonts w:hint="eastAsia" w:ascii="宋体" w:hAnsi="宋体" w:eastAsia="宋体" w:cs="宋体"/>
          <w:color w:val="000000"/>
          <w:kern w:val="0"/>
          <w:sz w:val="22"/>
          <w:szCs w:val="24"/>
          <w:highlight w:val="none"/>
        </w:rPr>
        <w:t>《北京市劳动争议调解联动机制调解成功案件补贴明细表》</w:t>
      </w:r>
      <w:r>
        <w:rPr>
          <w:rFonts w:hint="eastAsia" w:ascii="宋体" w:hAnsi="宋体" w:eastAsia="宋体" w:cs="宋体"/>
          <w:color w:val="000000"/>
          <w:kern w:val="0"/>
          <w:sz w:val="22"/>
          <w:szCs w:val="24"/>
          <w:highlight w:val="none"/>
          <w:lang w:eastAsia="zh-CN"/>
        </w:rPr>
        <w:t>，力争每季度支出进度达到当年预算金额的</w:t>
      </w:r>
      <w:r>
        <w:rPr>
          <w:rFonts w:hint="eastAsia" w:ascii="宋体" w:hAnsi="宋体" w:eastAsia="宋体" w:cs="宋体"/>
          <w:color w:val="000000"/>
          <w:kern w:val="0"/>
          <w:sz w:val="22"/>
          <w:szCs w:val="24"/>
          <w:highlight w:val="none"/>
          <w:lang w:val="en-US" w:eastAsia="zh-CN"/>
        </w:rPr>
        <w:t>25%。</w:t>
      </w:r>
    </w:p>
    <w:p w14:paraId="46B36E78">
      <w:pPr>
        <w:spacing w:line="600" w:lineRule="exact"/>
        <w:ind w:firstLine="442" w:firstLineChars="200"/>
        <w:rPr>
          <w:rFonts w:ascii="宋体" w:hAnsi="宋体" w:eastAsia="宋体" w:cs="宋体"/>
          <w:b/>
          <w:color w:val="000000"/>
          <w:kern w:val="0"/>
          <w:sz w:val="22"/>
          <w:szCs w:val="24"/>
          <w:highlight w:val="none"/>
        </w:rPr>
      </w:pPr>
      <w:r>
        <w:rPr>
          <w:rFonts w:hint="eastAsia" w:ascii="宋体" w:hAnsi="宋体" w:eastAsia="宋体" w:cs="宋体"/>
          <w:b/>
          <w:color w:val="000000"/>
          <w:kern w:val="0"/>
          <w:sz w:val="22"/>
          <w:szCs w:val="24"/>
          <w:highlight w:val="none"/>
        </w:rPr>
        <w:t>二、绩效评价工作开展情况</w:t>
      </w:r>
    </w:p>
    <w:p w14:paraId="3041D186">
      <w:pPr>
        <w:spacing w:line="600" w:lineRule="exact"/>
        <w:ind w:firstLine="440" w:firstLineChars="200"/>
        <w:rPr>
          <w:rFonts w:hint="eastAsia" w:ascii="宋体" w:hAnsi="宋体" w:eastAsia="宋体" w:cs="宋体"/>
          <w:color w:val="000000"/>
          <w:kern w:val="0"/>
          <w:sz w:val="22"/>
          <w:szCs w:val="24"/>
          <w:highlight w:val="none"/>
        </w:rPr>
      </w:pPr>
      <w:r>
        <w:rPr>
          <w:rFonts w:hint="eastAsia" w:ascii="宋体" w:hAnsi="宋体" w:eastAsia="宋体" w:cs="宋体"/>
          <w:color w:val="000000"/>
          <w:kern w:val="0"/>
          <w:sz w:val="22"/>
          <w:szCs w:val="24"/>
          <w:highlight w:val="none"/>
        </w:rPr>
        <w:t>（一）绩效评价目的、对象和范围。</w:t>
      </w:r>
    </w:p>
    <w:p w14:paraId="3406DBF2">
      <w:pPr>
        <w:spacing w:line="600" w:lineRule="exact"/>
        <w:ind w:firstLine="440" w:firstLineChars="200"/>
        <w:rPr>
          <w:rFonts w:hint="eastAsia" w:ascii="宋体" w:hAnsi="宋体" w:eastAsia="宋体" w:cs="宋体"/>
          <w:color w:val="000000"/>
          <w:kern w:val="0"/>
          <w:sz w:val="22"/>
          <w:szCs w:val="24"/>
          <w:highlight w:val="none"/>
          <w:lang w:val="en-US" w:eastAsia="zh-CN"/>
        </w:rPr>
      </w:pPr>
      <w:r>
        <w:rPr>
          <w:rFonts w:hint="eastAsia" w:ascii="宋体" w:hAnsi="宋体" w:eastAsia="宋体" w:cs="宋体"/>
          <w:color w:val="000000"/>
          <w:kern w:val="0"/>
          <w:sz w:val="22"/>
          <w:szCs w:val="24"/>
          <w:highlight w:val="none"/>
          <w:lang w:val="en-US" w:eastAsia="zh-CN"/>
        </w:rPr>
        <w:t>1.</w:t>
      </w:r>
      <w:r>
        <w:rPr>
          <w:rFonts w:hint="eastAsia" w:ascii="宋体" w:hAnsi="宋体" w:eastAsia="宋体" w:cs="宋体"/>
          <w:color w:val="000000"/>
          <w:kern w:val="0"/>
          <w:sz w:val="22"/>
          <w:szCs w:val="24"/>
          <w:highlight w:val="none"/>
          <w:lang w:eastAsia="zh-CN"/>
        </w:rPr>
        <w:t>目的：通过财政专项资金投入，为调解律师团队化解劳动纠纷、维护职工权益提供有力保障，</w:t>
      </w:r>
      <w:r>
        <w:rPr>
          <w:rFonts w:hint="eastAsia" w:ascii="宋体" w:hAnsi="宋体" w:eastAsia="宋体" w:cs="宋体"/>
          <w:color w:val="000000"/>
          <w:kern w:val="0"/>
          <w:sz w:val="22"/>
          <w:szCs w:val="24"/>
          <w:highlight w:val="none"/>
          <w:lang w:val="en-US" w:eastAsia="zh-CN"/>
        </w:rPr>
        <w:t>促进企业和谐劳动关系建设，切实发挥出财政专项资金作用。</w:t>
      </w:r>
    </w:p>
    <w:p w14:paraId="2734A78C">
      <w:pPr>
        <w:spacing w:line="600" w:lineRule="exact"/>
        <w:ind w:firstLine="440" w:firstLineChars="200"/>
        <w:rPr>
          <w:rFonts w:hint="eastAsia" w:ascii="宋体" w:hAnsi="宋体" w:eastAsia="宋体" w:cs="宋体"/>
          <w:color w:val="000000"/>
          <w:kern w:val="0"/>
          <w:sz w:val="22"/>
          <w:szCs w:val="24"/>
          <w:highlight w:val="none"/>
          <w:lang w:eastAsia="zh-CN"/>
        </w:rPr>
      </w:pPr>
      <w:r>
        <w:rPr>
          <w:rFonts w:hint="eastAsia" w:ascii="宋体" w:hAnsi="宋体" w:eastAsia="宋体" w:cs="宋体"/>
          <w:color w:val="000000"/>
          <w:kern w:val="0"/>
          <w:sz w:val="22"/>
          <w:szCs w:val="24"/>
          <w:highlight w:val="none"/>
          <w:lang w:val="en-US" w:eastAsia="zh-CN"/>
        </w:rPr>
        <w:t>2.</w:t>
      </w:r>
      <w:r>
        <w:rPr>
          <w:rFonts w:hint="eastAsia" w:ascii="宋体" w:hAnsi="宋体" w:eastAsia="宋体" w:cs="宋体"/>
          <w:color w:val="000000"/>
          <w:kern w:val="0"/>
          <w:sz w:val="22"/>
          <w:szCs w:val="24"/>
          <w:highlight w:val="none"/>
        </w:rPr>
        <w:t>对象</w:t>
      </w:r>
      <w:r>
        <w:rPr>
          <w:rFonts w:hint="eastAsia" w:ascii="宋体" w:hAnsi="宋体" w:eastAsia="宋体" w:cs="宋体"/>
          <w:color w:val="000000"/>
          <w:kern w:val="0"/>
          <w:sz w:val="22"/>
          <w:szCs w:val="24"/>
          <w:highlight w:val="none"/>
          <w:lang w:eastAsia="zh-CN"/>
        </w:rPr>
        <w:t>：西城区总工会劳动争议调解中心调解律师</w:t>
      </w:r>
    </w:p>
    <w:p w14:paraId="792A6B4E">
      <w:pPr>
        <w:spacing w:line="600" w:lineRule="exact"/>
        <w:ind w:firstLine="440" w:firstLineChars="200"/>
        <w:rPr>
          <w:rFonts w:hint="eastAsia" w:ascii="宋体" w:hAnsi="宋体" w:eastAsia="宋体" w:cs="宋体"/>
          <w:color w:val="000000"/>
          <w:kern w:val="0"/>
          <w:sz w:val="22"/>
          <w:szCs w:val="24"/>
          <w:highlight w:val="none"/>
          <w:lang w:val="en-US" w:eastAsia="zh-CN"/>
        </w:rPr>
      </w:pPr>
      <w:r>
        <w:rPr>
          <w:rFonts w:hint="eastAsia" w:ascii="宋体" w:hAnsi="宋体" w:eastAsia="宋体" w:cs="宋体"/>
          <w:color w:val="000000"/>
          <w:kern w:val="0"/>
          <w:sz w:val="22"/>
          <w:szCs w:val="24"/>
          <w:highlight w:val="none"/>
          <w:lang w:val="en-US" w:eastAsia="zh-CN"/>
        </w:rPr>
        <w:t>3.</w:t>
      </w:r>
      <w:r>
        <w:rPr>
          <w:rFonts w:hint="eastAsia" w:ascii="宋体" w:hAnsi="宋体" w:eastAsia="宋体" w:cs="宋体"/>
          <w:color w:val="000000"/>
          <w:kern w:val="0"/>
          <w:sz w:val="22"/>
          <w:szCs w:val="24"/>
          <w:highlight w:val="none"/>
          <w:lang w:eastAsia="zh-CN"/>
        </w:rPr>
        <w:t>范围：西城区总工会劳动争议调解中心全年调解、法律宣传等各项工作</w:t>
      </w:r>
    </w:p>
    <w:p w14:paraId="1797EE33">
      <w:pPr>
        <w:spacing w:line="600" w:lineRule="exact"/>
        <w:ind w:firstLine="440" w:firstLineChars="200"/>
        <w:rPr>
          <w:rFonts w:hint="eastAsia" w:ascii="宋体" w:hAnsi="宋体" w:eastAsia="宋体" w:cs="宋体"/>
          <w:color w:val="000000"/>
          <w:kern w:val="0"/>
          <w:sz w:val="22"/>
          <w:szCs w:val="24"/>
          <w:highlight w:val="none"/>
        </w:rPr>
      </w:pPr>
      <w:r>
        <w:rPr>
          <w:rFonts w:hint="eastAsia" w:ascii="宋体" w:hAnsi="宋体" w:eastAsia="宋体" w:cs="宋体"/>
          <w:color w:val="000000"/>
          <w:kern w:val="0"/>
          <w:sz w:val="22"/>
          <w:szCs w:val="24"/>
          <w:highlight w:val="none"/>
        </w:rPr>
        <w:t>（二）绩效评价原则、评价指标体系（附表说明）、评价方法、评价标准等。</w:t>
      </w:r>
    </w:p>
    <w:p w14:paraId="16FE0C9E">
      <w:pPr>
        <w:spacing w:line="600" w:lineRule="exact"/>
        <w:ind w:firstLine="440" w:firstLineChars="200"/>
        <w:rPr>
          <w:rFonts w:hint="eastAsia" w:ascii="宋体" w:hAnsi="宋体" w:eastAsia="宋体" w:cs="宋体"/>
          <w:color w:val="000000"/>
          <w:kern w:val="0"/>
          <w:sz w:val="22"/>
          <w:szCs w:val="24"/>
          <w:highlight w:val="none"/>
        </w:rPr>
      </w:pPr>
      <w:r>
        <w:rPr>
          <w:rFonts w:hint="eastAsia" w:ascii="宋体" w:hAnsi="宋体" w:eastAsia="宋体" w:cs="宋体"/>
          <w:color w:val="000000"/>
          <w:kern w:val="0"/>
          <w:sz w:val="22"/>
          <w:szCs w:val="24"/>
          <w:highlight w:val="none"/>
          <w:lang w:val="en-US" w:eastAsia="zh-CN"/>
        </w:rPr>
        <w:t>1.</w:t>
      </w:r>
      <w:r>
        <w:rPr>
          <w:rFonts w:hint="eastAsia" w:ascii="宋体" w:hAnsi="宋体" w:eastAsia="宋体" w:cs="宋体"/>
          <w:color w:val="000000"/>
          <w:kern w:val="0"/>
          <w:sz w:val="22"/>
          <w:szCs w:val="24"/>
          <w:highlight w:val="none"/>
        </w:rPr>
        <w:t>评价原则</w:t>
      </w:r>
    </w:p>
    <w:p w14:paraId="1FF4079B">
      <w:pPr>
        <w:spacing w:line="600" w:lineRule="exact"/>
        <w:ind w:firstLine="440" w:firstLineChars="200"/>
        <w:rPr>
          <w:rFonts w:hint="eastAsia" w:ascii="宋体" w:hAnsi="宋体" w:eastAsia="宋体" w:cs="宋体"/>
          <w:color w:val="000000"/>
          <w:kern w:val="0"/>
          <w:sz w:val="22"/>
          <w:szCs w:val="24"/>
          <w:highlight w:val="none"/>
          <w:lang w:eastAsia="zh-CN"/>
        </w:rPr>
      </w:pPr>
      <w:r>
        <w:rPr>
          <w:rFonts w:hint="eastAsia" w:ascii="宋体" w:hAnsi="宋体" w:eastAsia="宋体" w:cs="宋体"/>
          <w:color w:val="000000"/>
          <w:kern w:val="0"/>
          <w:sz w:val="22"/>
          <w:szCs w:val="24"/>
          <w:highlight w:val="none"/>
          <w:lang w:eastAsia="zh-CN"/>
        </w:rPr>
        <w:t>依据市总工会年度工作指标及西城区总工会工作要求，对劳动争议调解工作进行客观性、数值性、法律服务综合性评价。</w:t>
      </w:r>
    </w:p>
    <w:p w14:paraId="0F146727">
      <w:pPr>
        <w:spacing w:line="600" w:lineRule="exact"/>
        <w:ind w:firstLine="440" w:firstLineChars="200"/>
        <w:rPr>
          <w:rFonts w:hint="eastAsia" w:ascii="宋体" w:hAnsi="宋体" w:eastAsia="宋体" w:cs="宋体"/>
          <w:color w:val="000000"/>
          <w:kern w:val="0"/>
          <w:sz w:val="22"/>
          <w:szCs w:val="24"/>
          <w:highlight w:val="none"/>
          <w:lang w:eastAsia="zh-CN"/>
        </w:rPr>
      </w:pPr>
      <w:r>
        <w:rPr>
          <w:rFonts w:hint="eastAsia" w:ascii="宋体" w:hAnsi="宋体" w:eastAsia="宋体" w:cs="宋体"/>
          <w:color w:val="000000"/>
          <w:kern w:val="0"/>
          <w:sz w:val="22"/>
          <w:szCs w:val="24"/>
          <w:highlight w:val="none"/>
          <w:lang w:val="en-US" w:eastAsia="zh-CN"/>
        </w:rPr>
        <w:t>2.</w:t>
      </w:r>
      <w:r>
        <w:rPr>
          <w:rFonts w:hint="eastAsia" w:ascii="宋体" w:hAnsi="宋体" w:eastAsia="宋体" w:cs="宋体"/>
          <w:color w:val="000000"/>
          <w:kern w:val="0"/>
          <w:sz w:val="22"/>
          <w:szCs w:val="24"/>
          <w:highlight w:val="none"/>
        </w:rPr>
        <w:t>评价指标体系</w:t>
      </w:r>
    </w:p>
    <w:p w14:paraId="378B3C86">
      <w:pPr>
        <w:spacing w:line="600" w:lineRule="exact"/>
        <w:ind w:firstLine="440" w:firstLineChars="200"/>
        <w:rPr>
          <w:rFonts w:hint="eastAsia" w:ascii="宋体" w:hAnsi="宋体" w:eastAsia="宋体" w:cs="宋体"/>
          <w:color w:val="000000"/>
          <w:kern w:val="0"/>
          <w:sz w:val="22"/>
          <w:szCs w:val="24"/>
          <w:highlight w:val="none"/>
          <w:lang w:eastAsia="zh-CN"/>
        </w:rPr>
      </w:pPr>
      <w:r>
        <w:rPr>
          <w:rFonts w:hint="eastAsia" w:ascii="宋体" w:hAnsi="宋体" w:eastAsia="宋体" w:cs="宋体"/>
          <w:color w:val="000000"/>
          <w:kern w:val="0"/>
          <w:sz w:val="22"/>
          <w:szCs w:val="24"/>
          <w:highlight w:val="none"/>
          <w:lang w:eastAsia="zh-CN"/>
        </w:rPr>
        <w:t>一是数量指标，主要有调解成功案件；二是质量指标，主要有当年劳动争议调解案件受理比例和劳动争议案件调解成功率；三是时效指标，主要有是否按季度及时支付款项；四是成本指标，主要有调解成功案件补贴支付标准；五是社会效益指标，主要有律师团队法律服务提供情况；六是服务对象满意度指标，主要有律师提供调解服务后的被投诉情况。</w:t>
      </w:r>
    </w:p>
    <w:p w14:paraId="6FCB5E1F">
      <w:pPr>
        <w:spacing w:line="600" w:lineRule="exact"/>
        <w:ind w:firstLine="440" w:firstLineChars="200"/>
        <w:rPr>
          <w:rFonts w:hint="eastAsia" w:ascii="宋体" w:hAnsi="宋体" w:eastAsia="宋体" w:cs="宋体"/>
          <w:color w:val="000000"/>
          <w:kern w:val="0"/>
          <w:sz w:val="22"/>
          <w:szCs w:val="24"/>
          <w:highlight w:val="none"/>
        </w:rPr>
      </w:pPr>
      <w:r>
        <w:rPr>
          <w:rFonts w:hint="eastAsia" w:ascii="宋体" w:hAnsi="宋体" w:eastAsia="宋体" w:cs="宋体"/>
          <w:color w:val="000000"/>
          <w:kern w:val="0"/>
          <w:sz w:val="22"/>
          <w:szCs w:val="24"/>
          <w:highlight w:val="none"/>
          <w:lang w:val="en-US" w:eastAsia="zh-CN"/>
        </w:rPr>
        <w:t>3.</w:t>
      </w:r>
      <w:r>
        <w:rPr>
          <w:rFonts w:hint="eastAsia" w:ascii="宋体" w:hAnsi="宋体" w:eastAsia="宋体" w:cs="宋体"/>
          <w:color w:val="000000"/>
          <w:kern w:val="0"/>
          <w:sz w:val="22"/>
          <w:szCs w:val="24"/>
          <w:highlight w:val="none"/>
        </w:rPr>
        <w:t>评价方法</w:t>
      </w:r>
    </w:p>
    <w:p w14:paraId="0242DAF9">
      <w:pPr>
        <w:spacing w:line="600" w:lineRule="exact"/>
        <w:ind w:firstLine="440" w:firstLineChars="200"/>
        <w:rPr>
          <w:rFonts w:hint="default" w:ascii="宋体" w:hAnsi="宋体" w:eastAsia="宋体" w:cs="宋体"/>
          <w:color w:val="000000"/>
          <w:kern w:val="0"/>
          <w:sz w:val="22"/>
          <w:szCs w:val="24"/>
          <w:highlight w:val="none"/>
          <w:lang w:val="en-US" w:eastAsia="zh-CN"/>
        </w:rPr>
      </w:pPr>
      <w:r>
        <w:rPr>
          <w:rFonts w:hint="eastAsia" w:ascii="宋体" w:hAnsi="宋体" w:eastAsia="宋体" w:cs="宋体"/>
          <w:color w:val="000000"/>
          <w:kern w:val="0"/>
          <w:sz w:val="22"/>
          <w:szCs w:val="24"/>
          <w:highlight w:val="none"/>
          <w:lang w:val="en-US" w:eastAsia="zh-CN"/>
        </w:rPr>
        <w:t>根据评价指标体系，结合劳动争议调解年度工作情况，逐项进行打分。</w:t>
      </w:r>
    </w:p>
    <w:p w14:paraId="103E089B">
      <w:pPr>
        <w:spacing w:line="600" w:lineRule="exact"/>
        <w:ind w:firstLine="440" w:firstLineChars="200"/>
        <w:rPr>
          <w:rFonts w:hint="eastAsia" w:ascii="宋体" w:hAnsi="宋体" w:eastAsia="宋体" w:cs="宋体"/>
          <w:color w:val="000000"/>
          <w:kern w:val="0"/>
          <w:sz w:val="22"/>
          <w:szCs w:val="24"/>
          <w:highlight w:val="none"/>
        </w:rPr>
      </w:pPr>
      <w:r>
        <w:rPr>
          <w:rFonts w:hint="eastAsia" w:ascii="宋体" w:hAnsi="宋体" w:eastAsia="宋体" w:cs="宋体"/>
          <w:color w:val="000000"/>
          <w:kern w:val="0"/>
          <w:sz w:val="22"/>
          <w:szCs w:val="24"/>
          <w:highlight w:val="none"/>
        </w:rPr>
        <w:t>（三）绩效评价工作过程</w:t>
      </w:r>
    </w:p>
    <w:p w14:paraId="12F18045">
      <w:pPr>
        <w:spacing w:line="600" w:lineRule="exact"/>
        <w:ind w:firstLine="440" w:firstLineChars="200"/>
        <w:rPr>
          <w:rFonts w:hint="eastAsia" w:ascii="宋体" w:hAnsi="宋体" w:eastAsia="宋体" w:cs="宋体"/>
          <w:color w:val="000000"/>
          <w:kern w:val="0"/>
          <w:sz w:val="22"/>
          <w:szCs w:val="24"/>
          <w:highlight w:val="none"/>
        </w:rPr>
      </w:pPr>
      <w:r>
        <w:rPr>
          <w:rFonts w:hint="eastAsia" w:ascii="宋体" w:hAnsi="宋体" w:eastAsia="宋体" w:cs="宋体"/>
          <w:color w:val="000000"/>
          <w:kern w:val="0"/>
          <w:sz w:val="22"/>
          <w:szCs w:val="24"/>
          <w:highlight w:val="none"/>
          <w:lang w:val="en-US" w:eastAsia="zh-CN"/>
        </w:rPr>
        <w:t>一是听取律师团队年度工作报告，根据《律师团队考评办法》，有西城区总工会相关部门进行打分；二是由项目主管部门形成工作报告，提交西城区总工会党组会审议，议定律师团队2022年度劳动争议调解工作最终评价情况。</w:t>
      </w:r>
    </w:p>
    <w:p w14:paraId="5E1C0CC2">
      <w:pPr>
        <w:spacing w:line="600" w:lineRule="exact"/>
        <w:ind w:firstLine="442" w:firstLineChars="200"/>
        <w:rPr>
          <w:rFonts w:ascii="宋体" w:hAnsi="宋体" w:eastAsia="宋体" w:cs="宋体"/>
          <w:b/>
          <w:color w:val="000000"/>
          <w:kern w:val="0"/>
          <w:sz w:val="22"/>
          <w:szCs w:val="24"/>
          <w:highlight w:val="none"/>
        </w:rPr>
      </w:pPr>
      <w:r>
        <w:rPr>
          <w:rFonts w:hint="eastAsia" w:ascii="宋体" w:hAnsi="宋体" w:eastAsia="宋体" w:cs="宋体"/>
          <w:b/>
          <w:color w:val="000000"/>
          <w:kern w:val="0"/>
          <w:sz w:val="22"/>
          <w:szCs w:val="24"/>
          <w:highlight w:val="none"/>
        </w:rPr>
        <w:t>三、综合评价情况及评价结论（</w:t>
      </w:r>
      <w:r>
        <w:rPr>
          <w:rFonts w:hint="eastAsia" w:ascii="宋体" w:hAnsi="宋体" w:eastAsia="宋体" w:cs="宋体"/>
          <w:b/>
          <w:color w:val="000000"/>
          <w:kern w:val="0"/>
          <w:sz w:val="22"/>
          <w:szCs w:val="24"/>
          <w:highlight w:val="none"/>
          <w:lang w:eastAsia="zh-CN"/>
        </w:rPr>
        <w:t>详见</w:t>
      </w:r>
      <w:r>
        <w:rPr>
          <w:rFonts w:hint="eastAsia" w:ascii="宋体" w:hAnsi="宋体" w:eastAsia="宋体" w:cs="宋体"/>
          <w:b/>
          <w:color w:val="000000"/>
          <w:kern w:val="0"/>
          <w:sz w:val="22"/>
          <w:szCs w:val="24"/>
          <w:highlight w:val="none"/>
        </w:rPr>
        <w:t>评分表）</w:t>
      </w:r>
    </w:p>
    <w:p w14:paraId="76542DC8">
      <w:pPr>
        <w:spacing w:line="600" w:lineRule="exact"/>
        <w:ind w:firstLine="442" w:firstLineChars="200"/>
        <w:rPr>
          <w:rFonts w:ascii="宋体" w:hAnsi="宋体" w:eastAsia="宋体" w:cs="宋体"/>
          <w:b/>
          <w:color w:val="000000"/>
          <w:kern w:val="0"/>
          <w:sz w:val="22"/>
          <w:szCs w:val="24"/>
          <w:highlight w:val="none"/>
        </w:rPr>
      </w:pPr>
      <w:r>
        <w:rPr>
          <w:rFonts w:hint="eastAsia" w:ascii="宋体" w:hAnsi="宋体" w:eastAsia="宋体" w:cs="宋体"/>
          <w:b/>
          <w:color w:val="000000"/>
          <w:kern w:val="0"/>
          <w:sz w:val="22"/>
          <w:szCs w:val="24"/>
          <w:highlight w:val="none"/>
        </w:rPr>
        <w:t>四、绩效评价指标分析</w:t>
      </w:r>
    </w:p>
    <w:p w14:paraId="0089032E">
      <w:pPr>
        <w:spacing w:line="600" w:lineRule="exact"/>
        <w:ind w:firstLine="440" w:firstLineChars="200"/>
        <w:outlineLvl w:val="0"/>
        <w:rPr>
          <w:rFonts w:hint="eastAsia" w:ascii="宋体" w:hAnsi="宋体" w:eastAsia="宋体" w:cs="宋体"/>
          <w:color w:val="000000"/>
          <w:kern w:val="0"/>
          <w:sz w:val="22"/>
          <w:szCs w:val="24"/>
          <w:highlight w:val="none"/>
        </w:rPr>
      </w:pPr>
      <w:r>
        <w:rPr>
          <w:rFonts w:hint="eastAsia" w:ascii="宋体" w:hAnsi="宋体" w:eastAsia="宋体" w:cs="宋体"/>
          <w:color w:val="000000"/>
          <w:kern w:val="0"/>
          <w:sz w:val="22"/>
          <w:szCs w:val="24"/>
          <w:highlight w:val="none"/>
        </w:rPr>
        <w:t>（一）项目决策情况。</w:t>
      </w:r>
    </w:p>
    <w:p w14:paraId="0AE503E0">
      <w:pPr>
        <w:spacing w:line="600" w:lineRule="exact"/>
        <w:ind w:firstLine="440" w:firstLineChars="200"/>
        <w:outlineLvl w:val="0"/>
        <w:rPr>
          <w:rFonts w:hint="eastAsia" w:ascii="宋体" w:hAnsi="宋体" w:eastAsia="宋体" w:cs="宋体"/>
          <w:color w:val="000000"/>
          <w:kern w:val="0"/>
          <w:sz w:val="22"/>
          <w:szCs w:val="24"/>
          <w:highlight w:val="none"/>
          <w:lang w:eastAsia="zh-CN"/>
        </w:rPr>
      </w:pPr>
      <w:r>
        <w:rPr>
          <w:rFonts w:hint="eastAsia" w:ascii="宋体" w:hAnsi="宋体" w:eastAsia="宋体" w:cs="宋体"/>
          <w:color w:val="000000"/>
          <w:kern w:val="0"/>
          <w:sz w:val="22"/>
          <w:szCs w:val="24"/>
          <w:highlight w:val="none"/>
          <w:lang w:eastAsia="zh-CN"/>
        </w:rPr>
        <w:t>该项目为历年常规工作项目，在劳资双方劳动争议过程中发挥工会组织独有的作用，扮演疏导矛盾、化解矛盾的角色，快速解决纠纷，促进劳动关系的和谐稳定。</w:t>
      </w:r>
    </w:p>
    <w:p w14:paraId="1D21C335">
      <w:pPr>
        <w:spacing w:line="600" w:lineRule="exact"/>
        <w:ind w:firstLine="440" w:firstLineChars="200"/>
        <w:outlineLvl w:val="0"/>
        <w:rPr>
          <w:rFonts w:hint="eastAsia" w:ascii="宋体" w:hAnsi="宋体" w:eastAsia="宋体" w:cs="宋体"/>
          <w:color w:val="000000"/>
          <w:kern w:val="0"/>
          <w:sz w:val="22"/>
          <w:szCs w:val="24"/>
          <w:highlight w:val="none"/>
        </w:rPr>
      </w:pPr>
      <w:r>
        <w:rPr>
          <w:rFonts w:hint="eastAsia" w:ascii="宋体" w:hAnsi="宋体" w:eastAsia="宋体" w:cs="宋体"/>
          <w:color w:val="000000"/>
          <w:kern w:val="0"/>
          <w:sz w:val="22"/>
          <w:szCs w:val="24"/>
          <w:highlight w:val="none"/>
        </w:rPr>
        <w:t>（二）项目过程情况。</w:t>
      </w:r>
    </w:p>
    <w:p w14:paraId="01845DB9">
      <w:pPr>
        <w:spacing w:line="600" w:lineRule="exact"/>
        <w:ind w:firstLine="440" w:firstLineChars="200"/>
        <w:outlineLvl w:val="0"/>
        <w:rPr>
          <w:rFonts w:hint="eastAsia" w:ascii="宋体" w:hAnsi="宋体" w:eastAsia="宋体" w:cs="宋体"/>
          <w:color w:val="000000"/>
          <w:kern w:val="0"/>
          <w:sz w:val="22"/>
          <w:szCs w:val="24"/>
          <w:highlight w:val="none"/>
          <w:lang w:val="en-US" w:eastAsia="zh-CN"/>
        </w:rPr>
      </w:pPr>
      <w:r>
        <w:rPr>
          <w:rFonts w:hint="eastAsia" w:ascii="宋体" w:hAnsi="宋体" w:eastAsia="宋体" w:cs="宋体"/>
          <w:color w:val="000000"/>
          <w:kern w:val="0"/>
          <w:sz w:val="22"/>
          <w:szCs w:val="24"/>
          <w:highlight w:val="none"/>
          <w:lang w:eastAsia="zh-CN"/>
        </w:rPr>
        <w:t>分别于</w:t>
      </w:r>
      <w:r>
        <w:rPr>
          <w:rFonts w:hint="eastAsia" w:ascii="宋体" w:hAnsi="宋体" w:eastAsia="宋体" w:cs="宋体"/>
          <w:color w:val="000000"/>
          <w:kern w:val="0"/>
          <w:sz w:val="22"/>
          <w:szCs w:val="24"/>
          <w:highlight w:val="none"/>
          <w:lang w:val="en-US" w:eastAsia="zh-CN"/>
        </w:rPr>
        <w:t>2022年3月、7月、10月按照市总工会</w:t>
      </w:r>
      <w:r>
        <w:rPr>
          <w:rFonts w:hint="eastAsia" w:ascii="宋体" w:hAnsi="宋体" w:eastAsia="宋体" w:cs="宋体"/>
          <w:color w:val="000000"/>
          <w:kern w:val="0"/>
          <w:sz w:val="22"/>
          <w:szCs w:val="24"/>
          <w:highlight w:val="none"/>
          <w:lang w:eastAsia="zh-CN"/>
        </w:rPr>
        <w:t>下发的</w:t>
      </w:r>
      <w:r>
        <w:rPr>
          <w:rFonts w:hint="eastAsia" w:ascii="宋体" w:hAnsi="宋体" w:eastAsia="宋体" w:cs="宋体"/>
          <w:color w:val="000000"/>
          <w:kern w:val="0"/>
          <w:sz w:val="22"/>
          <w:szCs w:val="24"/>
          <w:highlight w:val="none"/>
        </w:rPr>
        <w:t>《北京市劳动争议调解联动机制调解成功案件补贴明细表》</w:t>
      </w:r>
      <w:r>
        <w:rPr>
          <w:rFonts w:hint="eastAsia" w:ascii="宋体" w:hAnsi="宋体" w:eastAsia="宋体" w:cs="宋体"/>
          <w:color w:val="000000"/>
          <w:kern w:val="0"/>
          <w:sz w:val="22"/>
          <w:szCs w:val="24"/>
          <w:highlight w:val="none"/>
          <w:lang w:eastAsia="zh-CN"/>
        </w:rPr>
        <w:t>，按期支付补贴款项。</w:t>
      </w:r>
    </w:p>
    <w:p w14:paraId="02D982B9">
      <w:pPr>
        <w:spacing w:line="600" w:lineRule="exact"/>
        <w:ind w:firstLine="440" w:firstLineChars="200"/>
        <w:outlineLvl w:val="0"/>
        <w:rPr>
          <w:rFonts w:hint="eastAsia" w:ascii="宋体" w:hAnsi="宋体" w:eastAsia="宋体" w:cs="宋体"/>
          <w:color w:val="000000"/>
          <w:kern w:val="0"/>
          <w:sz w:val="22"/>
          <w:szCs w:val="24"/>
          <w:highlight w:val="none"/>
        </w:rPr>
      </w:pPr>
      <w:r>
        <w:rPr>
          <w:rFonts w:hint="eastAsia" w:ascii="宋体" w:hAnsi="宋体" w:eastAsia="宋体" w:cs="宋体"/>
          <w:color w:val="000000"/>
          <w:kern w:val="0"/>
          <w:sz w:val="22"/>
          <w:szCs w:val="24"/>
          <w:highlight w:val="none"/>
        </w:rPr>
        <w:t>（三）项目产出情况。</w:t>
      </w:r>
    </w:p>
    <w:p w14:paraId="7F454A83">
      <w:pPr>
        <w:spacing w:line="600" w:lineRule="exact"/>
        <w:ind w:firstLine="440" w:firstLineChars="200"/>
        <w:outlineLvl w:val="0"/>
        <w:rPr>
          <w:rFonts w:hint="eastAsia" w:ascii="宋体" w:hAnsi="宋体" w:eastAsia="宋体" w:cs="宋体"/>
          <w:color w:val="000000"/>
          <w:kern w:val="0"/>
          <w:sz w:val="22"/>
          <w:szCs w:val="24"/>
          <w:highlight w:val="none"/>
        </w:rPr>
      </w:pPr>
      <w:r>
        <w:rPr>
          <w:rFonts w:hint="eastAsia" w:ascii="宋体" w:hAnsi="宋体" w:eastAsia="宋体" w:cs="宋体"/>
          <w:color w:val="000000"/>
          <w:kern w:val="0"/>
          <w:sz w:val="22"/>
          <w:szCs w:val="24"/>
          <w:highlight w:val="none"/>
          <w:lang w:eastAsia="zh-CN"/>
        </w:rPr>
        <w:t>西城区总工会劳动争议调解中心</w:t>
      </w:r>
      <w:r>
        <w:rPr>
          <w:rFonts w:hint="eastAsia" w:ascii="宋体" w:hAnsi="宋体" w:eastAsia="宋体" w:cs="宋体"/>
          <w:color w:val="000000"/>
          <w:kern w:val="0"/>
          <w:sz w:val="22"/>
          <w:szCs w:val="24"/>
          <w:highlight w:val="none"/>
          <w:lang w:val="en-US" w:eastAsia="zh-CN"/>
        </w:rPr>
        <w:t>2022年</w:t>
      </w:r>
      <w:r>
        <w:rPr>
          <w:rFonts w:hint="eastAsia" w:ascii="宋体" w:hAnsi="宋体" w:eastAsia="宋体" w:cs="宋体"/>
          <w:color w:val="000000"/>
          <w:kern w:val="0"/>
          <w:sz w:val="22"/>
          <w:szCs w:val="24"/>
          <w:highlight w:val="none"/>
        </w:rPr>
        <w:t>累计成功调解劳动争议案件</w:t>
      </w:r>
      <w:r>
        <w:rPr>
          <w:rFonts w:hint="eastAsia" w:ascii="宋体" w:hAnsi="宋体" w:eastAsia="宋体" w:cs="宋体"/>
          <w:color w:val="000000"/>
          <w:kern w:val="0"/>
          <w:sz w:val="22"/>
          <w:szCs w:val="24"/>
          <w:highlight w:val="none"/>
          <w:lang w:val="en-US" w:eastAsia="zh-CN"/>
        </w:rPr>
        <w:t>405</w:t>
      </w:r>
      <w:r>
        <w:rPr>
          <w:rFonts w:hint="eastAsia" w:ascii="宋体" w:hAnsi="宋体" w:eastAsia="宋体" w:cs="宋体"/>
          <w:color w:val="000000"/>
          <w:kern w:val="0"/>
          <w:sz w:val="22"/>
          <w:szCs w:val="24"/>
          <w:highlight w:val="none"/>
        </w:rPr>
        <w:t>件，</w:t>
      </w:r>
      <w:r>
        <w:rPr>
          <w:rFonts w:hint="eastAsia" w:ascii="宋体" w:hAnsi="宋体" w:eastAsia="宋体" w:cs="宋体"/>
          <w:color w:val="000000"/>
          <w:kern w:val="0"/>
          <w:sz w:val="22"/>
          <w:szCs w:val="24"/>
          <w:highlight w:val="none"/>
          <w:lang w:eastAsia="zh-CN"/>
        </w:rPr>
        <w:t>调解成功率为</w:t>
      </w:r>
      <w:r>
        <w:rPr>
          <w:rFonts w:hint="eastAsia" w:ascii="宋体" w:hAnsi="宋体" w:eastAsia="宋体" w:cs="宋体"/>
          <w:color w:val="000000"/>
          <w:kern w:val="0"/>
          <w:sz w:val="22"/>
          <w:szCs w:val="24"/>
          <w:highlight w:val="none"/>
          <w:lang w:val="en-US" w:eastAsia="zh-CN"/>
        </w:rPr>
        <w:t>24.2%，</w:t>
      </w:r>
      <w:r>
        <w:rPr>
          <w:rFonts w:hint="eastAsia" w:ascii="宋体" w:hAnsi="宋体" w:eastAsia="宋体" w:cs="宋体"/>
          <w:color w:val="000000"/>
          <w:kern w:val="0"/>
          <w:sz w:val="22"/>
          <w:szCs w:val="24"/>
          <w:highlight w:val="none"/>
        </w:rPr>
        <w:t>为职工挽回经济损失</w:t>
      </w:r>
      <w:r>
        <w:rPr>
          <w:rFonts w:hint="eastAsia" w:ascii="宋体" w:hAnsi="宋体" w:eastAsia="宋体" w:cs="宋体"/>
          <w:color w:val="000000"/>
          <w:kern w:val="0"/>
          <w:sz w:val="22"/>
          <w:szCs w:val="24"/>
          <w:highlight w:val="none"/>
          <w:lang w:eastAsia="zh-CN"/>
        </w:rPr>
        <w:t>近</w:t>
      </w:r>
      <w:r>
        <w:rPr>
          <w:rFonts w:hint="eastAsia" w:ascii="宋体" w:hAnsi="宋体" w:eastAsia="宋体" w:cs="宋体"/>
          <w:color w:val="000000"/>
          <w:kern w:val="0"/>
          <w:sz w:val="22"/>
          <w:szCs w:val="24"/>
          <w:highlight w:val="none"/>
        </w:rPr>
        <w:t>2</w:t>
      </w:r>
      <w:r>
        <w:rPr>
          <w:rFonts w:hint="eastAsia" w:ascii="宋体" w:hAnsi="宋体" w:eastAsia="宋体" w:cs="宋体"/>
          <w:color w:val="000000"/>
          <w:kern w:val="0"/>
          <w:sz w:val="22"/>
          <w:szCs w:val="24"/>
          <w:highlight w:val="none"/>
          <w:lang w:val="en-US" w:eastAsia="zh-CN"/>
        </w:rPr>
        <w:t>0</w:t>
      </w:r>
      <w:r>
        <w:rPr>
          <w:rFonts w:hint="eastAsia" w:ascii="宋体" w:hAnsi="宋体" w:eastAsia="宋体" w:cs="宋体"/>
          <w:color w:val="000000"/>
          <w:kern w:val="0"/>
          <w:sz w:val="22"/>
          <w:szCs w:val="24"/>
          <w:highlight w:val="none"/>
        </w:rPr>
        <w:t>00万元</w:t>
      </w:r>
      <w:r>
        <w:rPr>
          <w:rFonts w:hint="eastAsia" w:ascii="宋体" w:hAnsi="宋体" w:eastAsia="宋体" w:cs="宋体"/>
          <w:color w:val="000000"/>
          <w:kern w:val="0"/>
          <w:sz w:val="22"/>
          <w:szCs w:val="24"/>
          <w:highlight w:val="none"/>
          <w:lang w:eastAsia="zh-CN"/>
        </w:rPr>
        <w:t>，</w:t>
      </w:r>
      <w:r>
        <w:rPr>
          <w:rFonts w:hint="eastAsia" w:ascii="宋体" w:hAnsi="宋体" w:eastAsia="宋体" w:cs="宋体"/>
          <w:color w:val="000000"/>
          <w:kern w:val="0"/>
          <w:sz w:val="22"/>
          <w:szCs w:val="24"/>
          <w:highlight w:val="none"/>
        </w:rPr>
        <w:t>配合西城区总工会开展“尊法守法·携手筑梦”法律服务行动，建立西城区首家新就业形态企业调解组织并开展了业务培训；以新修订的工会法为重点，购买发放5000册《工会法》，组织参加线上培训。</w:t>
      </w:r>
    </w:p>
    <w:p w14:paraId="1B773C43">
      <w:pPr>
        <w:spacing w:line="600" w:lineRule="exact"/>
        <w:ind w:firstLine="440" w:firstLineChars="200"/>
        <w:outlineLvl w:val="0"/>
        <w:rPr>
          <w:rFonts w:hint="eastAsia" w:ascii="宋体" w:hAnsi="宋体" w:eastAsia="宋体" w:cs="宋体"/>
          <w:color w:val="000000"/>
          <w:kern w:val="0"/>
          <w:sz w:val="22"/>
          <w:szCs w:val="24"/>
          <w:highlight w:val="none"/>
        </w:rPr>
      </w:pPr>
      <w:r>
        <w:rPr>
          <w:rFonts w:hint="eastAsia" w:ascii="宋体" w:hAnsi="宋体" w:eastAsia="宋体" w:cs="宋体"/>
          <w:color w:val="000000"/>
          <w:kern w:val="0"/>
          <w:sz w:val="22"/>
          <w:szCs w:val="24"/>
          <w:highlight w:val="none"/>
        </w:rPr>
        <w:t>（四）项目效益情况。</w:t>
      </w:r>
    </w:p>
    <w:p w14:paraId="7E123370">
      <w:pPr>
        <w:spacing w:line="600" w:lineRule="exact"/>
        <w:ind w:firstLine="440" w:firstLineChars="200"/>
        <w:outlineLvl w:val="0"/>
        <w:rPr>
          <w:rFonts w:hint="eastAsia" w:ascii="宋体" w:hAnsi="宋体" w:eastAsia="宋体" w:cs="宋体"/>
          <w:color w:val="000000"/>
          <w:kern w:val="0"/>
          <w:sz w:val="22"/>
          <w:szCs w:val="24"/>
          <w:highlight w:val="none"/>
        </w:rPr>
      </w:pPr>
      <w:r>
        <w:rPr>
          <w:rFonts w:hint="eastAsia" w:ascii="宋体" w:hAnsi="宋体" w:eastAsia="宋体" w:cs="宋体"/>
          <w:color w:val="000000"/>
          <w:kern w:val="0"/>
          <w:sz w:val="22"/>
          <w:szCs w:val="24"/>
          <w:highlight w:val="none"/>
        </w:rPr>
        <w:t>通过工会调解工作，快速解决劳资纠纷，以实现区劳动关系的和谐稳定。在劳资双方劳动争议过程中发挥工会组织独有的作用，扮演疏导矛盾、化解矛盾的角色，快速解决纠纷，促进劳动关系的和谐稳定。</w:t>
      </w:r>
    </w:p>
    <w:p w14:paraId="51258FB8">
      <w:pPr>
        <w:spacing w:line="600" w:lineRule="exact"/>
        <w:ind w:firstLine="442" w:firstLineChars="200"/>
        <w:rPr>
          <w:rFonts w:hint="eastAsia" w:ascii="宋体" w:hAnsi="宋体" w:eastAsia="宋体" w:cs="宋体"/>
          <w:b/>
          <w:color w:val="000000"/>
          <w:kern w:val="0"/>
          <w:sz w:val="22"/>
          <w:szCs w:val="24"/>
          <w:highlight w:val="none"/>
        </w:rPr>
      </w:pPr>
      <w:r>
        <w:rPr>
          <w:rFonts w:hint="eastAsia" w:ascii="宋体" w:hAnsi="宋体" w:eastAsia="宋体" w:cs="宋体"/>
          <w:b/>
          <w:color w:val="000000"/>
          <w:kern w:val="0"/>
          <w:sz w:val="22"/>
          <w:szCs w:val="24"/>
          <w:highlight w:val="none"/>
        </w:rPr>
        <w:t>五、主要经验及做法、存在的问题及原因分析</w:t>
      </w:r>
    </w:p>
    <w:p w14:paraId="5A783DBE">
      <w:pPr>
        <w:spacing w:line="600" w:lineRule="exact"/>
        <w:ind w:firstLine="440" w:firstLineChars="200"/>
        <w:outlineLvl w:val="0"/>
        <w:rPr>
          <w:rFonts w:hint="eastAsia" w:ascii="宋体" w:hAnsi="宋体" w:eastAsia="宋体" w:cs="宋体"/>
          <w:color w:val="000000"/>
          <w:kern w:val="0"/>
          <w:sz w:val="22"/>
          <w:szCs w:val="24"/>
          <w:highlight w:val="none"/>
          <w:lang w:eastAsia="zh-CN"/>
        </w:rPr>
      </w:pPr>
      <w:r>
        <w:rPr>
          <w:rFonts w:hint="eastAsia" w:ascii="宋体" w:hAnsi="宋体" w:eastAsia="宋体" w:cs="宋体"/>
          <w:color w:val="000000"/>
          <w:kern w:val="0"/>
          <w:sz w:val="22"/>
          <w:szCs w:val="24"/>
          <w:highlight w:val="none"/>
          <w:lang w:eastAsia="zh-CN"/>
        </w:rPr>
        <w:t>（一）主要经验及做法</w:t>
      </w:r>
    </w:p>
    <w:p w14:paraId="28FABB65">
      <w:pPr>
        <w:spacing w:line="600" w:lineRule="exact"/>
        <w:ind w:firstLine="440" w:firstLineChars="200"/>
        <w:outlineLvl w:val="0"/>
        <w:rPr>
          <w:rFonts w:hint="eastAsia" w:ascii="宋体" w:hAnsi="宋体" w:eastAsia="宋体" w:cs="宋体"/>
          <w:color w:val="000000"/>
          <w:kern w:val="0"/>
          <w:sz w:val="22"/>
          <w:szCs w:val="24"/>
          <w:highlight w:val="none"/>
          <w:lang w:eastAsia="zh-CN"/>
        </w:rPr>
      </w:pPr>
      <w:r>
        <w:rPr>
          <w:rFonts w:hint="eastAsia" w:ascii="宋体" w:hAnsi="宋体" w:eastAsia="宋体" w:cs="宋体"/>
          <w:color w:val="000000"/>
          <w:kern w:val="0"/>
          <w:sz w:val="22"/>
          <w:szCs w:val="24"/>
          <w:highlight w:val="none"/>
          <w:lang w:eastAsia="zh-CN"/>
        </w:rPr>
        <w:t>一是构建和谐劳动关系。以落实市协调劳动关系三方“和谐同行、能力提升三年行动方案”工作为契机，继续选树首创期货公司等2家民营企业，巩固既往首原物业公司等7家企业培育成果，发挥带动效应，通过组织公益律师团队和集体协商指导员深入企业开展劳动法治体检，指导健全集体协商制度，进一步提升企业制度规范化和民主管理水平，助推和谐劳动关系，同时为9家培育企业拨付专项资金用于疫情防控、慰问职工和职工之家建设等，全力支持企业复工复产，推动企业健康发展。</w:t>
      </w:r>
    </w:p>
    <w:p w14:paraId="7CCC77C1">
      <w:pPr>
        <w:spacing w:line="600" w:lineRule="exact"/>
        <w:ind w:firstLine="440" w:firstLineChars="200"/>
        <w:outlineLvl w:val="0"/>
        <w:rPr>
          <w:rFonts w:hint="eastAsia" w:ascii="宋体" w:hAnsi="宋体" w:eastAsia="宋体" w:cs="宋体"/>
          <w:color w:val="000000"/>
          <w:kern w:val="0"/>
          <w:sz w:val="22"/>
          <w:szCs w:val="24"/>
          <w:highlight w:val="none"/>
          <w:lang w:eastAsia="zh-CN"/>
        </w:rPr>
      </w:pPr>
      <w:r>
        <w:rPr>
          <w:rFonts w:hint="eastAsia" w:ascii="宋体" w:hAnsi="宋体" w:eastAsia="宋体" w:cs="宋体"/>
          <w:color w:val="000000"/>
          <w:kern w:val="0"/>
          <w:sz w:val="22"/>
          <w:szCs w:val="24"/>
          <w:highlight w:val="none"/>
          <w:lang w:eastAsia="zh-CN"/>
        </w:rPr>
        <w:t>二是是加强劳动关系风险联动处置。为了应对疫情防控常态化对劳动关系的影响，一方面依托和落实市总工会风险监测预警平台工作要求，及时处理化解7件相关企业劳动关系风险隐患。另一方面加强同人力社保、企联和工商联联系沟通，信息共享，联动处置，确保我区劳动关系和谐稳定。</w:t>
      </w:r>
    </w:p>
    <w:p w14:paraId="203BEF26">
      <w:pPr>
        <w:spacing w:line="600" w:lineRule="exact"/>
        <w:ind w:firstLine="440" w:firstLineChars="200"/>
        <w:outlineLvl w:val="0"/>
        <w:rPr>
          <w:rFonts w:hint="eastAsia" w:ascii="宋体" w:hAnsi="宋体" w:eastAsia="宋体" w:cs="宋体"/>
          <w:color w:val="000000"/>
          <w:kern w:val="0"/>
          <w:sz w:val="22"/>
          <w:szCs w:val="24"/>
          <w:highlight w:val="none"/>
          <w:lang w:eastAsia="zh-CN"/>
        </w:rPr>
      </w:pPr>
      <w:r>
        <w:rPr>
          <w:rFonts w:hint="eastAsia" w:ascii="宋体" w:hAnsi="宋体" w:eastAsia="宋体" w:cs="宋体"/>
          <w:color w:val="000000"/>
          <w:kern w:val="0"/>
          <w:sz w:val="22"/>
          <w:szCs w:val="24"/>
          <w:highlight w:val="none"/>
          <w:lang w:eastAsia="zh-CN"/>
        </w:rPr>
        <w:t>三是不断提升劳动争议调解成功率。加强与区仲裁院协调配合，更好的为职工提供法律服务，不断提高劳动争议案件调解成功率。积极开展业务培训，提高基层调解员能力和水平，做到关口前移，做好调解工作，化解矛盾隐患。</w:t>
      </w:r>
    </w:p>
    <w:p w14:paraId="49B150DA">
      <w:pPr>
        <w:spacing w:line="600" w:lineRule="exact"/>
        <w:ind w:firstLine="440" w:firstLineChars="200"/>
        <w:outlineLvl w:val="0"/>
        <w:rPr>
          <w:rFonts w:hint="eastAsia" w:ascii="宋体" w:hAnsi="宋体" w:eastAsia="宋体" w:cs="宋体"/>
          <w:color w:val="000000"/>
          <w:kern w:val="0"/>
          <w:sz w:val="22"/>
          <w:szCs w:val="24"/>
          <w:highlight w:val="none"/>
          <w:lang w:eastAsia="zh-CN"/>
        </w:rPr>
      </w:pPr>
      <w:r>
        <w:rPr>
          <w:rFonts w:hint="eastAsia" w:ascii="宋体" w:hAnsi="宋体" w:eastAsia="宋体" w:cs="宋体"/>
          <w:color w:val="000000"/>
          <w:kern w:val="0"/>
          <w:sz w:val="22"/>
          <w:szCs w:val="24"/>
          <w:highlight w:val="none"/>
          <w:lang w:eastAsia="zh-CN"/>
        </w:rPr>
        <w:t>（二）存在问题及原因分析</w:t>
      </w:r>
    </w:p>
    <w:p w14:paraId="24AD6BCA">
      <w:pPr>
        <w:spacing w:line="600" w:lineRule="exact"/>
        <w:ind w:firstLine="440" w:firstLineChars="200"/>
        <w:outlineLvl w:val="0"/>
        <w:rPr>
          <w:rFonts w:hint="eastAsia" w:ascii="宋体" w:hAnsi="宋体" w:eastAsia="宋体" w:cs="宋体"/>
          <w:color w:val="000000"/>
          <w:kern w:val="0"/>
          <w:sz w:val="22"/>
          <w:szCs w:val="24"/>
          <w:highlight w:val="none"/>
          <w:lang w:val="en-US" w:eastAsia="zh-CN"/>
        </w:rPr>
      </w:pPr>
      <w:r>
        <w:rPr>
          <w:rFonts w:hint="eastAsia" w:ascii="宋体" w:hAnsi="宋体" w:eastAsia="宋体" w:cs="宋体"/>
          <w:color w:val="000000"/>
          <w:kern w:val="0"/>
          <w:sz w:val="22"/>
          <w:szCs w:val="24"/>
          <w:highlight w:val="none"/>
          <w:lang w:val="en-US" w:eastAsia="zh-CN"/>
        </w:rPr>
        <w:t>一是疫情防控常态化管控要求对劳动关系领域带来新的挑战。2020年新冠病毒肺炎疫情爆发至今，对社会经济运行带来持续影响，受疫情冲击影响最大的服务行业，将不可避免地出现企业降薪、裁员、倒闭等情况，导致总体失业风险上升，部分中小微企业抗风险能力较弱、劳动关系不稳定性增强，劳资双方用工矛盾纠纷冲击对抗性越发凸显。从数据看，工会调解作用仍未达到预期。</w:t>
      </w:r>
    </w:p>
    <w:p w14:paraId="0E0DD2F5">
      <w:pPr>
        <w:spacing w:line="600" w:lineRule="exact"/>
        <w:ind w:firstLine="440" w:firstLineChars="200"/>
        <w:outlineLvl w:val="0"/>
        <w:rPr>
          <w:rFonts w:hint="eastAsia" w:ascii="宋体" w:hAnsi="宋体" w:eastAsia="宋体" w:cs="宋体"/>
          <w:color w:val="000000"/>
          <w:kern w:val="0"/>
          <w:sz w:val="22"/>
          <w:szCs w:val="24"/>
          <w:highlight w:val="none"/>
          <w:lang w:eastAsia="zh-CN"/>
        </w:rPr>
      </w:pPr>
      <w:r>
        <w:rPr>
          <w:rFonts w:hint="eastAsia" w:ascii="宋体" w:hAnsi="宋体" w:eastAsia="宋体" w:cs="宋体"/>
          <w:color w:val="000000"/>
          <w:kern w:val="0"/>
          <w:sz w:val="22"/>
          <w:szCs w:val="24"/>
          <w:highlight w:val="none"/>
          <w:lang w:val="en-US" w:eastAsia="zh-CN"/>
        </w:rPr>
        <w:t>二是对新就业形态劳动者权益保障问题应对手段不足。随着“互联网+”的应用推广，新业态的迅猛发展催生了大量灵活用工形式，多重职业、外包用工、临时用工、碎片化用工、共享员工等多样化用工方式发展迅猛，带动临时性、弹性工作、平台型、创业型等各种灵活就业创业形式快速发展，为劳动者就业提供了更加广阔的空间。伴随着多元化就业形态的发展壮大，对于就业状况的监测、劳动用工监管等方面的监管难度增大。</w:t>
      </w:r>
    </w:p>
    <w:p w14:paraId="4FC772DF">
      <w:pPr>
        <w:spacing w:line="600" w:lineRule="exact"/>
        <w:ind w:firstLine="442" w:firstLineChars="200"/>
        <w:rPr>
          <w:rFonts w:hint="eastAsia" w:ascii="宋体" w:hAnsi="宋体" w:eastAsia="宋体" w:cs="宋体"/>
          <w:b/>
          <w:color w:val="000000"/>
          <w:kern w:val="0"/>
          <w:sz w:val="22"/>
          <w:szCs w:val="24"/>
          <w:highlight w:val="none"/>
        </w:rPr>
      </w:pPr>
      <w:r>
        <w:rPr>
          <w:rFonts w:hint="eastAsia" w:ascii="宋体" w:hAnsi="宋体" w:eastAsia="宋体" w:cs="宋体"/>
          <w:b/>
          <w:color w:val="000000"/>
          <w:kern w:val="0"/>
          <w:sz w:val="22"/>
          <w:szCs w:val="24"/>
          <w:highlight w:val="none"/>
        </w:rPr>
        <w:t>六、有关建议</w:t>
      </w:r>
    </w:p>
    <w:p w14:paraId="4226FB41">
      <w:pPr>
        <w:spacing w:line="600" w:lineRule="exact"/>
        <w:ind w:firstLine="440" w:firstLineChars="200"/>
        <w:outlineLvl w:val="0"/>
        <w:rPr>
          <w:rFonts w:hint="eastAsia" w:ascii="宋体" w:hAnsi="宋体" w:eastAsia="宋体" w:cs="宋体"/>
          <w:color w:val="000000"/>
          <w:kern w:val="0"/>
          <w:sz w:val="22"/>
          <w:szCs w:val="24"/>
          <w:highlight w:val="none"/>
          <w:lang w:eastAsia="zh-CN"/>
        </w:rPr>
      </w:pPr>
      <w:r>
        <w:rPr>
          <w:rFonts w:hint="eastAsia" w:ascii="宋体" w:hAnsi="宋体" w:eastAsia="宋体" w:cs="宋体"/>
          <w:color w:val="000000"/>
          <w:kern w:val="0"/>
          <w:sz w:val="22"/>
          <w:szCs w:val="24"/>
          <w:highlight w:val="none"/>
          <w:lang w:eastAsia="zh-CN"/>
        </w:rPr>
        <w:t>一是加强调解与仲裁、诉讼衔接。完善仲裁机构常态化联系指导调解组织制度，采取仲裁员“一对一”“包片负责”等方式，加大对接指导力度。双方当事人经调解达成一致的，调解组织引导双方提起仲裁审查申请或者司法确认申请，巩固调解成果。</w:t>
      </w:r>
    </w:p>
    <w:p w14:paraId="3C4443CA">
      <w:pPr>
        <w:spacing w:line="600" w:lineRule="exact"/>
        <w:ind w:firstLine="440" w:firstLineChars="200"/>
        <w:outlineLvl w:val="0"/>
        <w:rPr>
          <w:rFonts w:hint="eastAsia" w:ascii="宋体" w:hAnsi="宋体" w:eastAsia="宋体" w:cs="宋体"/>
          <w:color w:val="000000"/>
          <w:kern w:val="0"/>
          <w:sz w:val="22"/>
          <w:szCs w:val="24"/>
          <w:highlight w:val="none"/>
          <w:lang w:eastAsia="zh-CN"/>
        </w:rPr>
      </w:pPr>
      <w:r>
        <w:rPr>
          <w:rFonts w:hint="eastAsia" w:ascii="宋体" w:hAnsi="宋体" w:eastAsia="宋体" w:cs="宋体"/>
          <w:color w:val="000000"/>
          <w:kern w:val="0"/>
          <w:sz w:val="22"/>
          <w:szCs w:val="24"/>
          <w:highlight w:val="none"/>
          <w:lang w:eastAsia="zh-CN"/>
        </w:rPr>
        <w:t>二是健全完善劳动争议调解“六方联动”机制。充分发挥“六方联动”会议统筹协调、整体推进、督促落实的作用，不断健全完善会议机制。坚持区级会议例会制度，每年至少召开1次，对全区矛盾纠纷及劳动争议调解工作形势分析、研判，对复杂疑难问题加大统筹化解力度。</w:t>
      </w:r>
    </w:p>
    <w:p w14:paraId="703EBB8D">
      <w:pPr>
        <w:spacing w:line="600" w:lineRule="exact"/>
        <w:ind w:firstLine="442" w:firstLineChars="200"/>
        <w:rPr>
          <w:rFonts w:hint="eastAsia" w:ascii="宋体" w:hAnsi="宋体" w:eastAsia="宋体" w:cs="宋体"/>
          <w:b/>
          <w:color w:val="000000"/>
          <w:kern w:val="0"/>
          <w:sz w:val="22"/>
          <w:szCs w:val="24"/>
          <w:highlight w:val="none"/>
        </w:rPr>
      </w:pPr>
      <w:r>
        <w:rPr>
          <w:rFonts w:hint="eastAsia" w:ascii="宋体" w:hAnsi="宋体" w:eastAsia="宋体" w:cs="宋体"/>
          <w:b/>
          <w:color w:val="000000"/>
          <w:kern w:val="0"/>
          <w:sz w:val="22"/>
          <w:szCs w:val="24"/>
          <w:highlight w:val="none"/>
        </w:rPr>
        <w:t>七、其他需要说明的问题</w:t>
      </w:r>
    </w:p>
    <w:p w14:paraId="329BF9B4">
      <w:pPr>
        <w:spacing w:line="600" w:lineRule="exact"/>
        <w:ind w:firstLine="442" w:firstLineChars="200"/>
        <w:rPr>
          <w:rFonts w:hint="eastAsia" w:ascii="宋体" w:hAnsi="宋体" w:eastAsia="宋体" w:cs="宋体"/>
          <w:b/>
          <w:color w:val="000000"/>
          <w:kern w:val="0"/>
          <w:sz w:val="22"/>
          <w:szCs w:val="24"/>
          <w:highlight w:val="none"/>
          <w:lang w:eastAsia="zh-CN"/>
        </w:rPr>
      </w:pPr>
      <w:r>
        <w:rPr>
          <w:rFonts w:hint="eastAsia" w:ascii="宋体" w:hAnsi="宋体" w:eastAsia="宋体" w:cs="宋体"/>
          <w:b/>
          <w:color w:val="000000"/>
          <w:kern w:val="0"/>
          <w:sz w:val="22"/>
          <w:szCs w:val="24"/>
          <w:highlight w:val="none"/>
          <w:lang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6ECAE3">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14:paraId="4145A202">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211BF">
    <w:pPr>
      <w:pStyle w:val="2"/>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18</w:t>
    </w:r>
    <w:r>
      <w:rPr>
        <w:rFonts w:ascii="宋体" w:hAnsi="宋体"/>
        <w:sz w:val="28"/>
        <w:szCs w:val="28"/>
      </w:rPr>
      <w:fldChar w:fldCharType="end"/>
    </w:r>
  </w:p>
  <w:p w14:paraId="51E7AB9B">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BCE52F">
    <w:pPr>
      <w:pStyle w:val="2"/>
      <w:jc w:val="center"/>
    </w:pPr>
    <w:r>
      <w:fldChar w:fldCharType="begin"/>
    </w:r>
    <w:r>
      <w:instrText xml:space="preserve">PAGE   \* MERGEFORMAT</w:instrText>
    </w:r>
    <w:r>
      <w:fldChar w:fldCharType="separate"/>
    </w:r>
    <w:r>
      <w:rPr>
        <w:lang w:val="zh-CN"/>
      </w:rPr>
      <w:t>1</w:t>
    </w:r>
    <w:r>
      <w:rPr>
        <w:lang w:val="zh-CN"/>
      </w:rPr>
      <w:fldChar w:fldCharType="end"/>
    </w:r>
  </w:p>
  <w:p w14:paraId="610F5365">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C953B5"/>
    <w:multiLevelType w:val="singleLevel"/>
    <w:tmpl w:val="FAC953B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lkY2UwMzA3NWFkNTJlZjY1MzQ5N2NjZDA3OGU2YjgifQ=="/>
  </w:docVars>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17B66F3"/>
    <w:rsid w:val="08E74D16"/>
    <w:rsid w:val="0EB033FD"/>
    <w:rsid w:val="16297D66"/>
    <w:rsid w:val="198A7A59"/>
    <w:rsid w:val="1A4F4CB6"/>
    <w:rsid w:val="268753B0"/>
    <w:rsid w:val="2B4F7268"/>
    <w:rsid w:val="2DB35DCC"/>
    <w:rsid w:val="2F885DFC"/>
    <w:rsid w:val="33857769"/>
    <w:rsid w:val="38772036"/>
    <w:rsid w:val="3D6A0C69"/>
    <w:rsid w:val="4C715371"/>
    <w:rsid w:val="4CA706AC"/>
    <w:rsid w:val="57064221"/>
    <w:rsid w:val="5D9B28C6"/>
    <w:rsid w:val="6C5A3B26"/>
    <w:rsid w:val="6EB91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3259</Words>
  <Characters>3408</Characters>
  <Lines>8</Lines>
  <Paragraphs>2</Paragraphs>
  <TotalTime>28</TotalTime>
  <ScaleCrop>false</ScaleCrop>
  <LinksUpToDate>false</LinksUpToDate>
  <CharactersWithSpaces>3482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2022-02-08T07:11:00Z</dcterms:created>
  <dc:creator>王雅婧</dc:creator>
  <cp:lastModifiedBy>Caihy</cp:lastModifiedBy>
  <cp:lastPrinted>2024-09-10T07:26:00Z</cp:lastPrinted>
  <dcterms:modified xsi:type="dcterms:W3CDTF">2024-12-25T06:57:39Z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AD78D5F05DFA463D8B26D08218F6B95A_12</vt:lpwstr>
  </property>
</Properties>
</file>