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FD0B1"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 w14:paraId="2066E0BD"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北京市西城区广安门内街道办事处</w:t>
      </w:r>
    </w:p>
    <w:p w14:paraId="61FEBCF5"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年政府信息公开工作年度报告</w:t>
      </w:r>
    </w:p>
    <w:p w14:paraId="26EE1815"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302E72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《中华人民共和国政府信息公开条例》（以下简称条例）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第五十条之规定，制作本报告。</w:t>
      </w:r>
    </w:p>
    <w:p w14:paraId="58643D6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</w:p>
    <w:p w14:paraId="7B117F73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主动公开工作情况</w:t>
      </w:r>
    </w:p>
    <w:p w14:paraId="4AFC53E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2024年是新中国成立75周年，为全面贯彻党的二十大精神，深化政务公开，我街道坚决贯彻落实《中华人民共和国政府信息公开条例》、西城区《2024年政务公开工作要点》，按照“主动服务、便民快捷”的工作目标，积极推进政府信息主动公开工作。</w:t>
      </w:r>
    </w:p>
    <w:p w14:paraId="2E0AFE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"http://www.beijing.gov.cn/zfxxgk/xcq11B065/zfxxgkbz/2019-07/19/content_f8a2e422d7204a9cafececf4e26ea410.shtml" \o "西城区广内街道政府信息主动公开全清单" \t "http://www.beijing.gov.cn/zfxxgk/xcq11B065/zfxxgkbz/_blank"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政府信息主动公开全清单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5B8201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了更好的完成主动公开的信息工作,使政务公开工作顺利开展,按照三定职责制定广内街道政务公开目录清单。所公开的信息涉及街道基本信息、街道法定职责、街道内设机构信息、街道领导简历、重点领域信息公开、为民办实事计划及完成情况、街道信息公开指南、街道年度工作总结、街道年度工作计划等70个条目。随着工作事项变化及时更新清单，形成动态长效管理机制。</w:t>
      </w:r>
    </w:p>
    <w:p w14:paraId="18513B3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2.条例要求公开的相关信息</w:t>
      </w:r>
    </w:p>
    <w:p w14:paraId="3C51F72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2024年我街道条例要求公开的相关信息如下：</w:t>
      </w:r>
    </w:p>
    <w:p w14:paraId="12D6E7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制作发布规章0件，规范性文件0件；</w:t>
      </w:r>
    </w:p>
    <w:p w14:paraId="5F4DFB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未发生行政事业性收费；</w:t>
      </w:r>
    </w:p>
    <w:p w14:paraId="232BF8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无行政许可、行政事业性收费、行政强制事项；</w:t>
      </w:r>
    </w:p>
    <w:p w14:paraId="7122FE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行政处罚项目292项。</w:t>
      </w:r>
    </w:p>
    <w:p w14:paraId="03BC27E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定期对重点领域相关查处违法建设、小广告专项整治、渣土车专项整治、露天烧烤专项整治、无照经营专项整治等方面进行公示，全年共发布相关信息125条。</w:t>
      </w:r>
    </w:p>
    <w:p w14:paraId="437628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公布2024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"http://www.beijing.gov.cn/zfxxgk/xcq11B065/czyjs33/2019-08/30/content_3ac3e7ff32f34fa3b4dcfd91a504b634.shtml" \o "广内街道办事处2018部门决算及\“三公\”经费公开-汇总" \t "http://www.beijing.gov.cn/zfxxgk/xcq11B065/ghjh/_blank" </w:instrTex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广内街道办事处部门决算及“三公”经费公开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instrText xml:space="preserve"> HYPERLINK "http://www.beijing.gov.cn/zfxxgk/xcq11B065/jh32/2019-02/18/content_e32a0771da20400ea6a5a2df18a4d124.shtml" \o "广内街道办事处2019年预算信息公开材料" \t "http://www.beijing.gov.cn/zfxxgk/xcq11B065/ghjh/_blank" </w:instrTex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广内街道办事处2024年预算信息公开材料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共2条；</w:t>
      </w:r>
    </w:p>
    <w:p w14:paraId="09A914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政府集中采购项目82项，采购金额290.7709万元；</w:t>
      </w:r>
    </w:p>
    <w:p w14:paraId="394C52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街道2024年政务服务事项办事指南更新50余次。</w:t>
      </w:r>
    </w:p>
    <w:p w14:paraId="231894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突发公共事件、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公共卫生领域、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公共资源配置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重大建设项目批准和实施等领域无此类信息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6970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（二）依申请公开办理情况</w:t>
      </w:r>
    </w:p>
    <w:p w14:paraId="0ED4A2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新收到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上一年度结转办理1件。本年办理结案11件，结转下年度继续办理1件。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申请人均为自然人，从申请内容看，主要涉及违法建设、12345热线、街道区划图、综合执法等方面信息，按照“公开为常态，不公开为例外”进行一一答复。</w:t>
      </w:r>
    </w:p>
    <w:p w14:paraId="7B9B1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依法依规开展依申请公开工作，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及时更新《政府信息公开指南》，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畅通受理渠道。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目前，街道全年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共受理依申请公开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完成答复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11件办理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信息公开行政复议9件，均维持原行政行为，无信息公开行政诉讼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积极参与区政务服务管理局组织的202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年度政府信息与政务公开工作专题培训班活动、依申请公开专题研讨会和线上培训会。积极配合区政务服务局关于政府信息公开申请调研活动。</w:t>
      </w:r>
    </w:p>
    <w:p w14:paraId="2CDD832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1.申请情况</w:t>
      </w:r>
    </w:p>
    <w:p w14:paraId="05485A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受理的依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中，其申请的方式有：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电子邮件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%;以信函形式申请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1842E1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2.答复情况</w:t>
      </w:r>
    </w:p>
    <w:p w14:paraId="166A4D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已答复的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项申请中: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“予以公开”为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2例，占总数的18%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“不予公开”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9例，占总数的82%，九项属于“过程性信息”。</w:t>
      </w:r>
    </w:p>
    <w:p w14:paraId="241BD8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3.复议及诉讼情况</w:t>
      </w:r>
    </w:p>
    <w:p w14:paraId="3D9F02F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我街道信息公开行政复议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件，维持原行政行为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件，尚未作出具复议决定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年我街道作为被告的信息公开行政诉讼案件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件，行政负责人出庭应诉，人民法院驳回原告诉讼请求。202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年未发生政府信息公开行政复议和行政诉讼败诉情况。</w:t>
      </w:r>
    </w:p>
    <w:p w14:paraId="38F2FF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.依申请公开政府信息收费情况</w:t>
      </w:r>
    </w:p>
    <w:p w14:paraId="38F0793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依申请提供政府信息共收取检索、复印、邮递等成本费用共计0元。广内街道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对政府信息公开申请人减免收取检索、复印、邮递等成本费用共计0元。</w:t>
      </w:r>
    </w:p>
    <w:p w14:paraId="412C4F5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（三）政府信息资源的规范化、标准化管理情况</w:t>
      </w:r>
    </w:p>
    <w:p w14:paraId="31A06C2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成立以街道办事处主任为组长的街道信息公开领导小组,领导小组下设信息公开办公室,作为常设办事机构,配备1名工作人员。不断完善政府信息公开工作的各项制度,如公文属性源头管理制度、信息公开保密审查制度、微信公众号管理制度等,规范信息公开流程。</w:t>
      </w:r>
    </w:p>
    <w:p w14:paraId="196A426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（四）政府信息公开平台建设情况          </w:t>
      </w:r>
    </w:p>
    <w:p w14:paraId="14B225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我街道设立1个专门的信息公开申请受理点,公共查阅点3处，分别为街道街道政务服务中心、街道公共图书馆、广艺家市民文化中心图书馆，上架政府公报、办事指南等资料提供居民查阅。</w:t>
      </w:r>
    </w:p>
    <w:p w14:paraId="673334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街道“掌上广内”公众号累计推送文章932篇，总阅读量达到了36万次。针对性设计制作各类海报、展板1000余张，布置宣传栏95处。</w:t>
      </w:r>
    </w:p>
    <w:p w14:paraId="39BF5C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政府信息公开监督保障及教育培训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</w:p>
    <w:p w14:paraId="5E7880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街道政府信息公开工作，严格遵守各项条例规定，履行各项相关职责，自觉接受社会监督，自觉配合区政务工作考核组的考评，2024年政务工作无扣分项，无针对街道政府信息公开的举报投诉。行政复议皆结果维持。</w:t>
      </w:r>
    </w:p>
    <w:p w14:paraId="161644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街道积极参加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培训等业务提升工作,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积极参加区政府组织的有关政府信息公开工作，街道政府信息公开主管领导、科室负责人、工作负责人都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参与培训,有效提高了公共服务水平。</w:t>
      </w:r>
    </w:p>
    <w:p w14:paraId="422EEA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政府信息公开经费投入情况</w:t>
      </w:r>
    </w:p>
    <w:p w14:paraId="48059D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经费投入无法与其他一般性工作经费投入进行单独区分。</w:t>
      </w:r>
    </w:p>
    <w:p w14:paraId="5E322907"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90A9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619E872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32D88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6D983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7DA8AE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A1902B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EC791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07274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731F5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7A20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613B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005D2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14:paraId="5FEFC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19AEC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F14B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66F08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E1593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14:paraId="0E90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294889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8609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F6DF0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DA3B9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1814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C8658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D8BB2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14:paraId="3A742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443E7D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2AFF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B9099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946B2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E942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D7643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2C39B"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</w:tr>
      <w:tr w14:paraId="52527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08B6A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A30C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29205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EA0B74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10DE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B078A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9C1C0C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A63A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3313BB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F306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</w:tbl>
    <w:p w14:paraId="60BEFCC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9A41D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 w14:paraId="52F02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3B8E7A8F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C20C13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840E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AF9AEC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E4630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5DC09E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D88EE6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D2E7E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D21568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28AB9A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F5654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137D8E1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D85F86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11A00C8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4B7476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F1E6A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A166E9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DD7B37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3C092B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D5188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204B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354E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6172D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4E79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B800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DDB9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5F5085"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 w14:paraId="51A3A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67BC44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8D565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8842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245D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88480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AC90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D1E1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5289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F7E7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CB552E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660E7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2A3D3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4917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061F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0E83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3547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A8B1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66B04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9B334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C454A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EDC3B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B828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C53D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F9F9C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8DE4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CB4E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B5AB3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7776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60FD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A2901C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7B607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1AC71A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11E40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D233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DDAD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5982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C7D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ACED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422DC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E78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C329A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6F8E87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254926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FD59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1A93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CB73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8FBD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CF221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142D3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FB994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FD56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3264C4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EFC74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D29C6B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7D17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B4BB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C9403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6FF9C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F545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2F70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4C161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AE38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BE0B1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607AF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4B26E5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900B9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B430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0539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66F9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296B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0647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64532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B83E5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48D76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F625B5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34D50A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5E554"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2107C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3DD0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3587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9E3F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41C3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1B2C9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39FF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22D4E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6CC29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1C8CBF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F16FF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4E91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2957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1E97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0C52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F80E2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F808C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61311D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A0621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0CA53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3E28C6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FE72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58A4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E386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F1C6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C037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6DAC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815DF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6844F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5B7EBD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59FF8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8F326C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F2BAB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285C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8615D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7069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4CDF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2FF2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D3B58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96C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FF8F4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75DA1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83387F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E9FD6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FCBB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C06C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8871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06C0E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BB74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70C1A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8448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9661B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415085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F77E5E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277A5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6F6B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49CD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CC5EA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02C1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3F81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0178A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B34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90565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4F316B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5556A5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2676B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369D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4F2A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84E5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E5CD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9E24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AF608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08FA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655601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21C6E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EBE061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CB62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8696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D962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17BB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6BEDA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3EFB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2185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CC9D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AB2D98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580D33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251790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CC5E7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665F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8AEC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F064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7EBF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51E2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A11CC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173E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5BCF8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EDAC6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3D1249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69A4D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C51C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170F8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544A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7B5C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B292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1ED47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7F5C2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02BB6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DBE757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1B2B4D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480E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D4EC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DA82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8D7F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B36A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99A7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365BF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81A6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52A00D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3A21AF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87BC624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AF60A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6AB5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D9BE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FE01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D0D35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AF7D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782C48"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14:paraId="0D5216D2"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</w:tr>
      <w:tr w14:paraId="20D244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D0F13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DC31E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2F9095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0309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EFAB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2B50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A15B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24DD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7A65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83792A"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1F5F2A7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21A7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CE905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14AEE3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49D359A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6C20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13DC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7805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2600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BBA7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34BE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BF7B42"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6E1B34D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4E134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4EAC8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D226BC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EDC0B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0EB44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7A58E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7C8C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7ABC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B4F3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C391C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ABC88"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69D8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E266D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1B9F1F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C61C6"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48D0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D5F0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99FE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EFC5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1FAC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62D9BB"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 w14:paraId="0FBA1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AE3968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E69B85"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59C2B0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1E60F3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EBB73A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7BB3DB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12536E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94A914"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1</w:t>
            </w:r>
          </w:p>
        </w:tc>
      </w:tr>
    </w:tbl>
    <w:p w14:paraId="1332709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四、政府信息公开行政复议和行政诉讼情况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0683B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42D8424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8533DA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6A9A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16212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068DD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EDBE3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480AD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D5BF2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303227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C4EF3B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09DAE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70BE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7F88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E07C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CB91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B160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047B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EFF3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A478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4875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963B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B829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CAC2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FE53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F7C1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9585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A28B9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0F7AB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A4FEC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5D525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04C93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D5706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8786E">
            <w:pPr>
              <w:widowControl/>
              <w:spacing w:line="560" w:lineRule="exact"/>
              <w:jc w:val="both"/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DD977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C52DD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53895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0D552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F345F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EF43D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34972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18E14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27BA9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4946B7B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320" w:firstLineChars="1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5A67C98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</w:t>
      </w:r>
    </w:p>
    <w:p w14:paraId="51157E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政府开放日、政府向公众报告形式单一。</w:t>
      </w:r>
    </w:p>
    <w:p w14:paraId="1F5B7E5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二是从依申请公开案例来看，街道应加大政府信息公开宣传力度。</w:t>
      </w:r>
    </w:p>
    <w:p w14:paraId="086A2698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下一步改进措施</w:t>
      </w:r>
    </w:p>
    <w:p w14:paraId="1AF493E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严格落实市、区政务公开工作要点，进一步扩大公开范围，将“为民、便民、利民、亲民”作为政府信息公开目标导向，转化主动公开理念。通过会议开放、政府开放日、政府向公众报告契机，丰富形式，保障居民参与权、表达权、知情权。</w:t>
      </w:r>
    </w:p>
    <w:p w14:paraId="475D60C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二是加强政府信息公开宣传力度，通过掌上广内、西城家园等公众号，让更多居民掌握政府信息公开渠道，更快更便捷查找所需信息。</w:t>
      </w:r>
    </w:p>
    <w:p w14:paraId="7E5A9D4C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其他需要报告的事项</w:t>
      </w:r>
    </w:p>
    <w:p w14:paraId="7D2498B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广内街道深化公众参与,严格落实《北京市深化政务公</w:t>
      </w:r>
    </w:p>
    <w:p w14:paraId="7C324C9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开扩大公众参与工作办法》,积极开展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Hans" w:bidi="ar-SA"/>
        </w:rPr>
        <w:t>政民互动活动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CN" w:bidi="ar-SA"/>
        </w:rPr>
        <w:t>。</w:t>
      </w:r>
    </w:p>
    <w:p w14:paraId="2655309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Hans" w:bidi="ar-SA"/>
        </w:rPr>
        <w:t>基层治理公开议事</w:t>
      </w:r>
    </w:p>
    <w:p w14:paraId="479D0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Han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Hans" w:bidi="ar-SA"/>
        </w:rPr>
        <w:t>日广内街道长椿街社区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CN" w:bidi="ar-SA"/>
        </w:rPr>
        <w:t>，长椿街社区召开居民议事会，居民代表、社区工作者“头脑风暴”解决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Hans" w:bidi="ar-SA"/>
        </w:rPr>
        <w:t>广内街道长椿街社区的下斜街19号院下水排水有异味问题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Hans" w:eastAsia="zh-CN" w:bidi="ar-SA"/>
        </w:rPr>
        <w:t>。</w:t>
      </w:r>
    </w:p>
    <w:p w14:paraId="1F30A2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（二）政府会议开放</w:t>
      </w:r>
    </w:p>
    <w:p w14:paraId="0B850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为切实推进阳光、透明、开放、服务型政府建设，保障人民群众的知情权、表达权、参与权和监督权。2024年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rtl w:val="0"/>
          <w:lang w:val="en-US" w:eastAsia="zh-Han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rtl w:val="0"/>
          <w:lang w:val="zh-Han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rtl w:val="0"/>
          <w:lang w:val="en-US" w:eastAsia="zh-Han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rtl w:val="0"/>
          <w:lang w:val="zh-Hans" w:eastAsia="zh-Hans"/>
          <w14:textFill>
            <w14:solidFill>
              <w14:schemeClr w14:val="tx1"/>
            </w14:solidFill>
          </w14:textFill>
        </w:rPr>
        <w:t>日广内街道广内街道为民办实事专题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rtl w:val="0"/>
          <w:lang w:val="zh-Hans" w:eastAsia="zh-CN"/>
          <w14:textFill>
            <w14:solidFill>
              <w14:schemeClr w14:val="tx1"/>
            </w14:solidFill>
          </w14:textFill>
        </w:rPr>
        <w:t>会，邀请人大代表、政协委员、社区党委书记、居民代表等谈感受、说不足、提建议，让实事工程更好地体现民意、汇聚民智、温暖民心。</w:t>
      </w:r>
    </w:p>
    <w:p w14:paraId="13149E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D7B38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72D9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8DC08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北京市西城区人民政府广安门内街道办事处</w:t>
      </w:r>
    </w:p>
    <w:p w14:paraId="3CD4F3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2024年1月10日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3D887"/>
    <w:multiLevelType w:val="singleLevel"/>
    <w:tmpl w:val="8433D88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82DBA1"/>
    <w:multiLevelType w:val="singleLevel"/>
    <w:tmpl w:val="E682D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D44414"/>
    <w:multiLevelType w:val="singleLevel"/>
    <w:tmpl w:val="11D444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7D0CB6"/>
    <w:multiLevelType w:val="singleLevel"/>
    <w:tmpl w:val="687D0C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02A"/>
    <w:rsid w:val="00194C41"/>
    <w:rsid w:val="00C85B70"/>
    <w:rsid w:val="00F324B6"/>
    <w:rsid w:val="019079DF"/>
    <w:rsid w:val="01A97232"/>
    <w:rsid w:val="01E40F4E"/>
    <w:rsid w:val="0256067C"/>
    <w:rsid w:val="025F2020"/>
    <w:rsid w:val="02731FEA"/>
    <w:rsid w:val="03466D94"/>
    <w:rsid w:val="036716B3"/>
    <w:rsid w:val="039C7C25"/>
    <w:rsid w:val="03A30C78"/>
    <w:rsid w:val="03E17CD5"/>
    <w:rsid w:val="0421032B"/>
    <w:rsid w:val="04CC0A07"/>
    <w:rsid w:val="04D64E6E"/>
    <w:rsid w:val="04D73E87"/>
    <w:rsid w:val="050C6530"/>
    <w:rsid w:val="055771D1"/>
    <w:rsid w:val="05635305"/>
    <w:rsid w:val="05EE030C"/>
    <w:rsid w:val="06787937"/>
    <w:rsid w:val="069874FF"/>
    <w:rsid w:val="06F364ED"/>
    <w:rsid w:val="07DD7F49"/>
    <w:rsid w:val="08461F3B"/>
    <w:rsid w:val="086307F5"/>
    <w:rsid w:val="08FF2BA3"/>
    <w:rsid w:val="090841F0"/>
    <w:rsid w:val="09701D1D"/>
    <w:rsid w:val="09CB5BBB"/>
    <w:rsid w:val="0B5043FC"/>
    <w:rsid w:val="0CDC0E9A"/>
    <w:rsid w:val="0D141983"/>
    <w:rsid w:val="0DD95091"/>
    <w:rsid w:val="0EA509EF"/>
    <w:rsid w:val="0EB77716"/>
    <w:rsid w:val="0EC14EB1"/>
    <w:rsid w:val="0EFB2DE2"/>
    <w:rsid w:val="0F9A57DA"/>
    <w:rsid w:val="0FC31C6E"/>
    <w:rsid w:val="0FEE5176"/>
    <w:rsid w:val="10D0687B"/>
    <w:rsid w:val="10EA04F5"/>
    <w:rsid w:val="10F8060C"/>
    <w:rsid w:val="115C6FD8"/>
    <w:rsid w:val="11826F1F"/>
    <w:rsid w:val="11D35950"/>
    <w:rsid w:val="124C2413"/>
    <w:rsid w:val="133877EE"/>
    <w:rsid w:val="133A50FE"/>
    <w:rsid w:val="1355443B"/>
    <w:rsid w:val="13AA6197"/>
    <w:rsid w:val="15B51EC3"/>
    <w:rsid w:val="15C532B4"/>
    <w:rsid w:val="15D40A3D"/>
    <w:rsid w:val="15EA598E"/>
    <w:rsid w:val="160D255A"/>
    <w:rsid w:val="16251877"/>
    <w:rsid w:val="1667379F"/>
    <w:rsid w:val="1722584C"/>
    <w:rsid w:val="172569CD"/>
    <w:rsid w:val="176C1185"/>
    <w:rsid w:val="178D41B2"/>
    <w:rsid w:val="1890759A"/>
    <w:rsid w:val="18A8012E"/>
    <w:rsid w:val="19DA0284"/>
    <w:rsid w:val="1A0F0887"/>
    <w:rsid w:val="1A150108"/>
    <w:rsid w:val="1A16799A"/>
    <w:rsid w:val="1A763DCD"/>
    <w:rsid w:val="1AC8317B"/>
    <w:rsid w:val="1AE91F11"/>
    <w:rsid w:val="1B246A42"/>
    <w:rsid w:val="1B2C443E"/>
    <w:rsid w:val="1B571187"/>
    <w:rsid w:val="1B92137E"/>
    <w:rsid w:val="1C626CA7"/>
    <w:rsid w:val="1CC250FC"/>
    <w:rsid w:val="1D6C3E27"/>
    <w:rsid w:val="1DCA014C"/>
    <w:rsid w:val="1E97327E"/>
    <w:rsid w:val="1E99064E"/>
    <w:rsid w:val="1EFA0506"/>
    <w:rsid w:val="1FCD30FB"/>
    <w:rsid w:val="204E4555"/>
    <w:rsid w:val="209D46CA"/>
    <w:rsid w:val="211A2753"/>
    <w:rsid w:val="217A2410"/>
    <w:rsid w:val="21933FEE"/>
    <w:rsid w:val="21FD3447"/>
    <w:rsid w:val="226E0E46"/>
    <w:rsid w:val="228842F3"/>
    <w:rsid w:val="22BA4D88"/>
    <w:rsid w:val="22F80846"/>
    <w:rsid w:val="231D5845"/>
    <w:rsid w:val="2393471C"/>
    <w:rsid w:val="23DB7A83"/>
    <w:rsid w:val="240F0930"/>
    <w:rsid w:val="24717738"/>
    <w:rsid w:val="24E659FD"/>
    <w:rsid w:val="251D0E0C"/>
    <w:rsid w:val="254E2768"/>
    <w:rsid w:val="256164BE"/>
    <w:rsid w:val="25BE6475"/>
    <w:rsid w:val="267D246A"/>
    <w:rsid w:val="26C27F53"/>
    <w:rsid w:val="26D06B19"/>
    <w:rsid w:val="26EE13C3"/>
    <w:rsid w:val="2745165F"/>
    <w:rsid w:val="278413ED"/>
    <w:rsid w:val="278C3511"/>
    <w:rsid w:val="27DC5378"/>
    <w:rsid w:val="27E50331"/>
    <w:rsid w:val="28396EED"/>
    <w:rsid w:val="28F248FF"/>
    <w:rsid w:val="28FF13DB"/>
    <w:rsid w:val="294658D3"/>
    <w:rsid w:val="29804D56"/>
    <w:rsid w:val="29D910AF"/>
    <w:rsid w:val="29E30F56"/>
    <w:rsid w:val="29F7579A"/>
    <w:rsid w:val="2A024FCC"/>
    <w:rsid w:val="2A160B47"/>
    <w:rsid w:val="2A905362"/>
    <w:rsid w:val="2AA77DF6"/>
    <w:rsid w:val="2AE6585C"/>
    <w:rsid w:val="2B474C59"/>
    <w:rsid w:val="2BCA063D"/>
    <w:rsid w:val="2BCF21F3"/>
    <w:rsid w:val="2C2C4B30"/>
    <w:rsid w:val="2C850316"/>
    <w:rsid w:val="2CD507DC"/>
    <w:rsid w:val="2CFB3458"/>
    <w:rsid w:val="2D1C3749"/>
    <w:rsid w:val="2D69489B"/>
    <w:rsid w:val="2D76669E"/>
    <w:rsid w:val="2E3A060D"/>
    <w:rsid w:val="2E443D8A"/>
    <w:rsid w:val="2EA81CA4"/>
    <w:rsid w:val="2EE76F3B"/>
    <w:rsid w:val="2F5F3218"/>
    <w:rsid w:val="2F736AA4"/>
    <w:rsid w:val="2F9E2F6A"/>
    <w:rsid w:val="2FBE0720"/>
    <w:rsid w:val="2FCF1EBB"/>
    <w:rsid w:val="2FD27BBB"/>
    <w:rsid w:val="2FF65D61"/>
    <w:rsid w:val="30915188"/>
    <w:rsid w:val="30B930E0"/>
    <w:rsid w:val="30EA7729"/>
    <w:rsid w:val="315F2437"/>
    <w:rsid w:val="31824B12"/>
    <w:rsid w:val="31BB22CF"/>
    <w:rsid w:val="31F05297"/>
    <w:rsid w:val="32607DE7"/>
    <w:rsid w:val="32D47A47"/>
    <w:rsid w:val="339205F7"/>
    <w:rsid w:val="34104EF7"/>
    <w:rsid w:val="34122AE3"/>
    <w:rsid w:val="348C1357"/>
    <w:rsid w:val="34970617"/>
    <w:rsid w:val="34FC62CB"/>
    <w:rsid w:val="35034437"/>
    <w:rsid w:val="35153653"/>
    <w:rsid w:val="359576BD"/>
    <w:rsid w:val="35C573AC"/>
    <w:rsid w:val="35C60315"/>
    <w:rsid w:val="365F286C"/>
    <w:rsid w:val="366F155E"/>
    <w:rsid w:val="36773A41"/>
    <w:rsid w:val="36987C55"/>
    <w:rsid w:val="36E8582A"/>
    <w:rsid w:val="37011C35"/>
    <w:rsid w:val="370A1CA0"/>
    <w:rsid w:val="372B3FCB"/>
    <w:rsid w:val="37DB6575"/>
    <w:rsid w:val="37E3280F"/>
    <w:rsid w:val="383C19FD"/>
    <w:rsid w:val="38AC3B56"/>
    <w:rsid w:val="38D868E9"/>
    <w:rsid w:val="38F84B96"/>
    <w:rsid w:val="39E63781"/>
    <w:rsid w:val="39EE68CB"/>
    <w:rsid w:val="3B04112E"/>
    <w:rsid w:val="3B20491B"/>
    <w:rsid w:val="3B865070"/>
    <w:rsid w:val="3C2E2815"/>
    <w:rsid w:val="3C3566D7"/>
    <w:rsid w:val="3C4F105E"/>
    <w:rsid w:val="3CD53E86"/>
    <w:rsid w:val="3CE56D89"/>
    <w:rsid w:val="3D234E73"/>
    <w:rsid w:val="3D5E1C1E"/>
    <w:rsid w:val="3EF24DAB"/>
    <w:rsid w:val="3F06116B"/>
    <w:rsid w:val="4020019E"/>
    <w:rsid w:val="404B1053"/>
    <w:rsid w:val="40D714DD"/>
    <w:rsid w:val="413767BE"/>
    <w:rsid w:val="41437572"/>
    <w:rsid w:val="415C18B3"/>
    <w:rsid w:val="41784314"/>
    <w:rsid w:val="41AD0D4D"/>
    <w:rsid w:val="41F178F8"/>
    <w:rsid w:val="420B4D9D"/>
    <w:rsid w:val="42843921"/>
    <w:rsid w:val="42BB3B26"/>
    <w:rsid w:val="42DE5E88"/>
    <w:rsid w:val="44E8436D"/>
    <w:rsid w:val="45046156"/>
    <w:rsid w:val="451B4C9F"/>
    <w:rsid w:val="4546334F"/>
    <w:rsid w:val="454A4DD9"/>
    <w:rsid w:val="457A11C7"/>
    <w:rsid w:val="46427DDD"/>
    <w:rsid w:val="46583B9F"/>
    <w:rsid w:val="46930CA9"/>
    <w:rsid w:val="46A86D58"/>
    <w:rsid w:val="46F01D18"/>
    <w:rsid w:val="470C42CE"/>
    <w:rsid w:val="472F391B"/>
    <w:rsid w:val="47353D19"/>
    <w:rsid w:val="47AB728D"/>
    <w:rsid w:val="47B4176F"/>
    <w:rsid w:val="48137642"/>
    <w:rsid w:val="48677EE9"/>
    <w:rsid w:val="487649F0"/>
    <w:rsid w:val="49554385"/>
    <w:rsid w:val="497469E9"/>
    <w:rsid w:val="49820185"/>
    <w:rsid w:val="498E0E56"/>
    <w:rsid w:val="4A0F20E4"/>
    <w:rsid w:val="4A1A4124"/>
    <w:rsid w:val="4A8947FE"/>
    <w:rsid w:val="4AA22DFC"/>
    <w:rsid w:val="4AAE558F"/>
    <w:rsid w:val="4AE95932"/>
    <w:rsid w:val="4B2379A4"/>
    <w:rsid w:val="4B3A3787"/>
    <w:rsid w:val="4B9543EA"/>
    <w:rsid w:val="4C1A1404"/>
    <w:rsid w:val="4CFB3714"/>
    <w:rsid w:val="4CFE7A86"/>
    <w:rsid w:val="4D401B41"/>
    <w:rsid w:val="4E3A6BF4"/>
    <w:rsid w:val="4F511E63"/>
    <w:rsid w:val="4FD01DE9"/>
    <w:rsid w:val="4FD23246"/>
    <w:rsid w:val="4FF806A1"/>
    <w:rsid w:val="50533992"/>
    <w:rsid w:val="50A313C2"/>
    <w:rsid w:val="50EB2372"/>
    <w:rsid w:val="50FB258C"/>
    <w:rsid w:val="510836F5"/>
    <w:rsid w:val="517E4F16"/>
    <w:rsid w:val="518939A4"/>
    <w:rsid w:val="51A350C3"/>
    <w:rsid w:val="520018F5"/>
    <w:rsid w:val="524922EE"/>
    <w:rsid w:val="52CD7537"/>
    <w:rsid w:val="52E6774A"/>
    <w:rsid w:val="52F660C8"/>
    <w:rsid w:val="5312375D"/>
    <w:rsid w:val="53427C1E"/>
    <w:rsid w:val="53961B48"/>
    <w:rsid w:val="53A46570"/>
    <w:rsid w:val="54067900"/>
    <w:rsid w:val="54451391"/>
    <w:rsid w:val="545041B4"/>
    <w:rsid w:val="547F0270"/>
    <w:rsid w:val="54880E5A"/>
    <w:rsid w:val="548A48C4"/>
    <w:rsid w:val="54C41977"/>
    <w:rsid w:val="54C763F7"/>
    <w:rsid w:val="54D86F08"/>
    <w:rsid w:val="54EA7DDD"/>
    <w:rsid w:val="551C4388"/>
    <w:rsid w:val="55B06489"/>
    <w:rsid w:val="56B53025"/>
    <w:rsid w:val="571116FE"/>
    <w:rsid w:val="5723167B"/>
    <w:rsid w:val="57822113"/>
    <w:rsid w:val="58D946DF"/>
    <w:rsid w:val="58FE67E5"/>
    <w:rsid w:val="597D0478"/>
    <w:rsid w:val="5A2D0667"/>
    <w:rsid w:val="5ADC5EA4"/>
    <w:rsid w:val="5B121D2D"/>
    <w:rsid w:val="5C036B16"/>
    <w:rsid w:val="5C133441"/>
    <w:rsid w:val="5C3B6DC8"/>
    <w:rsid w:val="5C4D5C83"/>
    <w:rsid w:val="5C7526C3"/>
    <w:rsid w:val="5CCA1043"/>
    <w:rsid w:val="5CD607FE"/>
    <w:rsid w:val="5D1A47B6"/>
    <w:rsid w:val="5D1E5A64"/>
    <w:rsid w:val="5D4D2366"/>
    <w:rsid w:val="5D5302A1"/>
    <w:rsid w:val="5D9D0230"/>
    <w:rsid w:val="5E3A4478"/>
    <w:rsid w:val="5E8911A6"/>
    <w:rsid w:val="5EAE64DF"/>
    <w:rsid w:val="5EF43C4B"/>
    <w:rsid w:val="5F7812D5"/>
    <w:rsid w:val="5F7C0185"/>
    <w:rsid w:val="60496FA4"/>
    <w:rsid w:val="60877953"/>
    <w:rsid w:val="608A2F17"/>
    <w:rsid w:val="60FE223B"/>
    <w:rsid w:val="611A11C0"/>
    <w:rsid w:val="61441B36"/>
    <w:rsid w:val="616852BD"/>
    <w:rsid w:val="620300D6"/>
    <w:rsid w:val="620E7B93"/>
    <w:rsid w:val="62404985"/>
    <w:rsid w:val="624F663B"/>
    <w:rsid w:val="62C5402A"/>
    <w:rsid w:val="62F01018"/>
    <w:rsid w:val="634665C1"/>
    <w:rsid w:val="635B5186"/>
    <w:rsid w:val="63771424"/>
    <w:rsid w:val="63DD006D"/>
    <w:rsid w:val="63E15924"/>
    <w:rsid w:val="63F20A69"/>
    <w:rsid w:val="63F83E93"/>
    <w:rsid w:val="64975565"/>
    <w:rsid w:val="649D0C7C"/>
    <w:rsid w:val="64E809FC"/>
    <w:rsid w:val="64F27622"/>
    <w:rsid w:val="65837A94"/>
    <w:rsid w:val="6588381D"/>
    <w:rsid w:val="65C15F36"/>
    <w:rsid w:val="65E30076"/>
    <w:rsid w:val="65F35CB2"/>
    <w:rsid w:val="66924804"/>
    <w:rsid w:val="66F52B54"/>
    <w:rsid w:val="6706790E"/>
    <w:rsid w:val="671154D2"/>
    <w:rsid w:val="674B3B00"/>
    <w:rsid w:val="67E04BC5"/>
    <w:rsid w:val="67F04BC5"/>
    <w:rsid w:val="684E5164"/>
    <w:rsid w:val="68DC437A"/>
    <w:rsid w:val="69342975"/>
    <w:rsid w:val="6A591A61"/>
    <w:rsid w:val="6A8A0BEB"/>
    <w:rsid w:val="6B1D5E8E"/>
    <w:rsid w:val="6BCF33C4"/>
    <w:rsid w:val="6BDE427E"/>
    <w:rsid w:val="6C103AA5"/>
    <w:rsid w:val="6C2D1643"/>
    <w:rsid w:val="6C3A7748"/>
    <w:rsid w:val="6C6C47FF"/>
    <w:rsid w:val="6C8D2D69"/>
    <w:rsid w:val="6C917D0F"/>
    <w:rsid w:val="6C9645C9"/>
    <w:rsid w:val="6CE967D7"/>
    <w:rsid w:val="6D470B12"/>
    <w:rsid w:val="6D471E97"/>
    <w:rsid w:val="6D7527CE"/>
    <w:rsid w:val="6DB730FF"/>
    <w:rsid w:val="6DC10C5D"/>
    <w:rsid w:val="6DE55772"/>
    <w:rsid w:val="6E3D7F2B"/>
    <w:rsid w:val="6ECD4B28"/>
    <w:rsid w:val="6F0334A7"/>
    <w:rsid w:val="703330A7"/>
    <w:rsid w:val="706012C1"/>
    <w:rsid w:val="709A3EFC"/>
    <w:rsid w:val="70C90405"/>
    <w:rsid w:val="70D249CB"/>
    <w:rsid w:val="71727F5C"/>
    <w:rsid w:val="71863C95"/>
    <w:rsid w:val="71A15E14"/>
    <w:rsid w:val="72083727"/>
    <w:rsid w:val="728946B2"/>
    <w:rsid w:val="72B422F8"/>
    <w:rsid w:val="72C140D4"/>
    <w:rsid w:val="7399237E"/>
    <w:rsid w:val="73DA5318"/>
    <w:rsid w:val="7458680B"/>
    <w:rsid w:val="746149FC"/>
    <w:rsid w:val="7479465F"/>
    <w:rsid w:val="75134B53"/>
    <w:rsid w:val="75482300"/>
    <w:rsid w:val="757B76E6"/>
    <w:rsid w:val="760770A7"/>
    <w:rsid w:val="763438C6"/>
    <w:rsid w:val="769020E6"/>
    <w:rsid w:val="771C6966"/>
    <w:rsid w:val="7749317A"/>
    <w:rsid w:val="775D61DC"/>
    <w:rsid w:val="7768269C"/>
    <w:rsid w:val="7780018E"/>
    <w:rsid w:val="7793580B"/>
    <w:rsid w:val="779D60CC"/>
    <w:rsid w:val="783F4FFF"/>
    <w:rsid w:val="78500EAC"/>
    <w:rsid w:val="7867630F"/>
    <w:rsid w:val="78CE1B5D"/>
    <w:rsid w:val="79C6148C"/>
    <w:rsid w:val="7A625FB5"/>
    <w:rsid w:val="7B1E1DEA"/>
    <w:rsid w:val="7B3B5BFF"/>
    <w:rsid w:val="7B5B4CF3"/>
    <w:rsid w:val="7BC07B36"/>
    <w:rsid w:val="7BC35DA7"/>
    <w:rsid w:val="7BDF2B03"/>
    <w:rsid w:val="7BF344C5"/>
    <w:rsid w:val="7C3608A5"/>
    <w:rsid w:val="7C5B75F9"/>
    <w:rsid w:val="7D204564"/>
    <w:rsid w:val="7D7D0E64"/>
    <w:rsid w:val="7DBD4D8A"/>
    <w:rsid w:val="7E382F19"/>
    <w:rsid w:val="7E3C29C0"/>
    <w:rsid w:val="7E426620"/>
    <w:rsid w:val="7E543442"/>
    <w:rsid w:val="7F126FF9"/>
    <w:rsid w:val="7F2D5F69"/>
    <w:rsid w:val="7F597E4D"/>
    <w:rsid w:val="7F88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2181</Words>
  <Characters>2329</Characters>
  <Lines>0</Lines>
  <Paragraphs>0</Paragraphs>
  <TotalTime>19</TotalTime>
  <ScaleCrop>false</ScaleCrop>
  <LinksUpToDate>false</LinksUpToDate>
  <CharactersWithSpaces>2354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2019-12-20T02:29:00Z</dcterms:created>
  <dc:creator>美xia</dc:creator>
  <cp:lastModifiedBy>Administrator</cp:lastModifiedBy>
  <dcterms:modified xsi:type="dcterms:W3CDTF">2025-01-17T06:03:25Z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eyJoZGlkIjoiMTcxMWIxN2FjZDVmMWIxZDAwMjgzN2VhMTAzMGMxMzUifQ==</vt:lpwstr>
  </property>
  <property fmtid="{D5CDD505-2E9C-101B-9397-08002B2CF9AE}" pid="4" name="ICV">
    <vt:lpwstr>EC8735934FA148FD9A81B0428FA6F67A_13</vt:lpwstr>
  </property>
</Properties>
</file>