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6DE6" w:rsidRDefault="00EA5661">
      <w:pPr>
        <w:suppressAutoHyphens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轻微违法行为不予行政处罚清单</w:t>
      </w:r>
    </w:p>
    <w:p w:rsidR="006E6DE6" w:rsidRDefault="006E6DE6">
      <w:pPr>
        <w:widowControl/>
        <w:suppressAutoHyphens/>
        <w:spacing w:line="400" w:lineRule="exact"/>
        <w:textAlignment w:val="center"/>
        <w:rPr>
          <w:rFonts w:ascii="黑体" w:eastAsia="黑体" w:hAnsi="黑体" w:cs="黑体"/>
          <w:kern w:val="0"/>
          <w:szCs w:val="32"/>
          <w:lang w:bidi="ar"/>
        </w:rPr>
      </w:pPr>
    </w:p>
    <w:tbl>
      <w:tblPr>
        <w:tblW w:w="12774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 w:rsidR="006E6DE6">
        <w:trPr>
          <w:trHeight w:val="10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裁量基准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违法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行为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违反法律法规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适用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管理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措施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行使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层级</w:t>
            </w:r>
          </w:p>
        </w:tc>
      </w:tr>
      <w:tr w:rsidR="006E6DE6">
        <w:trPr>
          <w:trHeight w:val="59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C4600600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【城镇地区】违反条款：第二十一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条第一款，第二十三条第一款第（一）项、第（二）项、第（三）项，及第二十四</w:t>
            </w:r>
            <w:r>
              <w:rPr>
                <w:rFonts w:hAnsi="仿宋_GB2312" w:cs="仿宋_GB2312" w:hint="eastAsia"/>
                <w:sz w:val="24"/>
                <w:szCs w:val="24"/>
                <w:lang w:bidi="ar"/>
              </w:rPr>
              <w:t>条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第二款；处罚条款：第二十四条第二款，责令改正，并处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元以下罚款。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【农村地区】违反条款：第二十一条第一款，第二十三条第二款，及《关于印发北京市农村地区环境卫生责任区责任标准（试行）的通知》（京政管发〔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2008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〕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49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号）（根据具体情形，引用到相关条款）；处罚条款：第二十四条第二款，责令改正，并处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依法实施不予行政处罚的，加强法规宣传告知；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宣传告知后再次出现同类违法行为的，依法处罚；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4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C4601500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擅自摆摊设点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3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C4601600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乱堆物料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8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C4601800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店外经营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违反条款：第三十五条第三款；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处罚条款：第三十五条第五款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元以下的罚款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1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C4602000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在城市道路及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违反条款：第三十六条第一款；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处罚条款：第三十六条第二款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5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违反、处罚条款：第三十九第二款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责令停止使用，限期修复，并可处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3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C4604900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随地吐痰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元罚款；情节严重的，处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C4605000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随地便溺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元罚款；情节严重的，处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8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C4605100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随地丢弃废弃物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违反条款：第五十二条第一款第（二）项；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元罚款；情节严重的，处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6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C4605200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乱倒污水</w:t>
            </w:r>
            <w:r>
              <w:rPr>
                <w:rFonts w:ascii="仿宋_GB2312" w:hAnsi="仿宋_GB2312" w:cs="仿宋_GB2312" w:hint="eastAsia"/>
                <w:sz w:val="24"/>
                <w:szCs w:val="24"/>
                <w:lang w:bidi="ar"/>
              </w:rPr>
              <w:t>（垃圾）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违反条款：第五十二条第一款第（三）项；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元罚款；情节严重的，处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3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C4605300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违反、处罚条款：第五十三条第一款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责令限期改正，并可按照每只（头）处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7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lastRenderedPageBreak/>
              <w:t>1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C4611500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违反条款：第三条第（一）项、第（二）项、第（三）项；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处罚条款：第八条，对违反本办法的单位应当责令改正，并视情节轻重，处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元以下的罚款，并对单位负责人处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19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C4611400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《北京市人民政府关于扫雪铲冰管理的规定》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违反条款：第三条第一款、第二款；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处罚条款：第六条，责令改正，并处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8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C4635200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无照经营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《无证无照经营查处办法》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违反条款：第二条；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处罚条款：第十三条，责令停止违法行为，没收违法所得，并处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万元以下的罚款。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5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C4650900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0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违反条款：第二十三条；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1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违法设置固定式牌匾标识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snapToGrid w:val="0"/>
                <w:color w:val="000000"/>
                <w:kern w:val="3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违反条款：第三十条；第三十一条；第三十五条第二款；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32"/>
                <w:sz w:val="24"/>
                <w:szCs w:val="24"/>
              </w:rPr>
              <w:t>（根据发生违法行为选择适用）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处罚条款：第四十九条第三款，以及《北京市市容环境卫生条例》第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三十九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条第一款，责令限期改正，逾期不改正的，予以强制拆除，并可处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500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元以上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5000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5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C4611900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违反条款：第十五条第一款；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处罚条款：第二十条第一款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责令限期改正，可处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8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C4612000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违反条款：第十五条第二款；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处罚条款：第二十条第一款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责令限期改正，可处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8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C4647800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违反条款：第二十六条第二款；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处罚条款：第六十六条第二款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85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对单位：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处罚条款：第六十八条第一款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责令立即改正，情节严重的，处五万元以上五十万元以下罚款。</w:t>
            </w:r>
          </w:p>
          <w:p w:rsidR="006E6DE6" w:rsidRDefault="006E6DE6">
            <w:pPr>
              <w:widowControl/>
              <w:suppressAutoHyphens/>
              <w:spacing w:after="120" w:line="340" w:lineRule="exact"/>
              <w:ind w:leftChars="200" w:left="616" w:firstLineChars="200" w:firstLine="396"/>
              <w:rPr>
                <w:rFonts w:ascii="仿宋_GB2312" w:hAnsi="仿宋_GB2312" w:cs="仿宋_GB2312"/>
                <w:sz w:val="21"/>
                <w:szCs w:val="24"/>
              </w:rPr>
            </w:pP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对个人：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由生活垃圾分类管理责任人进行劝阻</w:t>
            </w:r>
            <w:r>
              <w:rPr>
                <w:rFonts w:hAns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依法实施不予行政处罚的，加强法规宣传告知；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宣传告知后再次出现同类违法行为的，依法处罚；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0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对单位：违反条款：第三十四条第一款第（二）项；处罚条款：第六十八条第一款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责令立即改正，情节严重的，处五万元以上五十万元以下罚款。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对个人：违反条款：第三十四条第一款第（二）项；处罚条款：第六十八条第二款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依法实施不予行政处罚的，加强法规宣传告知；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宣传告知后再次出现同类违法行为的，依法处罚；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7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违反条款：第三十四条第一款第（三）项；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依法实施不予行政处罚的，加强法规宣传告知；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宣传告知后再次出现同类违法行为的，依法处罚；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多次违法的，提高检查比例和频次。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8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违反条款：第三十四条第二款；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依法实施不予行政处罚的，加强法规宣传告知；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宣传告知后再次出现同类违法行为的，依法处罚；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多次违法的，提高检查比例和频次。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0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37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C4608000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违反条款：第三十六条第一款第（四）项；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责令立即改正，处三千元以上三万元以下罚款。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 w:rsidR="006E6DE6">
        <w:trPr>
          <w:trHeight w:val="4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C46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携犬人未清除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户外犬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粪便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《北京市养犬管理规定》</w:t>
            </w:r>
          </w:p>
          <w:p w:rsidR="006E6DE6" w:rsidRDefault="006E6DE6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违反条款：第十七条第（六）项；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处罚条款：第三十条</w:t>
            </w: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元罚款。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（一）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及时改正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违法行为并消除相关影响，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没有造成危害后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果。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（二）初次违法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危害后果轻微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拒不改正的，依法处罚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;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依法实施不予行政处罚的，加强法规宣传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告知；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 w:rsidR="006E6DE6" w:rsidRDefault="00EA5661"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多次违法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街道</w:t>
            </w:r>
          </w:p>
          <w:p w:rsidR="006E6DE6" w:rsidRDefault="00EA5661"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乡镇</w:t>
            </w:r>
          </w:p>
        </w:tc>
      </w:tr>
    </w:tbl>
    <w:p w:rsidR="006E6DE6" w:rsidRDefault="006E6DE6">
      <w:pPr>
        <w:widowControl/>
        <w:suppressAutoHyphens/>
        <w:spacing w:line="340" w:lineRule="exact"/>
        <w:ind w:firstLineChars="100" w:firstLine="308"/>
        <w:textAlignment w:val="center"/>
        <w:rPr>
          <w:rFonts w:ascii="黑体" w:eastAsia="黑体" w:hAnsi="黑体" w:cs="黑体"/>
          <w:kern w:val="0"/>
          <w:szCs w:val="32"/>
          <w:highlight w:val="yellow"/>
          <w:lang w:bidi="ar"/>
        </w:rPr>
      </w:pPr>
      <w:bookmarkStart w:id="0" w:name="_GoBack"/>
      <w:bookmarkEnd w:id="0"/>
    </w:p>
    <w:p w:rsidR="006E6DE6" w:rsidRDefault="00EA5661" w:rsidP="00E772DF">
      <w:pPr>
        <w:spacing w:line="560" w:lineRule="exact"/>
        <w:ind w:left="616" w:hangingChars="200" w:hanging="616"/>
        <w:jc w:val="left"/>
        <w:rPr>
          <w:rFonts w:ascii="仿宋_GB2312" w:hAnsi="仿宋_GB2312" w:cs="仿宋_GB2312"/>
          <w:szCs w:val="32"/>
        </w:rPr>
        <w:sectPr w:rsidR="006E6DE6">
          <w:footerReference w:type="default" r:id="rId7"/>
          <w:pgSz w:w="16838" w:h="11906" w:orient="landscape"/>
          <w:pgMar w:top="1587" w:right="2098" w:bottom="1474" w:left="1984" w:header="851" w:footer="1587" w:gutter="0"/>
          <w:pgNumType w:fmt="numberInDash"/>
          <w:cols w:space="720"/>
          <w:docGrid w:type="lines" w:linePitch="327"/>
        </w:sectPr>
      </w:pPr>
      <w:r>
        <w:rPr>
          <w:rFonts w:ascii="仿宋_GB2312" w:hAnsi="仿宋_GB2312" w:cs="仿宋_GB2312" w:hint="eastAsia"/>
          <w:kern w:val="0"/>
          <w:szCs w:val="32"/>
          <w:lang w:bidi="ar"/>
        </w:rPr>
        <w:t>注：</w:t>
      </w:r>
      <w:r>
        <w:rPr>
          <w:rFonts w:ascii="仿宋_GB2312" w:hAnsi="仿宋_GB2312" w:cs="仿宋_GB2312" w:hint="eastAsia"/>
          <w:szCs w:val="32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 w:rsidR="006E6DE6" w:rsidRDefault="006E6DE6">
      <w:pPr>
        <w:widowControl/>
        <w:tabs>
          <w:tab w:val="left" w:pos="7513"/>
        </w:tabs>
        <w:spacing w:line="560" w:lineRule="exact"/>
        <w:jc w:val="left"/>
      </w:pPr>
    </w:p>
    <w:sectPr w:rsidR="006E6DE6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61" w:rsidRDefault="00EA5661">
      <w:pPr>
        <w:spacing w:line="240" w:lineRule="auto"/>
      </w:pPr>
      <w:r>
        <w:separator/>
      </w:r>
    </w:p>
  </w:endnote>
  <w:endnote w:type="continuationSeparator" w:id="0">
    <w:p w:rsidR="00EA5661" w:rsidRDefault="00EA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6" w:rsidRDefault="00EA5661">
    <w:pPr>
      <w:pStyle w:val="a8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772DF" w:rsidRPr="00E772DF">
      <w:rPr>
        <w:rFonts w:ascii="宋体" w:hAnsi="宋体"/>
        <w:noProof/>
        <w:sz w:val="28"/>
        <w:szCs w:val="28"/>
        <w:lang w:val="zh-CN"/>
      </w:rPr>
      <w:t>-</w:t>
    </w:r>
    <w:r w:rsidR="00E772DF">
      <w:rPr>
        <w:rFonts w:ascii="宋体" w:hAnsi="宋体"/>
        <w:noProof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 w:rsidR="006E6DE6" w:rsidRDefault="006E6D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6" w:rsidRDefault="00EA5661"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ab"/>
        <w:rFonts w:ascii="Calibri" w:eastAsia="宋体" w:hAnsi="Calibri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b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ascii="Calibri" w:eastAsia="宋体" w:hAnsi="Calibri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E6" w:rsidRDefault="006E6DE6">
    <w:pPr>
      <w:snapToGrid w:val="0"/>
      <w:rPr>
        <w:rFonts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61" w:rsidRDefault="00EA5661">
      <w:pPr>
        <w:spacing w:line="240" w:lineRule="auto"/>
      </w:pPr>
      <w:r>
        <w:separator/>
      </w:r>
    </w:p>
  </w:footnote>
  <w:footnote w:type="continuationSeparator" w:id="0">
    <w:p w:rsidR="00EA5661" w:rsidRDefault="00EA5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6E6DE6"/>
    <w:rsid w:val="00847EAF"/>
    <w:rsid w:val="00C32795"/>
    <w:rsid w:val="00E772DF"/>
    <w:rsid w:val="00EA5661"/>
    <w:rsid w:val="01856881"/>
    <w:rsid w:val="064F0082"/>
    <w:rsid w:val="068F00E1"/>
    <w:rsid w:val="0B1F5E83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jc w:val="center"/>
    </w:pPr>
    <w:rPr>
      <w:rFonts w:ascii="方正小标宋_GBK" w:eastAsia="方正小标宋_GBK"/>
      <w:b/>
      <w:bCs/>
      <w:sz w:val="36"/>
      <w:szCs w:val="24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6">
    <w:name w:val="Body Text Indent"/>
    <w:basedOn w:val="a"/>
    <w:qFormat/>
    <w:pPr>
      <w:ind w:left="284"/>
    </w:pPr>
    <w:rPr>
      <w:rFonts w:ascii="楷体_GB2312" w:eastAsia="楷体_GB2312"/>
      <w:sz w:val="84"/>
    </w:rPr>
  </w:style>
  <w:style w:type="paragraph" w:styleId="a7">
    <w:name w:val="Date"/>
    <w:basedOn w:val="a"/>
    <w:next w:val="a"/>
    <w:unhideWhenUsed/>
    <w:qFormat/>
    <w:pPr>
      <w:ind w:leftChars="2500" w:left="10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9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uiPriority w:val="99"/>
    <w:unhideWhenUsed/>
    <w:qFormat/>
  </w:style>
  <w:style w:type="paragraph" w:customStyle="1" w:styleId="ac">
    <w:name w:val="大标题"/>
    <w:next w:val="a"/>
    <w:qFormat/>
    <w:pPr>
      <w:widowControl w:val="0"/>
      <w:spacing w:line="560" w:lineRule="exact"/>
      <w:jc w:val="center"/>
      <w:outlineLvl w:val="0"/>
    </w:pPr>
    <w:rPr>
      <w:rFonts w:ascii="方正小标宋简体" w:eastAsia="方正小标宋简体" w:hAnsi="宋体" w:cs="宋体"/>
      <w:snapToGrid w:val="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jc w:val="center"/>
    </w:pPr>
    <w:rPr>
      <w:rFonts w:ascii="方正小标宋_GBK" w:eastAsia="方正小标宋_GBK"/>
      <w:b/>
      <w:bCs/>
      <w:sz w:val="36"/>
      <w:szCs w:val="24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6">
    <w:name w:val="Body Text Indent"/>
    <w:basedOn w:val="a"/>
    <w:qFormat/>
    <w:pPr>
      <w:ind w:left="284"/>
    </w:pPr>
    <w:rPr>
      <w:rFonts w:ascii="楷体_GB2312" w:eastAsia="楷体_GB2312"/>
      <w:sz w:val="84"/>
    </w:rPr>
  </w:style>
  <w:style w:type="paragraph" w:styleId="a7">
    <w:name w:val="Date"/>
    <w:basedOn w:val="a"/>
    <w:next w:val="a"/>
    <w:unhideWhenUsed/>
    <w:qFormat/>
    <w:pPr>
      <w:ind w:leftChars="2500" w:left="10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9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uiPriority w:val="99"/>
    <w:unhideWhenUsed/>
    <w:qFormat/>
  </w:style>
  <w:style w:type="paragraph" w:customStyle="1" w:styleId="ac">
    <w:name w:val="大标题"/>
    <w:next w:val="a"/>
    <w:qFormat/>
    <w:pPr>
      <w:widowControl w:val="0"/>
      <w:spacing w:line="560" w:lineRule="exact"/>
      <w:jc w:val="center"/>
      <w:outlineLvl w:val="0"/>
    </w:pPr>
    <w:rPr>
      <w:rFonts w:ascii="方正小标宋简体" w:eastAsia="方正小标宋简体" w:hAnsi="宋体" w:cs="宋体"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mei</cp:lastModifiedBy>
  <cp:revision>3</cp:revision>
  <dcterms:created xsi:type="dcterms:W3CDTF">2022-06-20T05:36:00Z</dcterms:created>
  <dcterms:modified xsi:type="dcterms:W3CDTF">2023-12-20T08:06:00Z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8023C4787FBE427398B05B8949CBD825</vt:lpwstr>
  </property>
</Properties>
</file>