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85"/>
        <w:gridCol w:w="1170"/>
        <w:gridCol w:w="700"/>
        <w:gridCol w:w="277"/>
        <w:gridCol w:w="280"/>
        <w:gridCol w:w="416"/>
        <w:gridCol w:w="141"/>
        <w:gridCol w:w="695"/>
        <w:gridCol w:w="699"/>
      </w:tblGrid>
      <w:tr w14:paraId="7D49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FC15"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1D71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DE43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 2021 年度）</w:t>
            </w:r>
          </w:p>
        </w:tc>
      </w:tr>
      <w:tr w14:paraId="1796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0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38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智慧管理系统建设项目</w:t>
            </w:r>
          </w:p>
        </w:tc>
      </w:tr>
      <w:tr w14:paraId="1CCE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8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962CA">
            <w:pPr>
              <w:widowControl/>
              <w:tabs>
                <w:tab w:val="left" w:pos="1266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1CC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02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北京市第三十一中学</w:t>
            </w:r>
          </w:p>
        </w:tc>
      </w:tr>
      <w:tr w14:paraId="4C5B0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E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53F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何珊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758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FC9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13810043501</w:t>
            </w:r>
          </w:p>
        </w:tc>
      </w:tr>
      <w:tr w14:paraId="645F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79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13BEC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A8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4D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2DD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72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7B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E8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4B8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5ED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69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0ADAA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45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28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FE5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8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75A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1A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0CE3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D3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270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E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E8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6A7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EA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FD5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1A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935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8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4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44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1D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15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12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BA8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938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3DA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51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54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49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05D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1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508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93B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46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13E8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9C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DC2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3E0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F40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4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0069D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1、安卓版APP UI 设计（包含登录页设计开发、首页设计开发等）；</w:t>
            </w:r>
          </w:p>
          <w:p w14:paraId="26090AC3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2、安卓版APP前端功能开发（包含用户注册功能、报修功能、维修功能、食堂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功能</w:t>
            </w:r>
            <w:r>
              <w:rPr>
                <w:rFonts w:hint="eastAsia" w:ascii="宋体" w:hAnsi="宋体"/>
              </w:rPr>
              <w:t>等）；</w:t>
            </w:r>
          </w:p>
          <w:p w14:paraId="361F05DE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3、IOS版APP UI 设计（包含登录页设计开发、首页设计开发等）；</w:t>
            </w:r>
          </w:p>
          <w:p w14:paraId="62F6A973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4、IOS版APP前端功能开发（包含用户注册功能、报修功能、维修功能、食堂</w:t>
            </w:r>
            <w:r>
              <w:rPr>
                <w:rFonts w:hint="eastAsia" w:ascii="宋体" w:hAnsi="宋体"/>
                <w:lang w:eastAsia="zh-CN"/>
              </w:rPr>
              <w:t>功能</w:t>
            </w:r>
            <w:r>
              <w:rPr>
                <w:rFonts w:hint="eastAsia" w:ascii="宋体" w:hAnsi="宋体"/>
              </w:rPr>
              <w:t>等）；</w:t>
            </w:r>
          </w:p>
          <w:p w14:paraId="6F7A51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5、APP后台管理功能（包含报修管理、维修管理、食堂功能管理、用户管理等）；</w:t>
            </w:r>
          </w:p>
          <w:p w14:paraId="0B5CFE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6、数据库结构设计与开发；</w:t>
            </w:r>
          </w:p>
          <w:p w14:paraId="53A4F0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7、数据表设计与开发；</w:t>
            </w:r>
          </w:p>
          <w:p w14:paraId="52A373A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8、数据结构设计与开发；</w:t>
            </w:r>
          </w:p>
          <w:p w14:paraId="4B3636E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9、数据收集统计接口开发；</w:t>
            </w:r>
          </w:p>
          <w:p w14:paraId="7F77437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10、后台逻辑开发；</w:t>
            </w:r>
          </w:p>
          <w:p w14:paraId="07CB64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11、APP整体测试。</w:t>
            </w:r>
          </w:p>
        </w:tc>
        <w:tc>
          <w:tcPr>
            <w:tcW w:w="3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A24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全部完成</w:t>
            </w:r>
          </w:p>
        </w:tc>
      </w:tr>
      <w:tr w14:paraId="5FC3B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77A4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7FB6E3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6A066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424BEB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F8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0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E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80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CB5AE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C47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ABEEC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76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120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F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7F3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575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DE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6268A8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A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40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指标1：平台管理培训人次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A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&gt;5人次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C91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AE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771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3F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F78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16C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0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E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1B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指标2：平台功能模块数量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C01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12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C1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A0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F6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8E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9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4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7A0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98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22D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8E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12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8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C0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90F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DD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A5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0B40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指标1：平台功能与需求符合程度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7152C">
            <w:pPr>
              <w:widowControl/>
              <w:tabs>
                <w:tab w:val="left" w:pos="298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</w:t>
            </w:r>
          </w:p>
          <w:p w14:paraId="5927009D">
            <w:pPr>
              <w:widowControl/>
              <w:tabs>
                <w:tab w:val="left" w:pos="298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部分满足</w:t>
            </w:r>
          </w:p>
          <w:p w14:paraId="4A195717">
            <w:pPr>
              <w:widowControl/>
              <w:tabs>
                <w:tab w:val="left" w:pos="298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不满足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2E7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68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5D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94C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0A6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35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54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0F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74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B9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5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38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32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0D0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5D7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24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A1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6F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35C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6DB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F9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576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B30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1F7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5E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4E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F0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7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D404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指标1：平台功能维护需求响应时间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6C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1小时</w:t>
            </w:r>
          </w:p>
          <w:p w14:paraId="156D40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3小时</w:t>
            </w:r>
          </w:p>
          <w:p w14:paraId="180A8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5小时及以上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DE2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1小时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C0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9A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2D1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90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0CA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CD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D0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D56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指标2：平台上线时间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90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</w:t>
            </w:r>
          </w:p>
          <w:p w14:paraId="0ADDA0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延迟</w:t>
            </w:r>
          </w:p>
          <w:p w14:paraId="4353D6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1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034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CF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7B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A6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8F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D0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26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2283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C13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B7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E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92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A78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42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F05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3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78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752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指标1：与社会平均成本比较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1B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低于平均值</w:t>
            </w:r>
          </w:p>
          <w:p w14:paraId="64329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约等于平均值</w:t>
            </w:r>
          </w:p>
          <w:p w14:paraId="4260A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高于平均值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463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约等于平均值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EF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45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F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A8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37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33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1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8102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0B2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59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287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38A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6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24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CC1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30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06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051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C6F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C8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70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667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9B4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FC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C4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3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 w14:paraId="644ECC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FF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54C2C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ACA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指标1：工作效率的涨幅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A66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效率变高</w:t>
            </w:r>
          </w:p>
          <w:p w14:paraId="31ED0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效率变低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效率变高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E9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F7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C35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900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04F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C3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62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3F3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指标2：工作失误率的变化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02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失误率变高</w:t>
            </w:r>
          </w:p>
          <w:p w14:paraId="1AC3AE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失误率变低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CFB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失误率变低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FC6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4E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DD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F6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A5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23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C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86F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FB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B13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9E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D5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B94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14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83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82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5B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351D9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2F86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指标1：对其他工作流程优化的意义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9F2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有借鉴意义</w:t>
            </w:r>
          </w:p>
          <w:p w14:paraId="447D34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无影响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8A9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有借鉴意义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E07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2E3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01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86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0D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38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5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4A7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8DD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450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C4A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3B6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20B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9CF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687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E7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3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E58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22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A89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EB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D0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FC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68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DD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89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C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5B55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FC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指标1：是否产生环境污染及资源浪费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BED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 w14:paraId="18F11D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65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A7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DB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1B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E80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E2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5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B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B3BB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C9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0A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B76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86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271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AA09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EF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8A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4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987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8FC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724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F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B9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B5F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6D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04B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6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65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975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指标1：对后续工作是否有指导意义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F4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  <w:p w14:paraId="5DEB6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13C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19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F6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0E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9C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31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E1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6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3CA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051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81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3F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12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08D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C6A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373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32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7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773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03E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C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98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F2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C27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C4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89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69FB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37804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 w14:paraId="4EF7D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9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F0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指标1：教师使用满意度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96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  <w:p w14:paraId="1AF3C0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比较满意</w:t>
            </w:r>
          </w:p>
          <w:p w14:paraId="7C37CB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不满意</w:t>
            </w:r>
          </w:p>
          <w:p w14:paraId="382569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很不满意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B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5B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F4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27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AD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C5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ED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A8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991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指标2：职工使用满意度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37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  <w:p w14:paraId="73F0E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比较满意</w:t>
            </w:r>
          </w:p>
          <w:p w14:paraId="725CFD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不满意</w:t>
            </w:r>
          </w:p>
          <w:p w14:paraId="788450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很不满意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B3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64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6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04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3D2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C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92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7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8A0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BF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4E8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24D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28B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909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855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3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A1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71C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1D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096C32B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5034D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452E3"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 w14:paraId="3C301DFD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iOTUxODQ5NTAzN2IyZTI5ZmYxYzNjOWU1NTU2ZTgifQ=="/>
  </w:docVars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24F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32D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5C9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222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2999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06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6FD2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7D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268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F824E33"/>
    <w:rsid w:val="2D607CBE"/>
    <w:rsid w:val="40786BDA"/>
    <w:rsid w:val="44EB37B3"/>
    <w:rsid w:val="54B230DB"/>
    <w:rsid w:val="56D3403D"/>
    <w:rsid w:val="599F13BA"/>
    <w:rsid w:val="64F54854"/>
    <w:rsid w:val="7AC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9960-9B4D-41B2-9454-1E8CCF7D5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947</Characters>
  <Lines>9</Lines>
  <Paragraphs>2</Paragraphs>
  <TotalTime>8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臧璐</cp:lastModifiedBy>
  <dcterms:modified xsi:type="dcterms:W3CDTF">2025-03-03T02:10:53Z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628BB16FA8D249D58B55FDC4E87FC82E</vt:lpwstr>
  </property>
</Properties>
</file>