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西城区发展和改革委员会关于《北京市西城区促进产业高质量发展若干措施（征求意见稿）》对社会公开征求意见的公告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right="0" w:firstLine="600"/>
        <w:textAlignment w:val="auto"/>
        <w:rPr>
          <w:rFonts w:ascii="仿宋_GB2312" w:hAnsi="Helvetica" w:eastAsia="仿宋_GB2312" w:cs="仿宋_GB2312"/>
          <w:color w:val="333333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牢牢把握高质量发展首要任务，坚持以新时代首都发展为统领，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持续优化现代产业体系，营造业态融合性深、要素集聚度高、创新驱动力强的产业服务环境，全力支持符合西城区产业发展方向的企业驻区发展，结合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公平竞争审查条例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西城区实际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发展改革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委启动了对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《北京市西城区促进产业高质量发展若干措施》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（下文简称《若干措施》）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的修订工作。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经过多轮次修改完善，形成《若干措施（征求意见稿）》。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依据有关规定，现就该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进行预公开，广泛听取公众意见。预公开时间：202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日-202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日。意见反馈采用传真或者电子邮件方式，于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17:00前反馈至西城区发展改革委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产业发展科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。所提意见或建议应以事实和法律为依据，个人提交的意见反馈应签署真实姓名、住址、联系电话。公众应在公示期内，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按照公示要求的方式，提交反馈意见和建议，逾期不提交的，视为无意见，我委将对此事项不再重复征求意见。感谢您的支持和参与。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right="0" w:firstLine="600"/>
        <w:textAlignment w:val="auto"/>
      </w:pPr>
      <w:r>
        <w:rPr>
          <w:rFonts w:hint="eastAsia" w:ascii="仿宋_GB2312" w:hAnsi="Helvetica" w:eastAsia="仿宋_GB2312" w:cs="仿宋_GB2312"/>
          <w:color w:val="333333"/>
          <w:sz w:val="30"/>
          <w:szCs w:val="3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意见反馈渠道如下：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right="0" w:firstLine="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1.联系电话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839267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2.电子邮箱：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chanyeke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@bjxch.gov.cn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right="0" w:firstLine="6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3.通讯地址：北京市西城区广安门南街2号北京市西城区发展和改革委员会（请在信封上注明“意见征集”字样）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Helvetica" w:eastAsia="仿宋_GB2312" w:cs="仿宋_GB2312"/>
          <w:color w:val="333333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4.登录西城区人民政府网站（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HYPERLINK "https://www.bjxch.gov.cn/）在“政务公开”版块下的“政策性文件意见征集”专栏中提出意见。"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https://www.bjxch.gov.cn/）在“政务公开”版块下的“政策性文件意见征集”专栏中提出意见。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登录北京市人民政府网站（https://www.beijing.gov.cn），在“政民互动”版块下的“政策性文件意见征集”专栏中提出意见。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   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1918" w:leftChars="304" w:right="0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附件：1.北京市西城区促进产业高质量发展若干措施（征求意见稿）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1918" w:leftChars="761" w:right="0" w:rightChars="0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关于《北京市西城区促进产业高质量发展若干措施（征求意见稿）》的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起草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说明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160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160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西城区发展和改革委员会    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160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2025年4月11日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57851"/>
    <w:rsid w:val="040E68E0"/>
    <w:rsid w:val="082404D0"/>
    <w:rsid w:val="0A576C35"/>
    <w:rsid w:val="112B3AD4"/>
    <w:rsid w:val="13226576"/>
    <w:rsid w:val="15B646E9"/>
    <w:rsid w:val="17EF3122"/>
    <w:rsid w:val="19C76139"/>
    <w:rsid w:val="236A25AF"/>
    <w:rsid w:val="2D127DBC"/>
    <w:rsid w:val="3F76202C"/>
    <w:rsid w:val="41225588"/>
    <w:rsid w:val="46B57851"/>
    <w:rsid w:val="5838748C"/>
    <w:rsid w:val="5B192BE5"/>
    <w:rsid w:val="622617BC"/>
    <w:rsid w:val="642E263E"/>
    <w:rsid w:val="688013D0"/>
    <w:rsid w:val="7B6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spacing w:line="560" w:lineRule="exact"/>
      <w:ind w:firstLine="560"/>
      <w:jc w:val="both"/>
    </w:pPr>
    <w:rPr>
      <w:rFonts w:ascii="Calibri" w:hAnsi="Calibri" w:eastAsia="仿宋_GB2312" w:cs="Times New Roman"/>
      <w:kern w:val="2"/>
      <w:sz w:val="36"/>
      <w:szCs w:val="36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00"/>
      <w:u w:val="singl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tishi"/>
    <w:basedOn w:val="5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2023-05-16T09:16:00Z</dcterms:created>
  <dc:creator>NTKO</dc:creator>
  <cp:lastModifiedBy>张子惠</cp:lastModifiedBy>
  <cp:lastPrinted>2025-04-11T08:08:46Z</cp:lastPrinted>
  <dcterms:modified xsi:type="dcterms:W3CDTF">2025-04-11T08:09:15Z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