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995" w:rsidRDefault="00DE5995" w:rsidP="00DE5995">
      <w:pPr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项目支出绩效目标申报表</w:t>
      </w:r>
    </w:p>
    <w:p w:rsidR="00DE5995" w:rsidRDefault="00DE5995" w:rsidP="00DE5995"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（2019 年度）</w:t>
      </w: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48"/>
        <w:gridCol w:w="1620"/>
        <w:gridCol w:w="1748"/>
        <w:gridCol w:w="1566"/>
        <w:gridCol w:w="2700"/>
      </w:tblGrid>
      <w:tr w:rsidR="00DE5995" w:rsidTr="00BB7864">
        <w:trPr>
          <w:trHeight w:val="760"/>
          <w:jc w:val="center"/>
        </w:trPr>
        <w:tc>
          <w:tcPr>
            <w:tcW w:w="1548" w:type="dxa"/>
            <w:vAlign w:val="center"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部门（单位）名称</w:t>
            </w:r>
          </w:p>
        </w:tc>
        <w:tc>
          <w:tcPr>
            <w:tcW w:w="7634" w:type="dxa"/>
            <w:gridSpan w:val="4"/>
            <w:vAlign w:val="center"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广</w:t>
            </w:r>
            <w:proofErr w:type="gramStart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外统计</w:t>
            </w:r>
            <w:proofErr w:type="gramEnd"/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所</w:t>
            </w:r>
          </w:p>
        </w:tc>
      </w:tr>
      <w:tr w:rsidR="00DE5995" w:rsidTr="00BB7864">
        <w:trPr>
          <w:trHeight w:val="449"/>
          <w:jc w:val="center"/>
        </w:trPr>
        <w:tc>
          <w:tcPr>
            <w:tcW w:w="1548" w:type="dxa"/>
            <w:vAlign w:val="center"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3368" w:type="dxa"/>
            <w:gridSpan w:val="2"/>
            <w:vAlign w:val="center"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实有人口调查经费</w:t>
            </w:r>
          </w:p>
        </w:tc>
        <w:tc>
          <w:tcPr>
            <w:tcW w:w="1566" w:type="dxa"/>
            <w:vAlign w:val="center"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预算金额</w:t>
            </w:r>
          </w:p>
        </w:tc>
        <w:tc>
          <w:tcPr>
            <w:tcW w:w="2700" w:type="dxa"/>
            <w:vAlign w:val="center"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2400000</w:t>
            </w:r>
          </w:p>
        </w:tc>
      </w:tr>
      <w:tr w:rsidR="00DE5995" w:rsidTr="00BB7864">
        <w:trPr>
          <w:trHeight w:val="449"/>
          <w:jc w:val="center"/>
        </w:trPr>
        <w:tc>
          <w:tcPr>
            <w:tcW w:w="1548" w:type="dxa"/>
            <w:vAlign w:val="center"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项目负责人</w:t>
            </w:r>
          </w:p>
        </w:tc>
        <w:tc>
          <w:tcPr>
            <w:tcW w:w="3368" w:type="dxa"/>
            <w:gridSpan w:val="2"/>
            <w:vAlign w:val="center"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丁军</w:t>
            </w:r>
          </w:p>
        </w:tc>
        <w:tc>
          <w:tcPr>
            <w:tcW w:w="1566" w:type="dxa"/>
            <w:vAlign w:val="center"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2700" w:type="dxa"/>
            <w:vAlign w:val="center"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华文仿宋" w:eastAsia="华文仿宋" w:hAnsi="华文仿宋" w:cs="宋体" w:hint="eastAsia"/>
                <w:kern w:val="0"/>
                <w:szCs w:val="21"/>
              </w:rPr>
              <w:t>63471237</w:t>
            </w:r>
          </w:p>
        </w:tc>
      </w:tr>
      <w:tr w:rsidR="00DE5995" w:rsidTr="00BB7864">
        <w:trPr>
          <w:trHeight w:val="449"/>
          <w:jc w:val="center"/>
        </w:trPr>
        <w:tc>
          <w:tcPr>
            <w:tcW w:w="1548" w:type="dxa"/>
            <w:vAlign w:val="center"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单位地址</w:t>
            </w:r>
          </w:p>
        </w:tc>
        <w:tc>
          <w:tcPr>
            <w:tcW w:w="3368" w:type="dxa"/>
            <w:gridSpan w:val="2"/>
            <w:vAlign w:val="center"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广外车站西街17号11号楼</w:t>
            </w:r>
          </w:p>
        </w:tc>
        <w:tc>
          <w:tcPr>
            <w:tcW w:w="1566" w:type="dxa"/>
            <w:vAlign w:val="center"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邮政编码</w:t>
            </w:r>
          </w:p>
        </w:tc>
        <w:tc>
          <w:tcPr>
            <w:tcW w:w="2700" w:type="dxa"/>
            <w:vAlign w:val="center"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100045</w:t>
            </w:r>
          </w:p>
        </w:tc>
      </w:tr>
      <w:tr w:rsidR="00DE5995" w:rsidTr="00BB7864">
        <w:trPr>
          <w:trHeight w:val="1103"/>
          <w:jc w:val="center"/>
        </w:trPr>
        <w:tc>
          <w:tcPr>
            <w:tcW w:w="1548" w:type="dxa"/>
            <w:vAlign w:val="center"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项目类型</w:t>
            </w:r>
          </w:p>
        </w:tc>
        <w:tc>
          <w:tcPr>
            <w:tcW w:w="7634" w:type="dxa"/>
            <w:gridSpan w:val="4"/>
            <w:vAlign w:val="center"/>
          </w:tcPr>
          <w:p w:rsidR="00DE5995" w:rsidRDefault="00DE5995" w:rsidP="00A1700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1.大型会议培训    2.信息化系统改造类</w:t>
            </w:r>
          </w:p>
          <w:p w:rsidR="00DE5995" w:rsidRDefault="00DE5995" w:rsidP="00A1700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3.宣传活动类      4.其他一般类</w:t>
            </w:r>
            <w:r>
              <w:rPr>
                <w:rFonts w:ascii="Arial" w:hAnsi="Arial" w:cs="Arial"/>
                <w:szCs w:val="21"/>
              </w:rPr>
              <w:t>√</w:t>
            </w:r>
          </w:p>
        </w:tc>
      </w:tr>
      <w:tr w:rsidR="00DE5995" w:rsidTr="00BB7864">
        <w:trPr>
          <w:trHeight w:val="764"/>
          <w:jc w:val="center"/>
        </w:trPr>
        <w:tc>
          <w:tcPr>
            <w:tcW w:w="1548" w:type="dxa"/>
            <w:vAlign w:val="center"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项目绩效目标</w:t>
            </w:r>
          </w:p>
        </w:tc>
        <w:tc>
          <w:tcPr>
            <w:tcW w:w="7634" w:type="dxa"/>
            <w:gridSpan w:val="4"/>
            <w:vAlign w:val="center"/>
          </w:tcPr>
          <w:p w:rsidR="00DE5995" w:rsidRPr="0080089C" w:rsidRDefault="00A40889" w:rsidP="00A40889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</w:t>
            </w:r>
            <w:r w:rsidRPr="00A40889">
              <w:rPr>
                <w:rFonts w:ascii="宋体" w:hAnsi="宋体" w:hint="eastAsia"/>
                <w:szCs w:val="21"/>
              </w:rPr>
              <w:t>实有人口核查工作是按照区委、区政府工作部署开展的一项日常工作。主要目的</w:t>
            </w:r>
            <w:r>
              <w:rPr>
                <w:rFonts w:ascii="宋体" w:hAnsi="宋体" w:hint="eastAsia"/>
                <w:szCs w:val="21"/>
              </w:rPr>
              <w:t>是</w:t>
            </w:r>
            <w:r w:rsidRPr="00A40889">
              <w:rPr>
                <w:rFonts w:ascii="宋体" w:hAnsi="宋体" w:hint="eastAsia"/>
                <w:szCs w:val="21"/>
              </w:rPr>
              <w:t>“摸清家底”，夯实</w:t>
            </w:r>
            <w:proofErr w:type="gramStart"/>
            <w:r w:rsidRPr="00A40889">
              <w:rPr>
                <w:rFonts w:ascii="宋体" w:hAnsi="宋体" w:hint="eastAsia"/>
                <w:szCs w:val="21"/>
              </w:rPr>
              <w:t>疏非控人</w:t>
            </w:r>
            <w:proofErr w:type="gramEnd"/>
            <w:r>
              <w:rPr>
                <w:rFonts w:ascii="宋体" w:hAnsi="宋体" w:hint="eastAsia"/>
                <w:szCs w:val="21"/>
              </w:rPr>
              <w:t>的</w:t>
            </w:r>
            <w:r w:rsidRPr="00A40889">
              <w:rPr>
                <w:rFonts w:ascii="宋体" w:hAnsi="宋体" w:hint="eastAsia"/>
                <w:szCs w:val="21"/>
              </w:rPr>
              <w:t>工作基础。“精细管理”，进一步推进街区</w:t>
            </w:r>
            <w:r>
              <w:rPr>
                <w:rFonts w:ascii="宋体" w:hAnsi="宋体" w:hint="eastAsia"/>
                <w:szCs w:val="21"/>
              </w:rPr>
              <w:t>的</w:t>
            </w:r>
            <w:r w:rsidRPr="00A40889">
              <w:rPr>
                <w:rFonts w:ascii="宋体" w:hAnsi="宋体" w:hint="eastAsia"/>
                <w:szCs w:val="21"/>
              </w:rPr>
              <w:t>整理工作，并为2020年全国</w:t>
            </w:r>
            <w:r>
              <w:rPr>
                <w:rFonts w:ascii="宋体" w:hAnsi="宋体" w:hint="eastAsia"/>
                <w:szCs w:val="21"/>
              </w:rPr>
              <w:t>的</w:t>
            </w:r>
            <w:r w:rsidRPr="00A40889">
              <w:rPr>
                <w:rFonts w:ascii="宋体" w:hAnsi="宋体" w:hint="eastAsia"/>
                <w:szCs w:val="21"/>
              </w:rPr>
              <w:t>人口普查奠定扎实基础，做好数据衔接。</w:t>
            </w:r>
          </w:p>
        </w:tc>
      </w:tr>
      <w:tr w:rsidR="00DE5995" w:rsidTr="00BB7864">
        <w:trPr>
          <w:trHeight w:val="568"/>
          <w:jc w:val="center"/>
        </w:trPr>
        <w:tc>
          <w:tcPr>
            <w:tcW w:w="1548" w:type="dxa"/>
            <w:vMerge w:val="restart"/>
            <w:vAlign w:val="center"/>
          </w:tcPr>
          <w:p w:rsidR="00DE5995" w:rsidRDefault="00DE5995" w:rsidP="00A17009">
            <w:pPr>
              <w:ind w:firstLineChars="50" w:firstLine="105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绩效指标</w:t>
            </w:r>
          </w:p>
        </w:tc>
        <w:tc>
          <w:tcPr>
            <w:tcW w:w="1620" w:type="dxa"/>
            <w:vAlign w:val="center"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一级指标</w:t>
            </w:r>
          </w:p>
        </w:tc>
        <w:tc>
          <w:tcPr>
            <w:tcW w:w="1748" w:type="dxa"/>
            <w:vAlign w:val="center"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二级指标</w:t>
            </w:r>
          </w:p>
        </w:tc>
        <w:tc>
          <w:tcPr>
            <w:tcW w:w="4266" w:type="dxa"/>
            <w:gridSpan w:val="2"/>
            <w:vAlign w:val="center"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具体指标（指标内容、指标值）</w:t>
            </w:r>
          </w:p>
        </w:tc>
      </w:tr>
      <w:tr w:rsidR="00DE5995" w:rsidTr="00BB7864">
        <w:trPr>
          <w:trHeight w:val="546"/>
          <w:jc w:val="center"/>
        </w:trPr>
        <w:tc>
          <w:tcPr>
            <w:tcW w:w="1548" w:type="dxa"/>
            <w:vMerge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产出指标</w:t>
            </w:r>
          </w:p>
        </w:tc>
        <w:tc>
          <w:tcPr>
            <w:tcW w:w="1748" w:type="dxa"/>
            <w:vAlign w:val="center"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产出数量指标</w:t>
            </w:r>
          </w:p>
        </w:tc>
        <w:tc>
          <w:tcPr>
            <w:tcW w:w="4266" w:type="dxa"/>
            <w:gridSpan w:val="2"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DE5995" w:rsidTr="00BB7864">
        <w:trPr>
          <w:trHeight w:val="638"/>
          <w:jc w:val="center"/>
        </w:trPr>
        <w:tc>
          <w:tcPr>
            <w:tcW w:w="1548" w:type="dxa"/>
            <w:vMerge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vAlign w:val="center"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vAlign w:val="center"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产出质量指标</w:t>
            </w:r>
          </w:p>
        </w:tc>
        <w:tc>
          <w:tcPr>
            <w:tcW w:w="4266" w:type="dxa"/>
            <w:gridSpan w:val="2"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DE5995" w:rsidTr="00BB7864">
        <w:trPr>
          <w:trHeight w:val="590"/>
          <w:jc w:val="center"/>
        </w:trPr>
        <w:tc>
          <w:tcPr>
            <w:tcW w:w="1548" w:type="dxa"/>
            <w:vMerge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vAlign w:val="center"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vAlign w:val="center"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产出进度指标</w:t>
            </w:r>
          </w:p>
        </w:tc>
        <w:tc>
          <w:tcPr>
            <w:tcW w:w="4266" w:type="dxa"/>
            <w:gridSpan w:val="2"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DE5995" w:rsidTr="00BB7864">
        <w:trPr>
          <w:trHeight w:val="612"/>
          <w:jc w:val="center"/>
        </w:trPr>
        <w:tc>
          <w:tcPr>
            <w:tcW w:w="1548" w:type="dxa"/>
            <w:vMerge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vAlign w:val="center"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vAlign w:val="center"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产出成本指标</w:t>
            </w:r>
          </w:p>
        </w:tc>
        <w:tc>
          <w:tcPr>
            <w:tcW w:w="4266" w:type="dxa"/>
            <w:gridSpan w:val="2"/>
          </w:tcPr>
          <w:p w:rsidR="00DE5995" w:rsidRDefault="00DE5995" w:rsidP="00A17009">
            <w:pPr>
              <w:tabs>
                <w:tab w:val="left" w:pos="2580"/>
              </w:tabs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ab/>
            </w:r>
          </w:p>
        </w:tc>
      </w:tr>
      <w:tr w:rsidR="00DE5995" w:rsidTr="00BB7864">
        <w:trPr>
          <w:trHeight w:val="464"/>
          <w:jc w:val="center"/>
        </w:trPr>
        <w:tc>
          <w:tcPr>
            <w:tcW w:w="1548" w:type="dxa"/>
            <w:vMerge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  <w:vAlign w:val="center"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vAlign w:val="center"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…</w:t>
            </w:r>
          </w:p>
        </w:tc>
        <w:tc>
          <w:tcPr>
            <w:tcW w:w="4266" w:type="dxa"/>
            <w:gridSpan w:val="2"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DE5995" w:rsidTr="00BB7864">
        <w:trPr>
          <w:trHeight w:val="637"/>
          <w:jc w:val="center"/>
        </w:trPr>
        <w:tc>
          <w:tcPr>
            <w:tcW w:w="1548" w:type="dxa"/>
            <w:vMerge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效益指标</w:t>
            </w:r>
          </w:p>
        </w:tc>
        <w:tc>
          <w:tcPr>
            <w:tcW w:w="1748" w:type="dxa"/>
            <w:vAlign w:val="center"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经济效益指标</w:t>
            </w:r>
          </w:p>
        </w:tc>
        <w:tc>
          <w:tcPr>
            <w:tcW w:w="4266" w:type="dxa"/>
            <w:gridSpan w:val="2"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DE5995" w:rsidTr="00BB7864">
        <w:trPr>
          <w:trHeight w:val="601"/>
          <w:jc w:val="center"/>
        </w:trPr>
        <w:tc>
          <w:tcPr>
            <w:tcW w:w="1548" w:type="dxa"/>
            <w:vMerge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vAlign w:val="center"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社会效益指标</w:t>
            </w:r>
          </w:p>
        </w:tc>
        <w:tc>
          <w:tcPr>
            <w:tcW w:w="4266" w:type="dxa"/>
            <w:gridSpan w:val="2"/>
          </w:tcPr>
          <w:p w:rsidR="00DE5995" w:rsidRPr="008F1306" w:rsidRDefault="0080089C" w:rsidP="00F84C1A">
            <w:pPr>
              <w:jc w:val="left"/>
              <w:rPr>
                <w:rFonts w:ascii="仿宋_GB2312" w:eastAsia="仿宋_GB2312" w:hAnsi="Calibri" w:cs="Calibri"/>
                <w:szCs w:val="21"/>
              </w:rPr>
            </w:pPr>
            <w:r w:rsidRPr="0080089C">
              <w:rPr>
                <w:rFonts w:ascii="宋体" w:hAnsi="宋体" w:hint="eastAsia"/>
                <w:szCs w:val="21"/>
              </w:rPr>
              <w:t>进一步提升广外街道服务地区、服务群众的水平和质量，全面、准确地反映地区人口状况及居住环境等情况，为街道工委、办事处有效管理和科学决策服务。</w:t>
            </w:r>
          </w:p>
        </w:tc>
      </w:tr>
      <w:tr w:rsidR="00DE5995" w:rsidTr="00BB7864">
        <w:trPr>
          <w:trHeight w:val="614"/>
          <w:jc w:val="center"/>
        </w:trPr>
        <w:tc>
          <w:tcPr>
            <w:tcW w:w="1548" w:type="dxa"/>
            <w:vMerge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vAlign w:val="center"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环境效益指标</w:t>
            </w:r>
          </w:p>
        </w:tc>
        <w:tc>
          <w:tcPr>
            <w:tcW w:w="4266" w:type="dxa"/>
            <w:gridSpan w:val="2"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DE5995" w:rsidTr="00BB7864">
        <w:trPr>
          <w:trHeight w:val="702"/>
          <w:jc w:val="center"/>
        </w:trPr>
        <w:tc>
          <w:tcPr>
            <w:tcW w:w="1548" w:type="dxa"/>
            <w:vMerge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vAlign w:val="center"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可持续影响指标</w:t>
            </w:r>
          </w:p>
        </w:tc>
        <w:tc>
          <w:tcPr>
            <w:tcW w:w="4266" w:type="dxa"/>
            <w:gridSpan w:val="2"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DE5995" w:rsidTr="00BB7864">
        <w:trPr>
          <w:jc w:val="center"/>
        </w:trPr>
        <w:tc>
          <w:tcPr>
            <w:tcW w:w="1548" w:type="dxa"/>
            <w:vMerge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  <w:vAlign w:val="center"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服务对象满意度指标</w:t>
            </w:r>
          </w:p>
        </w:tc>
        <w:tc>
          <w:tcPr>
            <w:tcW w:w="4266" w:type="dxa"/>
            <w:gridSpan w:val="2"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DE5995" w:rsidTr="00BB7864">
        <w:trPr>
          <w:trHeight w:val="449"/>
          <w:jc w:val="center"/>
        </w:trPr>
        <w:tc>
          <w:tcPr>
            <w:tcW w:w="1548" w:type="dxa"/>
            <w:vMerge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vMerge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…</w:t>
            </w:r>
          </w:p>
        </w:tc>
        <w:tc>
          <w:tcPr>
            <w:tcW w:w="4266" w:type="dxa"/>
            <w:gridSpan w:val="2"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DE5995" w:rsidTr="00BB7864">
        <w:trPr>
          <w:trHeight w:val="612"/>
          <w:jc w:val="center"/>
        </w:trPr>
        <w:tc>
          <w:tcPr>
            <w:tcW w:w="1548" w:type="dxa"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其他说明的</w:t>
            </w:r>
          </w:p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问题</w:t>
            </w:r>
          </w:p>
        </w:tc>
        <w:tc>
          <w:tcPr>
            <w:tcW w:w="1620" w:type="dxa"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48" w:type="dxa"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66" w:type="dxa"/>
            <w:gridSpan w:val="2"/>
          </w:tcPr>
          <w:p w:rsidR="00DE5995" w:rsidRDefault="00DE5995" w:rsidP="00A17009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9C4D59" w:rsidRDefault="009C4D59" w:rsidP="009C4D59">
      <w:pPr>
        <w:rPr>
          <w:rFonts w:ascii="仿宋_GB2312" w:eastAsia="仿宋_GB2312"/>
          <w:b/>
          <w:sz w:val="30"/>
          <w:szCs w:val="30"/>
        </w:rPr>
      </w:pPr>
    </w:p>
    <w:sectPr w:rsidR="009C4D59" w:rsidSect="005A60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32F" w:rsidRDefault="0054432F" w:rsidP="00BB7864">
      <w:r>
        <w:separator/>
      </w:r>
    </w:p>
  </w:endnote>
  <w:endnote w:type="continuationSeparator" w:id="0">
    <w:p w:rsidR="0054432F" w:rsidRDefault="0054432F" w:rsidP="00BB78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32F" w:rsidRDefault="0054432F" w:rsidP="00BB7864">
      <w:r>
        <w:separator/>
      </w:r>
    </w:p>
  </w:footnote>
  <w:footnote w:type="continuationSeparator" w:id="0">
    <w:p w:rsidR="0054432F" w:rsidRDefault="0054432F" w:rsidP="00BB78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7732"/>
    <w:rsid w:val="002A05D5"/>
    <w:rsid w:val="00473698"/>
    <w:rsid w:val="0054432F"/>
    <w:rsid w:val="005A601F"/>
    <w:rsid w:val="0080089C"/>
    <w:rsid w:val="008F1306"/>
    <w:rsid w:val="00977732"/>
    <w:rsid w:val="009C4D59"/>
    <w:rsid w:val="00A40889"/>
    <w:rsid w:val="00BB7864"/>
    <w:rsid w:val="00C66F63"/>
    <w:rsid w:val="00CB39E4"/>
    <w:rsid w:val="00DC4DC7"/>
    <w:rsid w:val="00DE5995"/>
    <w:rsid w:val="00F84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99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B78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B786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B78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B7864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99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78</Words>
  <Characters>448</Characters>
  <Application>Microsoft Office Word</Application>
  <DocSecurity>0</DocSecurity>
  <Lines>3</Lines>
  <Paragraphs>1</Paragraphs>
  <ScaleCrop>false</ScaleCrop>
  <Company>Microsoft</Company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xcajqxy</cp:lastModifiedBy>
  <cp:revision>10</cp:revision>
  <dcterms:created xsi:type="dcterms:W3CDTF">2018-09-20T08:15:00Z</dcterms:created>
  <dcterms:modified xsi:type="dcterms:W3CDTF">2018-09-21T07:42:00Z</dcterms:modified>
</cp:coreProperties>
</file>