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4C" w:rsidRDefault="0003414C" w:rsidP="0003414C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201</w:t>
      </w:r>
      <w:r w:rsidR="00C4084B">
        <w:rPr>
          <w:rFonts w:ascii="楷体" w:hAnsi="楷体" w:hint="eastAsia"/>
          <w:b/>
          <w:sz w:val="36"/>
          <w:szCs w:val="36"/>
        </w:rPr>
        <w:t>9</w:t>
      </w:r>
      <w:r>
        <w:rPr>
          <w:rFonts w:ascii="楷体" w:eastAsia="楷体" w:hAnsi="楷体" w:hint="eastAsia"/>
          <w:b/>
          <w:sz w:val="36"/>
          <w:szCs w:val="36"/>
        </w:rPr>
        <w:t>年部门预算编制说明</w:t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2828625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1C0A3C" w:rsidRDefault="001C0A3C">
          <w:pPr>
            <w:pStyle w:val="TOC"/>
          </w:pPr>
          <w:r>
            <w:rPr>
              <w:lang w:val="zh-CN"/>
            </w:rPr>
            <w:t>目录</w:t>
          </w:r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 w:rsidR="001C0A3C">
            <w:instrText xml:space="preserve"> TOC \o "1-3" \h \z \u </w:instrText>
          </w:r>
          <w:r>
            <w:fldChar w:fldCharType="separate"/>
          </w:r>
          <w:hyperlink w:anchor="_Toc1115276" w:history="1">
            <w:r w:rsidR="00F8180D" w:rsidRPr="004B51E0">
              <w:rPr>
                <w:rStyle w:val="a6"/>
                <w:rFonts w:hint="eastAsia"/>
                <w:noProof/>
              </w:rPr>
              <w:t>第一部分、</w:t>
            </w:r>
            <w:r w:rsidR="00F8180D" w:rsidRPr="004B51E0">
              <w:rPr>
                <w:rStyle w:val="a6"/>
                <w:noProof/>
              </w:rPr>
              <w:t>2019</w:t>
            </w:r>
            <w:r w:rsidR="00F8180D" w:rsidRPr="004B51E0">
              <w:rPr>
                <w:rStyle w:val="a6"/>
                <w:rFonts w:hint="eastAsia"/>
                <w:noProof/>
              </w:rPr>
              <w:t>年度部门预算情况说明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77" w:history="1">
            <w:r w:rsidR="00F8180D" w:rsidRPr="004B51E0">
              <w:rPr>
                <w:rStyle w:val="a6"/>
                <w:rFonts w:hint="eastAsia"/>
                <w:noProof/>
              </w:rPr>
              <w:t>一、部门情况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 w:rsidP="00F8180D">
          <w:pPr>
            <w:pStyle w:val="30"/>
            <w:tabs>
              <w:tab w:val="right" w:leader="dot" w:pos="8296"/>
            </w:tabs>
            <w:ind w:leftChars="0"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78" w:history="1">
            <w:r w:rsidR="00F8180D" w:rsidRPr="004B51E0">
              <w:rPr>
                <w:rStyle w:val="a6"/>
                <w:rFonts w:hint="eastAsia"/>
                <w:noProof/>
              </w:rPr>
              <w:t>（一）部门机构设置、职责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79" w:history="1">
            <w:r w:rsidR="00F8180D" w:rsidRPr="004B51E0">
              <w:rPr>
                <w:rStyle w:val="a6"/>
                <w:rFonts w:hint="eastAsia"/>
                <w:noProof/>
              </w:rPr>
              <w:t>（二）人员构成情况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80" w:history="1">
            <w:r w:rsidR="00F8180D" w:rsidRPr="004B51E0">
              <w:rPr>
                <w:rStyle w:val="a6"/>
                <w:rFonts w:hint="eastAsia"/>
                <w:noProof/>
              </w:rPr>
              <w:t>（三）本预算年度的主要工作任务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81" w:history="1">
            <w:r w:rsidR="00F8180D" w:rsidRPr="004B51E0">
              <w:rPr>
                <w:rStyle w:val="a6"/>
                <w:rFonts w:ascii="Cambria" w:hAnsi="Cambria" w:hint="eastAsia"/>
                <w:noProof/>
              </w:rPr>
              <w:t>二、</w:t>
            </w:r>
            <w:r w:rsidR="00F8180D" w:rsidRPr="004B51E0">
              <w:rPr>
                <w:rStyle w:val="a6"/>
                <w:rFonts w:ascii="Cambria" w:hAnsi="Cambria"/>
                <w:noProof/>
              </w:rPr>
              <w:t>2019</w:t>
            </w:r>
            <w:r w:rsidR="00F8180D" w:rsidRPr="004B51E0">
              <w:rPr>
                <w:rStyle w:val="a6"/>
                <w:rFonts w:ascii="Cambria" w:hAnsi="Cambria" w:hint="eastAsia"/>
                <w:noProof/>
              </w:rPr>
              <w:t>年部门预算收支及增减变化情况说明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 w:rsidP="00F8180D">
          <w:pPr>
            <w:pStyle w:val="30"/>
            <w:tabs>
              <w:tab w:val="right" w:leader="dot" w:pos="8296"/>
            </w:tabs>
            <w:ind w:leftChars="0"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82" w:history="1">
            <w:r w:rsidR="00F8180D" w:rsidRPr="004B51E0">
              <w:rPr>
                <w:rStyle w:val="a6"/>
                <w:rFonts w:hint="eastAsia"/>
                <w:noProof/>
              </w:rPr>
              <w:t>（一）收入预算说明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83" w:history="1">
            <w:r w:rsidR="00F8180D" w:rsidRPr="004B51E0">
              <w:rPr>
                <w:rStyle w:val="a6"/>
                <w:rFonts w:ascii="Cambria" w:hAnsi="Cambria" w:hint="eastAsia"/>
                <w:noProof/>
              </w:rPr>
              <w:t>三、主要支出情况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84" w:history="1">
            <w:r w:rsidR="00F8180D" w:rsidRPr="004B51E0">
              <w:rPr>
                <w:rStyle w:val="a6"/>
                <w:rFonts w:hint="eastAsia"/>
                <w:noProof/>
              </w:rPr>
              <w:t>四、部门</w:t>
            </w:r>
            <w:r w:rsidR="00F8180D" w:rsidRPr="004B51E0">
              <w:rPr>
                <w:rStyle w:val="a6"/>
                <w:noProof/>
              </w:rPr>
              <w:t>“</w:t>
            </w:r>
            <w:r w:rsidR="00F8180D" w:rsidRPr="004B51E0">
              <w:rPr>
                <w:rStyle w:val="a6"/>
                <w:rFonts w:hint="eastAsia"/>
                <w:noProof/>
              </w:rPr>
              <w:t>三公</w:t>
            </w:r>
            <w:r w:rsidR="00F8180D" w:rsidRPr="004B51E0">
              <w:rPr>
                <w:rStyle w:val="a6"/>
                <w:noProof/>
              </w:rPr>
              <w:t>”</w:t>
            </w:r>
            <w:r w:rsidR="00F8180D" w:rsidRPr="004B51E0">
              <w:rPr>
                <w:rStyle w:val="a6"/>
                <w:rFonts w:hint="eastAsia"/>
                <w:noProof/>
              </w:rPr>
              <w:t>经费财政拨款预算说明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 w:rsidP="00F8180D">
          <w:pPr>
            <w:pStyle w:val="30"/>
            <w:tabs>
              <w:tab w:val="right" w:leader="dot" w:pos="8296"/>
            </w:tabs>
            <w:ind w:leftChars="0"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85" w:history="1">
            <w:r w:rsidR="00F8180D" w:rsidRPr="004B51E0">
              <w:rPr>
                <w:rStyle w:val="a6"/>
                <w:rFonts w:hint="eastAsia"/>
                <w:noProof/>
              </w:rPr>
              <w:t>（一）</w:t>
            </w:r>
            <w:r w:rsidR="00F8180D" w:rsidRPr="004B51E0">
              <w:rPr>
                <w:rStyle w:val="a6"/>
                <w:noProof/>
              </w:rPr>
              <w:t>“</w:t>
            </w:r>
            <w:r w:rsidR="00F8180D" w:rsidRPr="004B51E0">
              <w:rPr>
                <w:rStyle w:val="a6"/>
                <w:rFonts w:hint="eastAsia"/>
                <w:noProof/>
              </w:rPr>
              <w:t>三公</w:t>
            </w:r>
            <w:r w:rsidR="00F8180D" w:rsidRPr="004B51E0">
              <w:rPr>
                <w:rStyle w:val="a6"/>
                <w:noProof/>
              </w:rPr>
              <w:t>”</w:t>
            </w:r>
            <w:r w:rsidR="00F8180D" w:rsidRPr="004B51E0">
              <w:rPr>
                <w:rStyle w:val="a6"/>
                <w:rFonts w:hint="eastAsia"/>
                <w:noProof/>
              </w:rPr>
              <w:t>经费的单位范围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 w:rsidP="00F8180D">
          <w:pPr>
            <w:pStyle w:val="30"/>
            <w:tabs>
              <w:tab w:val="right" w:leader="dot" w:pos="8296"/>
            </w:tabs>
            <w:ind w:leftChars="0"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86" w:history="1">
            <w:r w:rsidR="00F8180D" w:rsidRPr="004B51E0">
              <w:rPr>
                <w:rStyle w:val="a6"/>
                <w:rFonts w:hint="eastAsia"/>
                <w:noProof/>
              </w:rPr>
              <w:t>（二）</w:t>
            </w:r>
            <w:r w:rsidR="00F8180D" w:rsidRPr="004B51E0">
              <w:rPr>
                <w:rStyle w:val="a6"/>
                <w:noProof/>
              </w:rPr>
              <w:t>“</w:t>
            </w:r>
            <w:r w:rsidR="00F8180D" w:rsidRPr="004B51E0">
              <w:rPr>
                <w:rStyle w:val="a6"/>
                <w:rFonts w:hint="eastAsia"/>
                <w:noProof/>
              </w:rPr>
              <w:t>三公</w:t>
            </w:r>
            <w:r w:rsidR="00F8180D" w:rsidRPr="004B51E0">
              <w:rPr>
                <w:rStyle w:val="a6"/>
                <w:noProof/>
              </w:rPr>
              <w:t>”</w:t>
            </w:r>
            <w:r w:rsidR="00F8180D" w:rsidRPr="004B51E0">
              <w:rPr>
                <w:rStyle w:val="a6"/>
                <w:rFonts w:hint="eastAsia"/>
                <w:noProof/>
              </w:rPr>
              <w:t>经费预算财政拨款情况说明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87" w:history="1">
            <w:r w:rsidR="00F8180D" w:rsidRPr="004B51E0">
              <w:rPr>
                <w:rStyle w:val="a6"/>
                <w:rFonts w:hint="eastAsia"/>
                <w:noProof/>
              </w:rPr>
              <w:t>五、其他情况说明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 w:rsidP="00F8180D">
          <w:pPr>
            <w:pStyle w:val="30"/>
            <w:tabs>
              <w:tab w:val="right" w:leader="dot" w:pos="8296"/>
            </w:tabs>
            <w:ind w:leftChars="0"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88" w:history="1">
            <w:r w:rsidR="00F8180D" w:rsidRPr="004B51E0">
              <w:rPr>
                <w:rStyle w:val="a6"/>
                <w:rFonts w:hint="eastAsia"/>
                <w:noProof/>
              </w:rPr>
              <w:t>（一）机构运行经费说明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 w:rsidP="00F8180D">
          <w:pPr>
            <w:pStyle w:val="30"/>
            <w:tabs>
              <w:tab w:val="right" w:leader="dot" w:pos="8296"/>
            </w:tabs>
            <w:ind w:leftChars="0"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89" w:history="1">
            <w:r w:rsidR="00F8180D" w:rsidRPr="004B51E0">
              <w:rPr>
                <w:rStyle w:val="a6"/>
                <w:rFonts w:hint="eastAsia"/>
                <w:noProof/>
              </w:rPr>
              <w:t>（二）政府采购预算预算说明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 w:rsidP="00F8180D">
          <w:pPr>
            <w:pStyle w:val="30"/>
            <w:tabs>
              <w:tab w:val="right" w:leader="dot" w:pos="8296"/>
            </w:tabs>
            <w:ind w:leftChars="0"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0" w:history="1">
            <w:r w:rsidR="00F8180D" w:rsidRPr="004B51E0">
              <w:rPr>
                <w:rStyle w:val="a6"/>
                <w:rFonts w:hint="eastAsia"/>
                <w:noProof/>
              </w:rPr>
              <w:t>（三）政府购买服务预算说明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 w:rsidP="00F8180D">
          <w:pPr>
            <w:pStyle w:val="30"/>
            <w:tabs>
              <w:tab w:val="right" w:leader="dot" w:pos="8296"/>
            </w:tabs>
            <w:ind w:leftChars="0"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1" w:history="1">
            <w:r w:rsidR="00F8180D" w:rsidRPr="004B51E0">
              <w:rPr>
                <w:rStyle w:val="a6"/>
                <w:rFonts w:hint="eastAsia"/>
                <w:noProof/>
              </w:rPr>
              <w:t>（四）项目支出绩效目标情况说明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 w:rsidP="00F8180D">
          <w:pPr>
            <w:pStyle w:val="30"/>
            <w:tabs>
              <w:tab w:val="right" w:leader="dot" w:pos="8296"/>
            </w:tabs>
            <w:ind w:leftChars="0"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" w:history="1">
            <w:r w:rsidR="00F8180D" w:rsidRPr="004B51E0">
              <w:rPr>
                <w:rStyle w:val="a6"/>
                <w:rFonts w:hint="eastAsia"/>
                <w:noProof/>
              </w:rPr>
              <w:t>（五）国有资产占用情况说明：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3" w:history="1">
            <w:r w:rsidR="00F8180D" w:rsidRPr="004B51E0">
              <w:rPr>
                <w:rStyle w:val="a6"/>
                <w:rFonts w:hint="eastAsia"/>
                <w:noProof/>
              </w:rPr>
              <w:t>六、名称解释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4" w:history="1">
            <w:r w:rsidR="00F8180D" w:rsidRPr="004B51E0">
              <w:rPr>
                <w:rStyle w:val="a6"/>
                <w:rFonts w:hint="eastAsia"/>
                <w:noProof/>
              </w:rPr>
              <w:t>第二部分、</w:t>
            </w:r>
            <w:r w:rsidR="00F8180D" w:rsidRPr="004B51E0">
              <w:rPr>
                <w:rStyle w:val="a6"/>
                <w:noProof/>
              </w:rPr>
              <w:t>2019</w:t>
            </w:r>
            <w:r w:rsidR="00F8180D" w:rsidRPr="004B51E0">
              <w:rPr>
                <w:rStyle w:val="a6"/>
                <w:rFonts w:hint="eastAsia"/>
                <w:noProof/>
              </w:rPr>
              <w:t>年度部门预算报表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5" w:history="1"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表一、部门收支总体情况表（预算</w:t>
            </w:r>
            <w:r w:rsidR="00F8180D" w:rsidRPr="004B51E0">
              <w:rPr>
                <w:rStyle w:val="a6"/>
                <w:noProof/>
                <w:kern w:val="0"/>
                <w:lang w:val="zh-CN"/>
              </w:rPr>
              <w:t>01</w:t>
            </w:r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表）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6" w:history="1"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表二、部门收入总体情况表（预算</w:t>
            </w:r>
            <w:r w:rsidR="00F8180D" w:rsidRPr="004B51E0">
              <w:rPr>
                <w:rStyle w:val="a6"/>
                <w:noProof/>
                <w:kern w:val="0"/>
                <w:lang w:val="zh-CN"/>
              </w:rPr>
              <w:t>02</w:t>
            </w:r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表）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7" w:history="1"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表三、部门支出总体情况表（预算</w:t>
            </w:r>
            <w:r w:rsidR="00F8180D" w:rsidRPr="004B51E0">
              <w:rPr>
                <w:rStyle w:val="a6"/>
                <w:noProof/>
                <w:kern w:val="0"/>
                <w:lang w:val="zh-CN"/>
              </w:rPr>
              <w:t>03</w:t>
            </w:r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表）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8" w:history="1"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表四、财政拨款收支总体情况表（预算</w:t>
            </w:r>
            <w:r w:rsidR="00F8180D" w:rsidRPr="004B51E0">
              <w:rPr>
                <w:rStyle w:val="a6"/>
                <w:noProof/>
                <w:kern w:val="0"/>
                <w:lang w:val="zh-CN"/>
              </w:rPr>
              <w:t>04</w:t>
            </w:r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表）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9" w:history="1"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表五、一般公共预算财政拨款支出表（预算</w:t>
            </w:r>
            <w:r w:rsidR="00F8180D" w:rsidRPr="004B51E0">
              <w:rPr>
                <w:rStyle w:val="a6"/>
                <w:noProof/>
                <w:kern w:val="0"/>
                <w:lang w:val="zh-CN"/>
              </w:rPr>
              <w:t>05</w:t>
            </w:r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表）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300" w:history="1"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表六、一般公共预算基本支出情况表（预算</w:t>
            </w:r>
            <w:r w:rsidR="00F8180D" w:rsidRPr="004B51E0">
              <w:rPr>
                <w:rStyle w:val="a6"/>
                <w:noProof/>
                <w:kern w:val="0"/>
                <w:lang w:val="zh-CN"/>
              </w:rPr>
              <w:t>06</w:t>
            </w:r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表）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301" w:history="1"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表七、一般公共预算“三公”经费支出情况表（预算</w:t>
            </w:r>
            <w:r w:rsidR="00F8180D" w:rsidRPr="004B51E0">
              <w:rPr>
                <w:rStyle w:val="a6"/>
                <w:noProof/>
                <w:kern w:val="0"/>
                <w:lang w:val="zh-CN"/>
              </w:rPr>
              <w:t>07</w:t>
            </w:r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表）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302" w:history="1"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表八、政府性基金预算支出情况表（预算</w:t>
            </w:r>
            <w:r w:rsidR="00F8180D" w:rsidRPr="004B51E0">
              <w:rPr>
                <w:rStyle w:val="a6"/>
                <w:noProof/>
                <w:kern w:val="0"/>
                <w:lang w:val="zh-CN"/>
              </w:rPr>
              <w:t>08</w:t>
            </w:r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表）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303" w:history="1"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表九、部门预算明细表（预算</w:t>
            </w:r>
            <w:r w:rsidR="00F8180D" w:rsidRPr="004B51E0">
              <w:rPr>
                <w:rStyle w:val="a6"/>
                <w:noProof/>
                <w:kern w:val="0"/>
                <w:lang w:val="zh-CN"/>
              </w:rPr>
              <w:t>09</w:t>
            </w:r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表）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304" w:history="1"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表十、专项转移支付预算表（预算</w:t>
            </w:r>
            <w:r w:rsidR="00F8180D" w:rsidRPr="004B51E0">
              <w:rPr>
                <w:rStyle w:val="a6"/>
                <w:noProof/>
                <w:kern w:val="0"/>
                <w:lang w:val="zh-CN"/>
              </w:rPr>
              <w:t>10</w:t>
            </w:r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表）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305" w:history="1"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表十一、部门整体支出绩效目标申报表（预算</w:t>
            </w:r>
            <w:r w:rsidR="00F8180D" w:rsidRPr="004B51E0">
              <w:rPr>
                <w:rStyle w:val="a6"/>
                <w:noProof/>
                <w:kern w:val="0"/>
                <w:lang w:val="zh-CN"/>
              </w:rPr>
              <w:t>11</w:t>
            </w:r>
            <w:r w:rsidR="00F8180D" w:rsidRPr="004B51E0">
              <w:rPr>
                <w:rStyle w:val="a6"/>
                <w:rFonts w:hint="eastAsia"/>
                <w:noProof/>
                <w:kern w:val="0"/>
                <w:lang w:val="zh-CN"/>
              </w:rPr>
              <w:t>表）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80D" w:rsidRDefault="0047058A" w:rsidP="00F8180D">
          <w:pPr>
            <w:pStyle w:val="30"/>
            <w:tabs>
              <w:tab w:val="right" w:leader="dot" w:pos="8296"/>
            </w:tabs>
            <w:ind w:leftChars="0"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306" w:history="1">
            <w:r w:rsidR="00F8180D" w:rsidRPr="004B51E0">
              <w:rPr>
                <w:rStyle w:val="a6"/>
                <w:rFonts w:hint="eastAsia"/>
                <w:noProof/>
              </w:rPr>
              <w:t>表十二、项目支出绩效目标申报表</w:t>
            </w:r>
            <w:r w:rsidR="00F818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80D">
              <w:rPr>
                <w:noProof/>
                <w:webHidden/>
              </w:rPr>
              <w:instrText xml:space="preserve"> PAGEREF _Toc1115306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820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0A3C" w:rsidRDefault="0047058A" w:rsidP="001C0A3C">
          <w:r>
            <w:fldChar w:fldCharType="end"/>
          </w:r>
        </w:p>
        <w:p w:rsidR="001C0A3C" w:rsidRDefault="001C0A3C" w:rsidP="001C0A3C"/>
        <w:p w:rsidR="001C0A3C" w:rsidRDefault="001C0A3C" w:rsidP="001C0A3C"/>
        <w:p w:rsidR="001C0A3C" w:rsidRDefault="001C0A3C" w:rsidP="001C0A3C"/>
        <w:p w:rsidR="001C0A3C" w:rsidRDefault="0047058A" w:rsidP="001C0A3C"/>
      </w:sdtContent>
    </w:sdt>
    <w:p w:rsidR="000E58DB" w:rsidRDefault="000E58DB" w:rsidP="00732ECF">
      <w:pPr>
        <w:pStyle w:val="1"/>
      </w:pPr>
      <w:bookmarkStart w:id="0" w:name="_Toc1115276"/>
      <w:r>
        <w:rPr>
          <w:rFonts w:hint="eastAsia"/>
        </w:rPr>
        <w:lastRenderedPageBreak/>
        <w:t>第一部分</w:t>
      </w:r>
      <w:r>
        <w:t>、</w:t>
      </w:r>
      <w:r>
        <w:rPr>
          <w:rFonts w:hint="eastAsia"/>
        </w:rPr>
        <w:t>201</w:t>
      </w:r>
      <w:r w:rsidR="00C4084B">
        <w:rPr>
          <w:rFonts w:hint="eastAsia"/>
        </w:rPr>
        <w:t>9</w:t>
      </w:r>
      <w:r>
        <w:rPr>
          <w:rFonts w:hint="eastAsia"/>
        </w:rPr>
        <w:t>年度</w:t>
      </w:r>
      <w:r>
        <w:t>部门预算情况说明</w:t>
      </w:r>
      <w:bookmarkEnd w:id="0"/>
    </w:p>
    <w:p w:rsidR="000E58DB" w:rsidRPr="00714BEF" w:rsidRDefault="000E58DB" w:rsidP="00714BEF">
      <w:pPr>
        <w:pStyle w:val="a9"/>
        <w:jc w:val="left"/>
      </w:pPr>
      <w:bookmarkStart w:id="1" w:name="_Toc1115277"/>
      <w:r w:rsidRPr="00714BEF">
        <w:rPr>
          <w:rFonts w:hint="eastAsia"/>
        </w:rPr>
        <w:t>一</w:t>
      </w:r>
      <w:r w:rsidRPr="00714BEF">
        <w:t>、</w:t>
      </w:r>
      <w:r w:rsidRPr="00714BEF">
        <w:rPr>
          <w:rFonts w:hint="eastAsia"/>
        </w:rPr>
        <w:t>部门</w:t>
      </w:r>
      <w:r w:rsidRPr="00714BEF">
        <w:t>情况</w:t>
      </w:r>
      <w:bookmarkEnd w:id="1"/>
    </w:p>
    <w:p w:rsidR="000E58DB" w:rsidRPr="006663C1" w:rsidRDefault="000E58DB" w:rsidP="006663C1">
      <w:pPr>
        <w:pStyle w:val="a3"/>
        <w:ind w:firstLine="640"/>
        <w:jc w:val="left"/>
        <w:outlineLvl w:val="2"/>
        <w:rPr>
          <w:b w:val="0"/>
        </w:rPr>
      </w:pPr>
      <w:bookmarkStart w:id="2" w:name="_Toc1115278"/>
      <w:r w:rsidRPr="006663C1">
        <w:rPr>
          <w:rFonts w:hint="eastAsia"/>
          <w:b w:val="0"/>
        </w:rPr>
        <w:t>（一）部门</w:t>
      </w:r>
      <w:r w:rsidRPr="006663C1">
        <w:rPr>
          <w:b w:val="0"/>
        </w:rPr>
        <w:t>机构设置、职责</w:t>
      </w:r>
      <w:bookmarkEnd w:id="2"/>
    </w:p>
    <w:p w:rsidR="0003414C" w:rsidRDefault="0003414C" w:rsidP="0003414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广内街道工委是区委的派出机关，</w:t>
      </w:r>
      <w:r w:rsidR="00C4084B">
        <w:rPr>
          <w:rStyle w:val="fontstyle01"/>
          <w:rFonts w:hint="default"/>
        </w:rPr>
        <w:t>根据区委的授权，全面负责辖区党的建设，领导辖区的工作和基层社会治理；广内街道办事处是区政府的派出机关，依据法律法规的规定，在区政府和街道工委的领导下，履行相应职能。广内街道工委与广内街道办事处合署办公。</w:t>
      </w:r>
    </w:p>
    <w:p w:rsidR="00C4084B" w:rsidRDefault="0003414C" w:rsidP="00C408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街道工委主要职责：</w:t>
      </w:r>
    </w:p>
    <w:p w:rsidR="00C4084B" w:rsidRDefault="00C4084B" w:rsidP="00C4084B">
      <w:pPr>
        <w:pStyle w:val="aa"/>
        <w:numPr>
          <w:ilvl w:val="0"/>
          <w:numId w:val="1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宣传和执行党的路线、方针、政策，宣传和执行党中央、市委、区委的决议，及时向区委报告辖区有关情况、反映问题、提出意见建议。</w:t>
      </w:r>
    </w:p>
    <w:p w:rsidR="00C4084B" w:rsidRDefault="00C4084B" w:rsidP="00C4084B">
      <w:pPr>
        <w:pStyle w:val="aa"/>
        <w:numPr>
          <w:ilvl w:val="0"/>
          <w:numId w:val="1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讨论并决定辖区重大问题，统筹推进平安建设、城市管理、社区建设、民生保障等工作， 统筹、协调辖区单位和组织，团结、组织党内外干部和群众， 抓好决策部署的组织实施和督促落实。</w:t>
      </w:r>
    </w:p>
    <w:p w:rsidR="00C4084B" w:rsidRDefault="00C4084B" w:rsidP="00C4084B">
      <w:pPr>
        <w:pStyle w:val="aa"/>
        <w:numPr>
          <w:ilvl w:val="0"/>
          <w:numId w:val="1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履行全面从严治党主体责任，全面推进辖区党的政治建设、 思想建设、组织建设、作风建设、纪律建设，把制度建设贯穿其中，组织协调反腐败工作。</w:t>
      </w:r>
    </w:p>
    <w:p w:rsidR="00C4084B" w:rsidRDefault="00C4084B" w:rsidP="00C4084B">
      <w:pPr>
        <w:pStyle w:val="aa"/>
        <w:numPr>
          <w:ilvl w:val="0"/>
          <w:numId w:val="1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落实基层党建工作责任制，加强街道党工委自身建设和基层党组织建设，统筹推进区域化党建和</w:t>
      </w:r>
      <w:r>
        <w:rPr>
          <w:rStyle w:val="fontstyle01"/>
          <w:rFonts w:hint="default"/>
        </w:rPr>
        <w:t>“</w:t>
      </w:r>
      <w:r>
        <w:rPr>
          <w:rStyle w:val="fontstyle01"/>
          <w:rFonts w:hint="default"/>
        </w:rPr>
        <w:t>两新</w:t>
      </w:r>
      <w:r>
        <w:rPr>
          <w:rStyle w:val="fontstyle01"/>
          <w:rFonts w:hint="default"/>
        </w:rPr>
        <w:t>”</w:t>
      </w:r>
      <w:r>
        <w:rPr>
          <w:rStyle w:val="fontstyle01"/>
          <w:rFonts w:hint="default"/>
        </w:rPr>
        <w:t>组织党建、社区党建工作。对党员进行教育、管理、监督和服务，</w:t>
      </w:r>
      <w:r>
        <w:rPr>
          <w:rStyle w:val="fontstyle01"/>
          <w:rFonts w:hint="default"/>
        </w:rPr>
        <w:lastRenderedPageBreak/>
        <w:t>做好经常性的发展党员工作。</w:t>
      </w:r>
    </w:p>
    <w:p w:rsidR="00C4084B" w:rsidRDefault="00C4084B" w:rsidP="00C4084B">
      <w:pPr>
        <w:pStyle w:val="aa"/>
        <w:numPr>
          <w:ilvl w:val="0"/>
          <w:numId w:val="1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 w:rsidR="00C4084B" w:rsidRDefault="00C4084B" w:rsidP="00C4084B">
      <w:pPr>
        <w:pStyle w:val="aa"/>
        <w:numPr>
          <w:ilvl w:val="0"/>
          <w:numId w:val="1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 w:rsidR="00C4084B" w:rsidRDefault="00C4084B" w:rsidP="00C4084B">
      <w:pPr>
        <w:pStyle w:val="aa"/>
        <w:numPr>
          <w:ilvl w:val="0"/>
          <w:numId w:val="1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组织维护辖区安全稳定，协调推动社会治安综合治理，承担民兵预备役、征兵、民防工作。</w:t>
      </w:r>
    </w:p>
    <w:p w:rsidR="00C4084B" w:rsidRDefault="00C4084B" w:rsidP="00C4084B">
      <w:pPr>
        <w:pStyle w:val="aa"/>
        <w:numPr>
          <w:ilvl w:val="0"/>
          <w:numId w:val="1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承办区委交办的其他事项</w:t>
      </w:r>
    </w:p>
    <w:p w:rsidR="00AB58DB" w:rsidRDefault="0003414C" w:rsidP="00C408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084B">
        <w:rPr>
          <w:rFonts w:ascii="仿宋_GB2312" w:eastAsia="仿宋_GB2312" w:hint="eastAsia"/>
          <w:sz w:val="32"/>
          <w:szCs w:val="32"/>
        </w:rPr>
        <w:t>街道办事处主要职责：</w:t>
      </w:r>
    </w:p>
    <w:p w:rsidR="00AB58DB" w:rsidRDefault="00C4084B" w:rsidP="00AB58DB">
      <w:pPr>
        <w:pStyle w:val="aa"/>
        <w:numPr>
          <w:ilvl w:val="0"/>
          <w:numId w:val="4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贯彻执行法律、法规、规章和市、区政府的决策部署，依法管理基层公共事务。</w:t>
      </w:r>
    </w:p>
    <w:p w:rsidR="00AB58DB" w:rsidRDefault="00C4084B" w:rsidP="00AB58DB">
      <w:pPr>
        <w:pStyle w:val="aa"/>
        <w:numPr>
          <w:ilvl w:val="0"/>
          <w:numId w:val="4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承担辖区市容环境卫生、绿化美化的管理工作，推进街巷长、河长制工作，组织、协调城市管理综合执法和环境秩序综合治理工作，推进城市精细化管理。</w:t>
      </w:r>
    </w:p>
    <w:p w:rsidR="00AB58DB" w:rsidRDefault="00C4084B" w:rsidP="00AB58DB">
      <w:pPr>
        <w:pStyle w:val="aa"/>
        <w:numPr>
          <w:ilvl w:val="0"/>
          <w:numId w:val="4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协助依法履行安全生产、消防安全、食品安全、环境保护、劳动保障、流动人口及出租房屋监督管理工作，承担辖区应急、防汛和防灾减灾工作。</w:t>
      </w:r>
    </w:p>
    <w:p w:rsidR="00AB58DB" w:rsidRDefault="00C4084B" w:rsidP="00AB58DB">
      <w:pPr>
        <w:pStyle w:val="aa"/>
        <w:numPr>
          <w:ilvl w:val="0"/>
          <w:numId w:val="4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参与制定并组织实施社区建设规划和公共服务设施规划，组织辖区单位、居民和志愿者队伍为社区发展服</w:t>
      </w:r>
      <w:r>
        <w:rPr>
          <w:rStyle w:val="fontstyle01"/>
          <w:rFonts w:hint="default"/>
        </w:rPr>
        <w:lastRenderedPageBreak/>
        <w:t>务。</w:t>
      </w:r>
    </w:p>
    <w:p w:rsidR="00AB58DB" w:rsidRDefault="00C4084B" w:rsidP="00AB58DB">
      <w:pPr>
        <w:pStyle w:val="aa"/>
        <w:numPr>
          <w:ilvl w:val="0"/>
          <w:numId w:val="4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负责社区居民委员会建设，指导社区居民委员会工作，培育、发展社区社会组织，指导、监督社区业主委员会。</w:t>
      </w:r>
    </w:p>
    <w:p w:rsidR="00AB58DB" w:rsidRDefault="00C4084B" w:rsidP="00AB58DB">
      <w:pPr>
        <w:pStyle w:val="aa"/>
        <w:numPr>
          <w:ilvl w:val="0"/>
          <w:numId w:val="4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推进居民自治，动员社会力量参与社区治理，推动形成社区共治合力。向上级政府反映社情民意。</w:t>
      </w:r>
    </w:p>
    <w:p w:rsidR="00AB58DB" w:rsidRDefault="00C4084B" w:rsidP="00AB58DB">
      <w:pPr>
        <w:pStyle w:val="aa"/>
        <w:numPr>
          <w:ilvl w:val="0"/>
          <w:numId w:val="4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组织开展群众性文化、体育、科普活动，开展法治宣和社会公德教育，推动社区公益事业发展。</w:t>
      </w:r>
    </w:p>
    <w:p w:rsidR="00AB58DB" w:rsidRDefault="00C4084B" w:rsidP="00AB58DB">
      <w:pPr>
        <w:pStyle w:val="aa"/>
        <w:numPr>
          <w:ilvl w:val="0"/>
          <w:numId w:val="4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组织开展公共服务，落实人力社保、民政、卫生健康、教育、住房保障、便民服务等政策，维护老年人、妇女、未成年人、残疾人等合法权益。</w:t>
      </w:r>
    </w:p>
    <w:p w:rsidR="00AB58DB" w:rsidRDefault="00C4084B" w:rsidP="00AB58DB">
      <w:pPr>
        <w:pStyle w:val="aa"/>
        <w:numPr>
          <w:ilvl w:val="0"/>
          <w:numId w:val="4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负责联系、服务辖区单位，营造良好的营商环境。</w:t>
      </w:r>
    </w:p>
    <w:p w:rsidR="00AB58DB" w:rsidRDefault="00C4084B" w:rsidP="00AB58DB">
      <w:pPr>
        <w:pStyle w:val="aa"/>
        <w:numPr>
          <w:ilvl w:val="0"/>
          <w:numId w:val="4"/>
        </w:numPr>
        <w:spacing w:line="600" w:lineRule="exact"/>
        <w:ind w:firstLineChars="0"/>
        <w:rPr>
          <w:rStyle w:val="fontstyle01"/>
          <w:rFonts w:hint="default"/>
        </w:rPr>
      </w:pPr>
      <w:r>
        <w:rPr>
          <w:rStyle w:val="fontstyle01"/>
          <w:rFonts w:hint="default"/>
        </w:rPr>
        <w:t>承办区政府交办的其他事项</w:t>
      </w:r>
    </w:p>
    <w:p w:rsidR="00AB58DB" w:rsidRDefault="00AB58DB" w:rsidP="00AB58DB">
      <w:pPr>
        <w:pStyle w:val="aa"/>
        <w:spacing w:line="600" w:lineRule="exact"/>
        <w:ind w:firstLine="640"/>
        <w:rPr>
          <w:rStyle w:val="fontstyle01"/>
          <w:rFonts w:hint="default"/>
        </w:rPr>
      </w:pPr>
      <w:r w:rsidRPr="00F8180D">
        <w:rPr>
          <w:rStyle w:val="fontstyle01"/>
          <w:rFonts w:hint="default"/>
        </w:rPr>
        <w:t>纪律检查工作委员会（监察组）职责:</w:t>
      </w:r>
      <w:r>
        <w:rPr>
          <w:rStyle w:val="fontstyle01"/>
          <w:rFonts w:hint="default"/>
        </w:rPr>
        <w:t>街道纪律检查工作委员会是区纪律检查委员会的派出机构，监察组是区监察委员会的派出机构，与纪律检查工作委员会合署办公。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</w:t>
      </w:r>
      <w:r>
        <w:rPr>
          <w:rStyle w:val="fontstyle01"/>
          <w:rFonts w:hint="default"/>
        </w:rPr>
        <w:t>“</w:t>
      </w:r>
      <w:r>
        <w:rPr>
          <w:rStyle w:val="fontstyle01"/>
          <w:rFonts w:hint="default"/>
        </w:rPr>
        <w:t>三重一大</w:t>
      </w:r>
      <w:r>
        <w:rPr>
          <w:rStyle w:val="fontstyle01"/>
          <w:rFonts w:hint="default"/>
        </w:rPr>
        <w:t>”</w:t>
      </w:r>
      <w:r>
        <w:rPr>
          <w:rStyle w:val="fontstyle01"/>
          <w:rFonts w:hint="default"/>
        </w:rPr>
        <w:t>事项的决策、实施进行监督。负责社区纪检专员日常管理和业务指导工作。</w:t>
      </w:r>
      <w:r>
        <w:rPr>
          <w:rStyle w:val="fontstyle01"/>
          <w:rFonts w:hint="default"/>
        </w:rPr>
        <w:lastRenderedPageBreak/>
        <w:t>根据授权，依法对街道管辖范围内行使公权力的公职人员进行监督检查，提出监察建议。协助区监委开展调查工作</w:t>
      </w:r>
    </w:p>
    <w:p w:rsidR="00AB58DB" w:rsidRDefault="00AB58DB" w:rsidP="00AB58DB">
      <w:pPr>
        <w:pStyle w:val="aa"/>
        <w:spacing w:line="600" w:lineRule="exact"/>
        <w:ind w:firstLine="640"/>
        <w:rPr>
          <w:rFonts w:ascii="仿宋_GB2312" w:eastAsia="仿宋_GB2312"/>
          <w:color w:val="000000"/>
          <w:sz w:val="32"/>
        </w:rPr>
      </w:pPr>
      <w:r w:rsidRPr="00AB58DB">
        <w:rPr>
          <w:rFonts w:ascii="仿宋_GB2312" w:eastAsia="仿宋_GB2312"/>
          <w:color w:val="000000"/>
          <w:sz w:val="32"/>
        </w:rPr>
        <w:t>根据上述职责， 广内街道工委、办事处设置以下 7 个内设机构。</w:t>
      </w:r>
    </w:p>
    <w:p w:rsidR="00AB58DB" w:rsidRPr="00A37820" w:rsidRDefault="00AB58DB" w:rsidP="00AB58DB">
      <w:pPr>
        <w:pStyle w:val="aa"/>
        <w:spacing w:line="600" w:lineRule="exact"/>
        <w:ind w:firstLine="640"/>
      </w:pPr>
      <w:r w:rsidRPr="00A37820">
        <w:rPr>
          <w:rFonts w:ascii="仿宋_GB2312" w:eastAsia="仿宋_GB2312"/>
          <w:color w:val="000000"/>
          <w:sz w:val="32"/>
        </w:rPr>
        <w:t>（一）综合办公室</w:t>
      </w:r>
      <w:r w:rsidRPr="00A37820">
        <w:rPr>
          <w:rFonts w:ascii="仿宋_GB2312" w:eastAsia="仿宋_GB2312" w:hint="eastAsia"/>
          <w:color w:val="000000"/>
          <w:sz w:val="32"/>
        </w:rPr>
        <w:t>、（二</w:t>
      </w:r>
      <w:r w:rsidRPr="00A37820">
        <w:rPr>
          <w:rFonts w:ascii="仿宋_GB2312" w:eastAsia="仿宋_GB2312"/>
          <w:color w:val="000000"/>
          <w:sz w:val="32"/>
        </w:rPr>
        <w:t>）党群工作办公室（ 人大代表工作委员会、总工会、团工委、妇联）</w:t>
      </w:r>
      <w:r w:rsidRPr="00A37820">
        <w:rPr>
          <w:rFonts w:ascii="仿宋_GB2312" w:eastAsia="仿宋_GB2312" w:hint="eastAsia"/>
          <w:color w:val="000000"/>
          <w:sz w:val="32"/>
        </w:rPr>
        <w:t>、</w:t>
      </w:r>
      <w:r w:rsidRPr="00A37820">
        <w:rPr>
          <w:rFonts w:ascii="仿宋_GB2312" w:eastAsia="仿宋_GB2312"/>
          <w:color w:val="000000"/>
          <w:sz w:val="32"/>
        </w:rPr>
        <w:t>（三）平安建设办公室（政法工作办公室、 人民武装部、司法所）</w:t>
      </w:r>
      <w:r w:rsidRPr="00A37820">
        <w:rPr>
          <w:rFonts w:ascii="仿宋_GB2312" w:eastAsia="仿宋_GB2312" w:hint="eastAsia"/>
          <w:color w:val="000000"/>
          <w:sz w:val="32"/>
        </w:rPr>
        <w:t>、</w:t>
      </w:r>
      <w:r w:rsidRPr="00A37820">
        <w:rPr>
          <w:rFonts w:ascii="仿宋_GB2312" w:eastAsia="仿宋_GB2312"/>
          <w:color w:val="000000"/>
          <w:sz w:val="32"/>
        </w:rPr>
        <w:t>（四）城市管理办公室（区城管执法监察局广内执法队）</w:t>
      </w:r>
      <w:r w:rsidRPr="00A37820">
        <w:rPr>
          <w:rFonts w:ascii="仿宋_GB2312" w:eastAsia="仿宋_GB2312" w:hint="eastAsia"/>
          <w:color w:val="000000"/>
          <w:sz w:val="32"/>
        </w:rPr>
        <w:t>、</w:t>
      </w:r>
      <w:r w:rsidRPr="00A37820">
        <w:rPr>
          <w:rFonts w:ascii="仿宋_GB2312" w:eastAsia="仿宋_GB2312"/>
          <w:color w:val="000000"/>
          <w:sz w:val="32"/>
        </w:rPr>
        <w:t>（五）社区建设办公室</w:t>
      </w:r>
      <w:r w:rsidRPr="00A37820">
        <w:rPr>
          <w:rFonts w:ascii="仿宋_GB2312" w:eastAsia="仿宋_GB2312" w:hint="eastAsia"/>
          <w:color w:val="000000"/>
          <w:sz w:val="32"/>
        </w:rPr>
        <w:t>、</w:t>
      </w:r>
      <w:r w:rsidRPr="00A37820">
        <w:rPr>
          <w:rFonts w:ascii="仿宋_GB2312" w:eastAsia="仿宋_GB2312"/>
          <w:color w:val="000000"/>
          <w:sz w:val="32"/>
        </w:rPr>
        <w:t>（六）民生保障办公室</w:t>
      </w:r>
      <w:r w:rsidRPr="00A37820">
        <w:rPr>
          <w:rFonts w:ascii="仿宋_GB2312" w:eastAsia="仿宋_GB2312" w:hint="eastAsia"/>
          <w:color w:val="000000"/>
          <w:sz w:val="32"/>
        </w:rPr>
        <w:t>（</w:t>
      </w:r>
      <w:r w:rsidRPr="00A37820">
        <w:rPr>
          <w:rFonts w:ascii="仿宋_GB2312" w:eastAsia="仿宋_GB2312"/>
          <w:color w:val="000000"/>
          <w:sz w:val="32"/>
        </w:rPr>
        <w:t>残联）</w:t>
      </w:r>
      <w:r w:rsidRPr="00A37820">
        <w:rPr>
          <w:rFonts w:ascii="仿宋_GB2312" w:eastAsia="仿宋_GB2312" w:hint="eastAsia"/>
          <w:color w:val="000000"/>
          <w:sz w:val="32"/>
        </w:rPr>
        <w:t>、</w:t>
      </w:r>
      <w:r w:rsidRPr="00A37820">
        <w:rPr>
          <w:rFonts w:ascii="仿宋_GB2312" w:eastAsia="仿宋_GB2312"/>
          <w:color w:val="000000"/>
          <w:sz w:val="32"/>
        </w:rPr>
        <w:t>（七）地区协调服务办公室（ 统计所）</w:t>
      </w:r>
    </w:p>
    <w:p w:rsidR="0003414C" w:rsidRPr="00AB58DB" w:rsidRDefault="0003414C" w:rsidP="00AB58DB">
      <w:pPr>
        <w:pStyle w:val="a9"/>
        <w:jc w:val="left"/>
      </w:pPr>
      <w:bookmarkStart w:id="3" w:name="_Toc1115279"/>
      <w:r w:rsidRPr="00732ECF">
        <w:rPr>
          <w:rFonts w:hint="eastAsia"/>
        </w:rPr>
        <w:t>（</w:t>
      </w:r>
      <w:r w:rsidRPr="00AB58DB">
        <w:rPr>
          <w:rFonts w:hint="eastAsia"/>
        </w:rPr>
        <w:t>二）人员构成情况</w:t>
      </w:r>
      <w:bookmarkEnd w:id="3"/>
    </w:p>
    <w:p w:rsidR="0003414C" w:rsidRDefault="0003414C" w:rsidP="000341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49C6">
        <w:rPr>
          <w:rFonts w:ascii="仿宋_GB2312" w:eastAsia="仿宋_GB2312" w:hint="eastAsia"/>
          <w:sz w:val="32"/>
          <w:szCs w:val="32"/>
        </w:rPr>
        <w:t>广内街道工委、办事处</w:t>
      </w:r>
      <w:r w:rsidRPr="007C7319">
        <w:rPr>
          <w:rFonts w:ascii="仿宋_GB2312" w:eastAsia="仿宋_GB2312" w:hint="eastAsia"/>
          <w:sz w:val="32"/>
          <w:szCs w:val="32"/>
        </w:rPr>
        <w:t>行政编制</w:t>
      </w:r>
      <w:r w:rsidR="00AB58DB">
        <w:rPr>
          <w:rStyle w:val="fontstyle01"/>
          <w:rFonts w:hint="default"/>
        </w:rPr>
        <w:t>115</w:t>
      </w:r>
      <w:r w:rsidRPr="007C7319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</w:t>
      </w:r>
      <w:r w:rsidR="00AB58DB">
        <w:rPr>
          <w:rStyle w:val="fontstyle01"/>
          <w:rFonts w:hint="default"/>
        </w:rPr>
        <w:t>政法专项编制 4 名，行政执法专项编制 28名，</w:t>
      </w:r>
      <w:r w:rsidRPr="007C7319">
        <w:rPr>
          <w:rFonts w:ascii="仿宋_GB2312" w:eastAsia="仿宋_GB2312" w:hint="eastAsia"/>
          <w:sz w:val="32"/>
          <w:szCs w:val="32"/>
        </w:rPr>
        <w:t>工勤编制</w:t>
      </w:r>
      <w:r>
        <w:rPr>
          <w:rFonts w:ascii="仿宋_GB2312" w:eastAsia="仿宋_GB2312" w:hint="eastAsia"/>
          <w:sz w:val="32"/>
          <w:szCs w:val="32"/>
        </w:rPr>
        <w:t>6</w:t>
      </w:r>
      <w:r w:rsidRPr="007C7319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</w:t>
      </w:r>
      <w:r w:rsidRPr="007C7319">
        <w:rPr>
          <w:rFonts w:ascii="仿宋_GB2312" w:eastAsia="仿宋_GB2312" w:hint="eastAsia"/>
          <w:sz w:val="32"/>
          <w:szCs w:val="32"/>
        </w:rPr>
        <w:t>实际</w:t>
      </w:r>
      <w:r>
        <w:rPr>
          <w:rFonts w:ascii="仿宋_GB2312" w:eastAsia="仿宋_GB2312" w:hint="eastAsia"/>
          <w:sz w:val="32"/>
          <w:szCs w:val="32"/>
        </w:rPr>
        <w:t>14</w:t>
      </w:r>
      <w:r w:rsidR="00BB3CBE">
        <w:rPr>
          <w:rFonts w:ascii="仿宋_GB2312" w:eastAsia="仿宋_GB2312" w:hint="eastAsia"/>
          <w:sz w:val="32"/>
          <w:szCs w:val="32"/>
        </w:rPr>
        <w:t>3</w:t>
      </w:r>
      <w:r w:rsidRPr="007C7319">
        <w:rPr>
          <w:rFonts w:ascii="仿宋_GB2312" w:eastAsia="仿宋_GB2312" w:hint="eastAsia"/>
          <w:sz w:val="32"/>
          <w:szCs w:val="32"/>
        </w:rPr>
        <w:t>人；</w:t>
      </w:r>
      <w:r>
        <w:rPr>
          <w:rFonts w:ascii="仿宋_GB2312" w:eastAsia="仿宋_GB2312" w:hint="eastAsia"/>
          <w:sz w:val="32"/>
          <w:szCs w:val="32"/>
        </w:rPr>
        <w:t>事业编制47人，实际人数</w:t>
      </w:r>
      <w:r w:rsidR="00BB3CBE">
        <w:rPr>
          <w:rFonts w:ascii="仿宋_GB2312" w:eastAsia="仿宋_GB2312" w:hint="eastAsia"/>
          <w:sz w:val="32"/>
          <w:szCs w:val="32"/>
        </w:rPr>
        <w:t>46</w:t>
      </w:r>
      <w:r>
        <w:rPr>
          <w:rFonts w:ascii="仿宋_GB2312" w:eastAsia="仿宋_GB2312" w:hint="eastAsia"/>
          <w:sz w:val="32"/>
          <w:szCs w:val="32"/>
        </w:rPr>
        <w:t>人。实际</w:t>
      </w:r>
      <w:r w:rsidRPr="00C30782">
        <w:rPr>
          <w:rFonts w:ascii="仿宋_GB2312" w:eastAsia="仿宋_GB2312" w:hint="eastAsia"/>
          <w:sz w:val="32"/>
          <w:szCs w:val="32"/>
        </w:rPr>
        <w:t>长期聘用临时工0人</w:t>
      </w:r>
      <w:r w:rsidRPr="00F54F2A">
        <w:rPr>
          <w:rFonts w:ascii="仿宋_GB2312" w:eastAsia="仿宋_GB2312" w:hint="eastAsia"/>
          <w:sz w:val="32"/>
          <w:szCs w:val="32"/>
        </w:rPr>
        <w:t>。</w:t>
      </w:r>
      <w:r w:rsidRPr="00BB3CBE">
        <w:rPr>
          <w:rFonts w:ascii="仿宋_GB2312" w:eastAsia="仿宋_GB2312" w:hint="eastAsia"/>
          <w:sz w:val="32"/>
          <w:szCs w:val="32"/>
        </w:rPr>
        <w:t>离退休人员</w:t>
      </w:r>
      <w:r w:rsidR="00883866">
        <w:rPr>
          <w:rFonts w:ascii="仿宋_GB2312" w:eastAsia="仿宋_GB2312" w:hint="eastAsia"/>
          <w:sz w:val="32"/>
          <w:szCs w:val="32"/>
        </w:rPr>
        <w:t>14</w:t>
      </w:r>
      <w:r w:rsidR="007668D8">
        <w:rPr>
          <w:rFonts w:ascii="仿宋_GB2312" w:eastAsia="仿宋_GB2312" w:hint="eastAsia"/>
          <w:sz w:val="32"/>
          <w:szCs w:val="32"/>
        </w:rPr>
        <w:t>2</w:t>
      </w:r>
      <w:r w:rsidRPr="00BB3CBE">
        <w:rPr>
          <w:rFonts w:ascii="仿宋_GB2312" w:eastAsia="仿宋_GB2312" w:hint="eastAsia"/>
          <w:sz w:val="32"/>
          <w:szCs w:val="32"/>
        </w:rPr>
        <w:t>人，</w:t>
      </w:r>
      <w:r w:rsidRPr="007C7319">
        <w:rPr>
          <w:rFonts w:ascii="仿宋_GB2312" w:eastAsia="仿宋_GB2312" w:hint="eastAsia"/>
          <w:sz w:val="32"/>
          <w:szCs w:val="32"/>
        </w:rPr>
        <w:t>其中：离休</w:t>
      </w:r>
      <w:r w:rsidR="00BB3CBE">
        <w:rPr>
          <w:rFonts w:ascii="仿宋_GB2312" w:eastAsia="仿宋_GB2312" w:hint="eastAsia"/>
          <w:sz w:val="32"/>
          <w:szCs w:val="32"/>
        </w:rPr>
        <w:t>4</w:t>
      </w:r>
      <w:r w:rsidRPr="007C7319"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机关</w:t>
      </w:r>
      <w:r w:rsidRPr="007C7319">
        <w:rPr>
          <w:rFonts w:ascii="仿宋_GB2312" w:eastAsia="仿宋_GB2312" w:hint="eastAsia"/>
          <w:sz w:val="32"/>
          <w:szCs w:val="32"/>
        </w:rPr>
        <w:t>退休</w:t>
      </w:r>
      <w:r w:rsidRPr="00532F3D">
        <w:rPr>
          <w:rFonts w:ascii="仿宋_GB2312" w:eastAsia="仿宋_GB2312" w:hint="eastAsia"/>
          <w:sz w:val="32"/>
          <w:szCs w:val="32"/>
        </w:rPr>
        <w:t>12</w:t>
      </w:r>
      <w:r w:rsidR="00BB3CBE">
        <w:rPr>
          <w:rFonts w:ascii="仿宋_GB2312" w:eastAsia="仿宋_GB2312" w:hint="eastAsia"/>
          <w:sz w:val="32"/>
          <w:szCs w:val="32"/>
        </w:rPr>
        <w:t>5</w:t>
      </w:r>
      <w:r w:rsidRPr="00C30782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</w:t>
      </w:r>
      <w:r w:rsidR="00BB3CBE" w:rsidRPr="00BB3CBE">
        <w:rPr>
          <w:rFonts w:ascii="仿宋_GB2312" w:eastAsia="仿宋_GB2312" w:hint="eastAsia"/>
          <w:sz w:val="32"/>
          <w:szCs w:val="32"/>
        </w:rPr>
        <w:t>市民中心</w:t>
      </w:r>
      <w:r w:rsidRPr="00BB3CBE">
        <w:rPr>
          <w:rFonts w:ascii="仿宋_GB2312" w:eastAsia="仿宋_GB2312" w:hint="eastAsia"/>
          <w:sz w:val="32"/>
          <w:szCs w:val="32"/>
        </w:rPr>
        <w:t>退休</w:t>
      </w:r>
      <w:r w:rsidR="009A151E">
        <w:rPr>
          <w:rFonts w:ascii="仿宋_GB2312" w:eastAsia="仿宋_GB2312" w:hint="eastAsia"/>
          <w:sz w:val="32"/>
          <w:szCs w:val="32"/>
        </w:rPr>
        <w:t>17</w:t>
      </w:r>
      <w:r w:rsidRPr="00BB3CBE">
        <w:rPr>
          <w:rFonts w:ascii="仿宋_GB2312" w:eastAsia="仿宋_GB2312" w:hint="eastAsia"/>
          <w:sz w:val="32"/>
          <w:szCs w:val="32"/>
        </w:rPr>
        <w:t>人。</w:t>
      </w:r>
    </w:p>
    <w:p w:rsidR="006D1E57" w:rsidRPr="00AB58DB" w:rsidRDefault="006D1E57" w:rsidP="006D1E57">
      <w:pPr>
        <w:pStyle w:val="a9"/>
        <w:jc w:val="left"/>
      </w:pPr>
      <w:bookmarkStart w:id="4" w:name="_Toc1115280"/>
      <w:r w:rsidRPr="00732ECF">
        <w:rPr>
          <w:rFonts w:hint="eastAsia"/>
        </w:rPr>
        <w:t>（</w:t>
      </w:r>
      <w:r>
        <w:rPr>
          <w:rFonts w:hint="eastAsia"/>
        </w:rPr>
        <w:t>三</w:t>
      </w:r>
      <w:r w:rsidRPr="00AB58DB">
        <w:rPr>
          <w:rFonts w:hint="eastAsia"/>
        </w:rPr>
        <w:t>）</w:t>
      </w:r>
      <w:r>
        <w:rPr>
          <w:rFonts w:hint="eastAsia"/>
        </w:rPr>
        <w:t>本预算年度的主要工作任务</w:t>
      </w:r>
      <w:bookmarkEnd w:id="4"/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40AD">
        <w:rPr>
          <w:rFonts w:ascii="仿宋_GB2312" w:eastAsia="仿宋_GB2312" w:hint="eastAsia"/>
          <w:sz w:val="32"/>
          <w:szCs w:val="32"/>
        </w:rPr>
        <w:t>重点做好以下八个方面工作：</w:t>
      </w:r>
    </w:p>
    <w:p w:rsidR="009357A1" w:rsidRPr="009357A1" w:rsidRDefault="009357A1" w:rsidP="00F8180D">
      <w:pPr>
        <w:pStyle w:val="aa"/>
        <w:numPr>
          <w:ilvl w:val="0"/>
          <w:numId w:val="5"/>
        </w:numPr>
        <w:ind w:left="0" w:firstLineChars="0"/>
        <w:jc w:val="left"/>
        <w:rPr>
          <w:rFonts w:ascii="仿宋_GB2312" w:eastAsia="仿宋_GB2312"/>
          <w:sz w:val="32"/>
          <w:szCs w:val="32"/>
        </w:rPr>
      </w:pPr>
      <w:r w:rsidRPr="009357A1">
        <w:rPr>
          <w:rFonts w:ascii="仿宋_GB2312" w:eastAsia="仿宋_GB2312" w:hint="eastAsia"/>
          <w:sz w:val="32"/>
          <w:szCs w:val="32"/>
        </w:rPr>
        <w:t>全力做好重大活动服务保障，着力提升整体安全稳定维护能力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广泛发动各类群防群治力量参与平安志愿服务，</w:t>
      </w:r>
      <w:r w:rsidRPr="006A40AD">
        <w:rPr>
          <w:rFonts w:ascii="仿宋_GB2312" w:eastAsia="仿宋_GB2312" w:hint="eastAsia"/>
          <w:sz w:val="32"/>
          <w:szCs w:val="32"/>
        </w:rPr>
        <w:t>出重拳打击“号贩子”、等违法犯罪行为，</w:t>
      </w:r>
      <w:r>
        <w:rPr>
          <w:rFonts w:ascii="仿宋_GB2312" w:eastAsia="仿宋_GB2312" w:hint="eastAsia"/>
          <w:sz w:val="32"/>
          <w:szCs w:val="32"/>
        </w:rPr>
        <w:t>确保居民人身财产安全。</w:t>
      </w:r>
      <w:r>
        <w:rPr>
          <w:rFonts w:ascii="仿宋_GB2312" w:eastAsia="仿宋_GB2312" w:hint="eastAsia"/>
          <w:sz w:val="32"/>
          <w:szCs w:val="32"/>
        </w:rPr>
        <w:lastRenderedPageBreak/>
        <w:t>深入开展</w:t>
      </w:r>
      <w:r w:rsidRPr="006A40AD">
        <w:rPr>
          <w:rFonts w:ascii="仿宋_GB2312" w:eastAsia="仿宋_GB2312" w:hint="eastAsia"/>
          <w:sz w:val="32"/>
          <w:szCs w:val="32"/>
        </w:rPr>
        <w:t>城市隐患治理三年行动</w:t>
      </w:r>
      <w:r>
        <w:rPr>
          <w:rFonts w:ascii="仿宋_GB2312" w:eastAsia="仿宋_GB2312" w:hint="eastAsia"/>
          <w:sz w:val="32"/>
          <w:szCs w:val="32"/>
        </w:rPr>
        <w:t>，全面排查消除各类安全隐患。持续推进居民楼和小区消防通道堵塞专项治理</w:t>
      </w:r>
      <w:r w:rsidRPr="006A40AD">
        <w:rPr>
          <w:rFonts w:ascii="仿宋_GB2312" w:eastAsia="仿宋_GB2312" w:hint="eastAsia"/>
          <w:sz w:val="32"/>
          <w:szCs w:val="32"/>
        </w:rPr>
        <w:t>。重点整治电动自行车违规充电行为，最大限度消除安全隐患风险。继续做好消防安全教育宣传工作，组织开展消防运动会。加强科技创安和“雪亮工程”建设，</w:t>
      </w:r>
      <w:r>
        <w:rPr>
          <w:rFonts w:ascii="仿宋_GB2312" w:eastAsia="仿宋_GB2312" w:hint="eastAsia"/>
          <w:sz w:val="32"/>
          <w:szCs w:val="32"/>
        </w:rPr>
        <w:t>优化提升地区视频监控网络。完善突发事件应急处置工作机制，切实提高预防和处置突发事件快速响应能力。加强地区小型消防站、街巷物业等应急队伍建设，做好应急物资储备。</w:t>
      </w:r>
      <w:r w:rsidR="00D82689" w:rsidRPr="006A40AD">
        <w:rPr>
          <w:rFonts w:ascii="仿宋_GB2312" w:eastAsia="仿宋_GB2312" w:hint="eastAsia"/>
          <w:sz w:val="32"/>
          <w:szCs w:val="32"/>
        </w:rPr>
        <w:t>建立城市部件应急维护更新机制</w:t>
      </w:r>
      <w:r w:rsidRPr="006A40AD">
        <w:rPr>
          <w:rFonts w:ascii="仿宋_GB2312" w:eastAsia="仿宋_GB2312" w:hint="eastAsia"/>
          <w:sz w:val="32"/>
          <w:szCs w:val="32"/>
        </w:rPr>
        <w:t>。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7A1">
        <w:rPr>
          <w:rFonts w:ascii="仿宋_GB2312" w:eastAsia="仿宋_GB2312" w:hint="eastAsia"/>
          <w:sz w:val="32"/>
          <w:szCs w:val="32"/>
        </w:rPr>
        <w:t>（2）</w:t>
      </w:r>
      <w:r w:rsidRPr="006A40AD">
        <w:rPr>
          <w:rFonts w:ascii="仿宋_GB2312" w:eastAsia="仿宋_GB2312" w:hint="eastAsia"/>
          <w:sz w:val="32"/>
          <w:szCs w:val="32"/>
        </w:rPr>
        <w:t>纵深精细推进街区整理更新，促进区域转型发展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40AD">
        <w:rPr>
          <w:rFonts w:ascii="仿宋_GB2312" w:eastAsia="仿宋_GB2312" w:hint="eastAsia"/>
          <w:sz w:val="32"/>
          <w:szCs w:val="32"/>
        </w:rPr>
        <w:t>街区整理更新是落实新总规、全面提升城市品质的科学路径和重要抓手。科学研究形成宣西街区（宣西文化精华区）整理更新复兴方案，重点</w:t>
      </w:r>
      <w:r w:rsidR="00D82689" w:rsidRPr="006A40AD">
        <w:rPr>
          <w:rFonts w:ascii="仿宋_GB2312" w:eastAsia="仿宋_GB2312" w:hint="eastAsia"/>
          <w:sz w:val="32"/>
          <w:szCs w:val="32"/>
        </w:rPr>
        <w:t>整治提升</w:t>
      </w:r>
      <w:r w:rsidRPr="006A40AD">
        <w:rPr>
          <w:rFonts w:ascii="仿宋_GB2312" w:eastAsia="仿宋_GB2312" w:hint="eastAsia"/>
          <w:sz w:val="32"/>
          <w:szCs w:val="32"/>
        </w:rPr>
        <w:t>老墙根街、校场</w:t>
      </w:r>
      <w:r w:rsidR="00D82689" w:rsidRPr="006A40AD">
        <w:rPr>
          <w:rFonts w:ascii="仿宋_GB2312" w:eastAsia="仿宋_GB2312" w:hint="eastAsia"/>
          <w:sz w:val="32"/>
          <w:szCs w:val="32"/>
        </w:rPr>
        <w:t>片区</w:t>
      </w:r>
      <w:r w:rsidRPr="006A40AD">
        <w:rPr>
          <w:rFonts w:ascii="仿宋_GB2312" w:eastAsia="仿宋_GB2312" w:hint="eastAsia"/>
          <w:sz w:val="32"/>
          <w:szCs w:val="32"/>
        </w:rPr>
        <w:t>。深入推进“疏整促”新三年行动计划，拆除违法建设5000平米以上，</w:t>
      </w:r>
      <w:r w:rsidR="00D82689" w:rsidRPr="006A40AD">
        <w:rPr>
          <w:rFonts w:ascii="仿宋_GB2312" w:eastAsia="仿宋_GB2312" w:hint="eastAsia"/>
          <w:sz w:val="32"/>
          <w:szCs w:val="32"/>
        </w:rPr>
        <w:t>杜绝</w:t>
      </w:r>
      <w:r w:rsidRPr="006A40AD">
        <w:rPr>
          <w:rFonts w:ascii="仿宋_GB2312" w:eastAsia="仿宋_GB2312" w:hint="eastAsia"/>
          <w:sz w:val="32"/>
          <w:szCs w:val="32"/>
        </w:rPr>
        <w:t>新生违法建设</w:t>
      </w:r>
      <w:r w:rsidR="00D82689" w:rsidRPr="006A40AD">
        <w:rPr>
          <w:rFonts w:ascii="仿宋_GB2312" w:eastAsia="仿宋_GB2312" w:hint="eastAsia"/>
          <w:sz w:val="32"/>
          <w:szCs w:val="32"/>
        </w:rPr>
        <w:t>、“开墙打洞”</w:t>
      </w:r>
      <w:r w:rsidR="00D42C7F" w:rsidRPr="006A40AD">
        <w:rPr>
          <w:rFonts w:ascii="仿宋_GB2312" w:eastAsia="仿宋_GB2312" w:hint="eastAsia"/>
          <w:sz w:val="32"/>
          <w:szCs w:val="32"/>
        </w:rPr>
        <w:t>现象</w:t>
      </w:r>
      <w:r w:rsidRPr="006A40AD">
        <w:rPr>
          <w:rFonts w:ascii="仿宋_GB2312" w:eastAsia="仿宋_GB2312" w:hint="eastAsia"/>
          <w:sz w:val="32"/>
          <w:szCs w:val="32"/>
        </w:rPr>
        <w:t>，持续清理直管公房转租转借，严查群租房、</w:t>
      </w:r>
      <w:r w:rsidR="00D42C7F" w:rsidRPr="006A40AD">
        <w:rPr>
          <w:rFonts w:ascii="仿宋_GB2312" w:eastAsia="仿宋_GB2312" w:hint="eastAsia"/>
          <w:sz w:val="32"/>
          <w:szCs w:val="32"/>
        </w:rPr>
        <w:t>腾退高危</w:t>
      </w:r>
      <w:r w:rsidRPr="006A40AD">
        <w:rPr>
          <w:rFonts w:ascii="仿宋_GB2312" w:eastAsia="仿宋_GB2312" w:hint="eastAsia"/>
          <w:sz w:val="32"/>
          <w:szCs w:val="32"/>
        </w:rPr>
        <w:t>简易楼。修订完善街巷长工作手册，细化职责，全面实行街区、街巷问题底册管理。完成10条街巷架空线入地工程，积极</w:t>
      </w:r>
      <w:r w:rsidR="00D42C7F" w:rsidRPr="006A40AD">
        <w:rPr>
          <w:rFonts w:ascii="仿宋_GB2312" w:eastAsia="仿宋_GB2312" w:hint="eastAsia"/>
          <w:sz w:val="32"/>
          <w:szCs w:val="32"/>
        </w:rPr>
        <w:t>规范梳理</w:t>
      </w:r>
      <w:r w:rsidRPr="006A40AD">
        <w:rPr>
          <w:rFonts w:ascii="仿宋_GB2312" w:eastAsia="仿宋_GB2312" w:hint="eastAsia"/>
          <w:sz w:val="32"/>
          <w:szCs w:val="32"/>
        </w:rPr>
        <w:t>背街小巷保留线路。试点开展“三庙社区花园”项目，引导居民强化公共空间意识，激发社区内在活力。研究打造“宣南文化体验路线”，串联历史文化遗迹，推广家庭亲子健身散步活动，引导青少年学习传承历史文化。配合落实“两广大街”西城段品质提升工作，继续</w:t>
      </w:r>
      <w:r w:rsidR="00D42C7F" w:rsidRPr="006A40AD">
        <w:rPr>
          <w:rFonts w:ascii="仿宋_GB2312" w:eastAsia="仿宋_GB2312" w:hint="eastAsia"/>
          <w:sz w:val="32"/>
          <w:szCs w:val="32"/>
        </w:rPr>
        <w:t>建设</w:t>
      </w:r>
      <w:r w:rsidRPr="006A40AD">
        <w:rPr>
          <w:rFonts w:ascii="仿宋_GB2312" w:eastAsia="仿宋_GB2312" w:hint="eastAsia"/>
          <w:sz w:val="32"/>
          <w:szCs w:val="32"/>
        </w:rPr>
        <w:t>广内大街市级达标道路，</w:t>
      </w:r>
      <w:r w:rsidR="00D42C7F" w:rsidRPr="006A40AD">
        <w:rPr>
          <w:rFonts w:ascii="仿宋_GB2312" w:eastAsia="仿宋_GB2312" w:hint="eastAsia"/>
          <w:sz w:val="32"/>
          <w:szCs w:val="32"/>
        </w:rPr>
        <w:t>改造升级</w:t>
      </w:r>
      <w:r w:rsidRPr="006A40AD">
        <w:rPr>
          <w:rFonts w:ascii="仿宋_GB2312" w:eastAsia="仿宋_GB2312" w:hint="eastAsia"/>
          <w:sz w:val="32"/>
          <w:szCs w:val="32"/>
        </w:rPr>
        <w:t>“广阳谷城市森林”（三期），配合</w:t>
      </w:r>
      <w:r w:rsidR="00D42C7F" w:rsidRPr="006A40AD">
        <w:rPr>
          <w:rFonts w:ascii="仿宋_GB2312" w:eastAsia="仿宋_GB2312" w:hint="eastAsia"/>
          <w:sz w:val="32"/>
          <w:szCs w:val="32"/>
        </w:rPr>
        <w:t>建设</w:t>
      </w:r>
      <w:r w:rsidRPr="006A40AD">
        <w:rPr>
          <w:rFonts w:ascii="仿宋_GB2312" w:eastAsia="仿宋_GB2312" w:hint="eastAsia"/>
          <w:sz w:val="32"/>
          <w:szCs w:val="32"/>
        </w:rPr>
        <w:t>地铁19号</w:t>
      </w:r>
      <w:r w:rsidRPr="006A40AD">
        <w:rPr>
          <w:rFonts w:ascii="仿宋_GB2312" w:eastAsia="仿宋_GB2312" w:hint="eastAsia"/>
          <w:sz w:val="32"/>
          <w:szCs w:val="32"/>
        </w:rPr>
        <w:lastRenderedPageBreak/>
        <w:t>线牛街站和老墙根中段道路。</w:t>
      </w:r>
      <w:r w:rsidR="00D42C7F" w:rsidRPr="006A40AD">
        <w:rPr>
          <w:rFonts w:ascii="仿宋_GB2312" w:eastAsia="仿宋_GB2312" w:hint="eastAsia"/>
          <w:sz w:val="32"/>
          <w:szCs w:val="32"/>
        </w:rPr>
        <w:t>用好疏解腾退空间，着</w:t>
      </w:r>
      <w:r w:rsidRPr="006A40AD">
        <w:rPr>
          <w:rFonts w:ascii="仿宋_GB2312" w:eastAsia="仿宋_GB2312" w:hint="eastAsia"/>
          <w:sz w:val="32"/>
          <w:szCs w:val="32"/>
        </w:rPr>
        <w:t>力</w:t>
      </w:r>
      <w:r w:rsidR="00D42C7F" w:rsidRPr="006A40AD">
        <w:rPr>
          <w:rFonts w:ascii="仿宋_GB2312" w:eastAsia="仿宋_GB2312" w:hint="eastAsia"/>
          <w:sz w:val="32"/>
          <w:szCs w:val="32"/>
        </w:rPr>
        <w:t xml:space="preserve"> </w:t>
      </w:r>
      <w:r w:rsidRPr="006A40AD">
        <w:rPr>
          <w:rFonts w:ascii="仿宋_GB2312" w:eastAsia="仿宋_GB2312" w:hint="eastAsia"/>
          <w:sz w:val="32"/>
          <w:szCs w:val="32"/>
        </w:rPr>
        <w:t>“留白增绿”，新增绿地1300平米以上。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7A1">
        <w:rPr>
          <w:rFonts w:ascii="仿宋_GB2312" w:eastAsia="仿宋_GB2312" w:hint="eastAsia"/>
          <w:sz w:val="32"/>
          <w:szCs w:val="32"/>
        </w:rPr>
        <w:t>（3）</w:t>
      </w:r>
      <w:r w:rsidRPr="006A40AD">
        <w:rPr>
          <w:rFonts w:ascii="仿宋_GB2312" w:eastAsia="仿宋_GB2312" w:hint="eastAsia"/>
          <w:sz w:val="32"/>
          <w:szCs w:val="32"/>
        </w:rPr>
        <w:t>大力推行动态精细管理城市，实现城市让生活更美好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40AD">
        <w:rPr>
          <w:rFonts w:ascii="仿宋_GB2312" w:eastAsia="仿宋_GB2312" w:hint="eastAsia"/>
          <w:sz w:val="32"/>
          <w:szCs w:val="32"/>
        </w:rPr>
        <w:t>重塑城市全面感知系统，加快推进街道大数据分中心建设，依托信息化技术手段，整合街巷长、社区干部、街巷物业等各类人员力量，建立统一高效的协同机制，增强</w:t>
      </w:r>
      <w:r w:rsidR="00C358A2" w:rsidRPr="006A40AD">
        <w:rPr>
          <w:rFonts w:ascii="仿宋_GB2312" w:eastAsia="仿宋_GB2312" w:hint="eastAsia"/>
          <w:sz w:val="32"/>
          <w:szCs w:val="32"/>
        </w:rPr>
        <w:t>对城市末端运行</w:t>
      </w:r>
      <w:r w:rsidRPr="006A40AD">
        <w:rPr>
          <w:rFonts w:ascii="仿宋_GB2312" w:eastAsia="仿宋_GB2312" w:hint="eastAsia"/>
          <w:sz w:val="32"/>
          <w:szCs w:val="32"/>
        </w:rPr>
        <w:t>的感知能力。树立全面精细理念，切实提高施工质量、执行效率和管理水平，坚决避免反复开挖、“马路拉链”等粗放无序管理问题。</w:t>
      </w:r>
      <w:r w:rsidR="00C358A2" w:rsidRPr="006A40AD">
        <w:rPr>
          <w:rFonts w:ascii="仿宋_GB2312" w:eastAsia="仿宋_GB2312" w:hint="eastAsia"/>
          <w:sz w:val="32"/>
          <w:szCs w:val="32"/>
        </w:rPr>
        <w:t>规范管理</w:t>
      </w:r>
      <w:r w:rsidRPr="006A40AD">
        <w:rPr>
          <w:rFonts w:ascii="仿宋_GB2312" w:eastAsia="仿宋_GB2312" w:hint="eastAsia"/>
          <w:sz w:val="32"/>
          <w:szCs w:val="32"/>
        </w:rPr>
        <w:t>静态停车，</w:t>
      </w:r>
      <w:r w:rsidR="00C358A2" w:rsidRPr="006A40AD">
        <w:rPr>
          <w:rFonts w:ascii="仿宋_GB2312" w:eastAsia="仿宋_GB2312" w:hint="eastAsia"/>
          <w:sz w:val="32"/>
          <w:szCs w:val="32"/>
        </w:rPr>
        <w:t>提倡</w:t>
      </w:r>
      <w:r w:rsidRPr="006A40AD">
        <w:rPr>
          <w:rFonts w:ascii="仿宋_GB2312" w:eastAsia="仿宋_GB2312" w:hint="eastAsia"/>
          <w:sz w:val="32"/>
          <w:szCs w:val="32"/>
        </w:rPr>
        <w:t>共享停车</w:t>
      </w:r>
      <w:r w:rsidR="00C358A2" w:rsidRPr="006A40AD">
        <w:rPr>
          <w:rFonts w:ascii="仿宋_GB2312" w:eastAsia="仿宋_GB2312" w:hint="eastAsia"/>
          <w:sz w:val="32"/>
          <w:szCs w:val="32"/>
        </w:rPr>
        <w:t>模式</w:t>
      </w:r>
      <w:r w:rsidRPr="006A40AD">
        <w:rPr>
          <w:rFonts w:ascii="仿宋_GB2312" w:eastAsia="仿宋_GB2312" w:hint="eastAsia"/>
          <w:sz w:val="32"/>
          <w:szCs w:val="32"/>
        </w:rPr>
        <w:t>，</w:t>
      </w:r>
      <w:r w:rsidR="00C358A2" w:rsidRPr="006A40AD">
        <w:rPr>
          <w:rFonts w:ascii="仿宋_GB2312" w:eastAsia="仿宋_GB2312" w:hint="eastAsia"/>
          <w:sz w:val="32"/>
          <w:szCs w:val="32"/>
        </w:rPr>
        <w:t>针对未电子化收费的街巷胡同，</w:t>
      </w:r>
      <w:r w:rsidRPr="006A40AD">
        <w:rPr>
          <w:rFonts w:ascii="仿宋_GB2312" w:eastAsia="仿宋_GB2312" w:hint="eastAsia"/>
          <w:sz w:val="32"/>
          <w:szCs w:val="32"/>
        </w:rPr>
        <w:t>指导社区</w:t>
      </w:r>
      <w:r w:rsidR="00C358A2" w:rsidRPr="006A40AD">
        <w:rPr>
          <w:rFonts w:ascii="仿宋_GB2312" w:eastAsia="仿宋_GB2312" w:hint="eastAsia"/>
          <w:sz w:val="32"/>
          <w:szCs w:val="32"/>
        </w:rPr>
        <w:t>分步</w:t>
      </w:r>
      <w:r w:rsidRPr="006A40AD">
        <w:rPr>
          <w:rFonts w:ascii="仿宋_GB2312" w:eastAsia="仿宋_GB2312" w:hint="eastAsia"/>
          <w:sz w:val="32"/>
          <w:szCs w:val="32"/>
        </w:rPr>
        <w:t>停车自治。推进宣外大街立体停车库建设，缓解周边居民停车需求。落实蓝天保卫战</w:t>
      </w:r>
      <w:r w:rsidR="00C358A2" w:rsidRPr="006A40AD">
        <w:rPr>
          <w:rFonts w:ascii="仿宋_GB2312" w:eastAsia="仿宋_GB2312" w:hint="eastAsia"/>
          <w:sz w:val="32"/>
          <w:szCs w:val="32"/>
        </w:rPr>
        <w:t>, 监管</w:t>
      </w:r>
      <w:r w:rsidRPr="006A40AD">
        <w:rPr>
          <w:rFonts w:ascii="仿宋_GB2312" w:eastAsia="仿宋_GB2312" w:hint="eastAsia"/>
          <w:sz w:val="32"/>
          <w:szCs w:val="32"/>
        </w:rPr>
        <w:t>工地扬尘，</w:t>
      </w:r>
      <w:r w:rsidR="00C358A2" w:rsidRPr="006A40AD">
        <w:rPr>
          <w:rFonts w:ascii="仿宋_GB2312" w:eastAsia="仿宋_GB2312" w:hint="eastAsia"/>
          <w:sz w:val="32"/>
          <w:szCs w:val="32"/>
        </w:rPr>
        <w:t>精细化管理</w:t>
      </w:r>
      <w:r w:rsidRPr="006A40AD">
        <w:rPr>
          <w:rFonts w:ascii="仿宋_GB2312" w:eastAsia="仿宋_GB2312" w:hint="eastAsia"/>
          <w:sz w:val="32"/>
          <w:szCs w:val="32"/>
        </w:rPr>
        <w:t>大气污染。</w:t>
      </w:r>
      <w:r w:rsidR="00C358A2" w:rsidRPr="006A40AD">
        <w:rPr>
          <w:rFonts w:ascii="仿宋_GB2312" w:eastAsia="仿宋_GB2312" w:hint="eastAsia"/>
          <w:sz w:val="32"/>
          <w:szCs w:val="32"/>
        </w:rPr>
        <w:t>贯彻</w:t>
      </w:r>
      <w:r w:rsidRPr="006A40AD">
        <w:rPr>
          <w:rFonts w:ascii="仿宋_GB2312" w:eastAsia="仿宋_GB2312" w:hint="eastAsia"/>
          <w:sz w:val="32"/>
          <w:szCs w:val="32"/>
        </w:rPr>
        <w:t>“河长制”，加强日常巡查和“清河行动”。</w:t>
      </w:r>
      <w:r w:rsidR="00C358A2" w:rsidRPr="006A40AD">
        <w:rPr>
          <w:rFonts w:ascii="仿宋_GB2312" w:eastAsia="仿宋_GB2312" w:hint="eastAsia"/>
          <w:sz w:val="32"/>
          <w:szCs w:val="32"/>
        </w:rPr>
        <w:t>助推</w:t>
      </w:r>
      <w:r w:rsidRPr="006A40AD">
        <w:rPr>
          <w:rFonts w:ascii="仿宋_GB2312" w:eastAsia="仿宋_GB2312" w:hint="eastAsia"/>
          <w:sz w:val="32"/>
          <w:szCs w:val="32"/>
        </w:rPr>
        <w:t>垃圾分类智能设备，</w:t>
      </w:r>
      <w:r w:rsidR="00C358A2" w:rsidRPr="006A40AD">
        <w:rPr>
          <w:rFonts w:ascii="仿宋_GB2312" w:eastAsia="仿宋_GB2312" w:hint="eastAsia"/>
          <w:sz w:val="32"/>
          <w:szCs w:val="32"/>
        </w:rPr>
        <w:t>帮助</w:t>
      </w:r>
      <w:r w:rsidRPr="006A40AD">
        <w:rPr>
          <w:rFonts w:ascii="仿宋_GB2312" w:eastAsia="仿宋_GB2312" w:hint="eastAsia"/>
          <w:sz w:val="32"/>
          <w:szCs w:val="32"/>
        </w:rPr>
        <w:t>居民</w:t>
      </w:r>
      <w:r w:rsidR="00C358A2" w:rsidRPr="006A40AD">
        <w:rPr>
          <w:rFonts w:ascii="仿宋_GB2312" w:eastAsia="仿宋_GB2312" w:hint="eastAsia"/>
          <w:sz w:val="32"/>
          <w:szCs w:val="32"/>
        </w:rPr>
        <w:t>培养</w:t>
      </w:r>
      <w:r w:rsidRPr="006A40AD">
        <w:rPr>
          <w:rFonts w:ascii="仿宋_GB2312" w:eastAsia="仿宋_GB2312" w:hint="eastAsia"/>
          <w:sz w:val="32"/>
          <w:szCs w:val="32"/>
        </w:rPr>
        <w:t>低碳环保意识</w:t>
      </w:r>
      <w:r w:rsidR="00C358A2" w:rsidRPr="006A40AD">
        <w:rPr>
          <w:rFonts w:ascii="仿宋_GB2312" w:eastAsia="仿宋_GB2312" w:hint="eastAsia"/>
          <w:sz w:val="32"/>
          <w:szCs w:val="32"/>
        </w:rPr>
        <w:t>，提高</w:t>
      </w:r>
      <w:r w:rsidRPr="006A40AD">
        <w:rPr>
          <w:rFonts w:ascii="仿宋_GB2312" w:eastAsia="仿宋_GB2312" w:hint="eastAsia"/>
          <w:sz w:val="32"/>
          <w:szCs w:val="32"/>
        </w:rPr>
        <w:t>垃圾分类水平，促进垃圾分类和再生资源回收利用衔接融合。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7A1">
        <w:rPr>
          <w:rFonts w:ascii="仿宋_GB2312" w:eastAsia="仿宋_GB2312" w:hint="eastAsia"/>
          <w:sz w:val="32"/>
          <w:szCs w:val="32"/>
        </w:rPr>
        <w:t>（4）</w:t>
      </w:r>
      <w:r w:rsidRPr="006A40AD">
        <w:rPr>
          <w:rFonts w:ascii="仿宋_GB2312" w:eastAsia="仿宋_GB2312"/>
          <w:sz w:val="32"/>
          <w:szCs w:val="32"/>
        </w:rPr>
        <w:t>深化基层</w:t>
      </w:r>
      <w:r w:rsidRPr="006A40AD">
        <w:rPr>
          <w:rFonts w:ascii="仿宋_GB2312" w:eastAsia="仿宋_GB2312" w:hint="eastAsia"/>
          <w:sz w:val="32"/>
          <w:szCs w:val="32"/>
        </w:rPr>
        <w:t>治理</w:t>
      </w:r>
      <w:r w:rsidRPr="006A40AD">
        <w:rPr>
          <w:rFonts w:ascii="仿宋_GB2312" w:eastAsia="仿宋_GB2312"/>
          <w:sz w:val="32"/>
          <w:szCs w:val="32"/>
        </w:rPr>
        <w:t>体制机制创新</w:t>
      </w:r>
      <w:r w:rsidRPr="006A40AD">
        <w:rPr>
          <w:rFonts w:ascii="仿宋_GB2312" w:eastAsia="仿宋_GB2312" w:hint="eastAsia"/>
          <w:sz w:val="32"/>
          <w:szCs w:val="32"/>
        </w:rPr>
        <w:t>，</w:t>
      </w:r>
      <w:r w:rsidRPr="006A40AD">
        <w:rPr>
          <w:rFonts w:ascii="仿宋_GB2312" w:eastAsia="仿宋_GB2312"/>
          <w:sz w:val="32"/>
          <w:szCs w:val="32"/>
        </w:rPr>
        <w:t>不断</w:t>
      </w:r>
      <w:r w:rsidRPr="006A40AD">
        <w:rPr>
          <w:rFonts w:ascii="仿宋_GB2312" w:eastAsia="仿宋_GB2312" w:hint="eastAsia"/>
          <w:sz w:val="32"/>
          <w:szCs w:val="32"/>
        </w:rPr>
        <w:t>推动共治共建共享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40AD">
        <w:rPr>
          <w:rFonts w:ascii="仿宋_GB2312" w:eastAsia="仿宋_GB2312"/>
          <w:sz w:val="32"/>
          <w:szCs w:val="32"/>
        </w:rPr>
        <w:t>坚持完善党建引领下的</w:t>
      </w:r>
      <w:r w:rsidRPr="006A40AD">
        <w:rPr>
          <w:rFonts w:ascii="仿宋_GB2312" w:eastAsia="仿宋_GB2312"/>
          <w:sz w:val="32"/>
          <w:szCs w:val="32"/>
        </w:rPr>
        <w:t>“</w:t>
      </w:r>
      <w:r w:rsidRPr="006A40AD">
        <w:rPr>
          <w:rFonts w:ascii="仿宋_GB2312" w:eastAsia="仿宋_GB2312"/>
          <w:sz w:val="32"/>
          <w:szCs w:val="32"/>
        </w:rPr>
        <w:t>街道吹哨、部门报到</w:t>
      </w:r>
      <w:r w:rsidRPr="006A40AD">
        <w:rPr>
          <w:rFonts w:ascii="仿宋_GB2312" w:eastAsia="仿宋_GB2312"/>
          <w:sz w:val="32"/>
          <w:szCs w:val="32"/>
        </w:rPr>
        <w:t>”</w:t>
      </w:r>
      <w:r w:rsidRPr="006A40AD">
        <w:rPr>
          <w:rFonts w:ascii="仿宋_GB2312" w:eastAsia="仿宋_GB2312"/>
          <w:sz w:val="32"/>
          <w:szCs w:val="32"/>
        </w:rPr>
        <w:t>机制，努力做到</w:t>
      </w:r>
      <w:r w:rsidRPr="006A40AD">
        <w:rPr>
          <w:rFonts w:ascii="仿宋_GB2312" w:eastAsia="仿宋_GB2312"/>
          <w:sz w:val="32"/>
          <w:szCs w:val="32"/>
        </w:rPr>
        <w:t>“</w:t>
      </w:r>
      <w:r w:rsidRPr="006A40AD">
        <w:rPr>
          <w:rFonts w:ascii="仿宋_GB2312" w:eastAsia="仿宋_GB2312"/>
          <w:sz w:val="32"/>
          <w:szCs w:val="32"/>
        </w:rPr>
        <w:t>民有所呼、我有所应</w:t>
      </w:r>
      <w:r w:rsidRPr="006A40AD">
        <w:rPr>
          <w:rFonts w:ascii="仿宋_GB2312" w:eastAsia="仿宋_GB2312"/>
          <w:sz w:val="32"/>
          <w:szCs w:val="32"/>
        </w:rPr>
        <w:t>”</w:t>
      </w:r>
      <w:r w:rsidRPr="006A40AD">
        <w:rPr>
          <w:rFonts w:ascii="仿宋_GB2312" w:eastAsia="仿宋_GB2312"/>
          <w:sz w:val="32"/>
          <w:szCs w:val="32"/>
        </w:rPr>
        <w:t>。</w:t>
      </w:r>
      <w:r w:rsidRPr="006A40AD">
        <w:rPr>
          <w:rFonts w:ascii="仿宋_GB2312" w:eastAsia="仿宋_GB2312" w:hint="eastAsia"/>
          <w:sz w:val="32"/>
          <w:szCs w:val="32"/>
        </w:rPr>
        <w:t>持续</w:t>
      </w:r>
      <w:r w:rsidRPr="006A40AD">
        <w:rPr>
          <w:rFonts w:ascii="仿宋_GB2312" w:eastAsia="仿宋_GB2312"/>
          <w:sz w:val="32"/>
          <w:szCs w:val="32"/>
        </w:rPr>
        <w:t>深化</w:t>
      </w:r>
      <w:r w:rsidRPr="006A40AD">
        <w:rPr>
          <w:rFonts w:ascii="仿宋_GB2312" w:eastAsia="仿宋_GB2312" w:hint="eastAsia"/>
          <w:sz w:val="32"/>
          <w:szCs w:val="32"/>
        </w:rPr>
        <w:t>“大部制”改革</w:t>
      </w:r>
      <w:r w:rsidRPr="006A40AD">
        <w:rPr>
          <w:rFonts w:ascii="仿宋_GB2312" w:eastAsia="仿宋_GB2312"/>
          <w:sz w:val="32"/>
          <w:szCs w:val="32"/>
        </w:rPr>
        <w:t>，</w:t>
      </w:r>
      <w:r w:rsidRPr="006A40AD">
        <w:rPr>
          <w:rFonts w:ascii="仿宋_GB2312" w:eastAsia="仿宋_GB2312" w:hint="eastAsia"/>
          <w:sz w:val="32"/>
          <w:szCs w:val="32"/>
        </w:rPr>
        <w:t>充分释放改革效能，内部</w:t>
      </w:r>
      <w:r w:rsidR="00C358A2" w:rsidRPr="006A40AD">
        <w:rPr>
          <w:rFonts w:ascii="仿宋_GB2312" w:eastAsia="仿宋_GB2312" w:hint="eastAsia"/>
          <w:sz w:val="32"/>
          <w:szCs w:val="32"/>
        </w:rPr>
        <w:t>优化工作流程和运行机制</w:t>
      </w:r>
      <w:r w:rsidRPr="006A40AD">
        <w:rPr>
          <w:rFonts w:ascii="仿宋_GB2312" w:eastAsia="仿宋_GB2312"/>
          <w:sz w:val="32"/>
          <w:szCs w:val="32"/>
        </w:rPr>
        <w:t>，外部积极</w:t>
      </w:r>
      <w:r w:rsidR="00C358A2" w:rsidRPr="006A40AD">
        <w:rPr>
          <w:rFonts w:ascii="仿宋_GB2312" w:eastAsia="仿宋_GB2312" w:hint="eastAsia"/>
          <w:sz w:val="32"/>
          <w:szCs w:val="32"/>
        </w:rPr>
        <w:t>衔接区级机构</w:t>
      </w:r>
      <w:r w:rsidRPr="006A40AD">
        <w:rPr>
          <w:rFonts w:ascii="仿宋_GB2312" w:eastAsia="仿宋_GB2312"/>
          <w:sz w:val="32"/>
          <w:szCs w:val="32"/>
        </w:rPr>
        <w:t>，切实提升运转效率和协同效能。继续</w:t>
      </w:r>
      <w:r w:rsidRPr="006A40AD">
        <w:rPr>
          <w:rFonts w:ascii="仿宋_GB2312" w:eastAsia="仿宋_GB2312" w:hint="eastAsia"/>
          <w:sz w:val="32"/>
          <w:szCs w:val="32"/>
        </w:rPr>
        <w:t>完善综合执法中心工作机制，加快推进街道大数据分中心建设。平稳有序完成社区居委会换届选举，完善社区工作者绩效管</w:t>
      </w:r>
      <w:r w:rsidRPr="006A40AD">
        <w:rPr>
          <w:rFonts w:ascii="仿宋_GB2312" w:eastAsia="仿宋_GB2312" w:hint="eastAsia"/>
          <w:sz w:val="32"/>
          <w:szCs w:val="32"/>
        </w:rPr>
        <w:lastRenderedPageBreak/>
        <w:t>理办法，</w:t>
      </w:r>
      <w:r w:rsidRPr="006A40AD">
        <w:rPr>
          <w:rFonts w:ascii="仿宋_GB2312" w:eastAsia="仿宋_GB2312"/>
          <w:sz w:val="32"/>
          <w:szCs w:val="32"/>
        </w:rPr>
        <w:t>组织开展好</w:t>
      </w:r>
      <w:r w:rsidRPr="006A40AD">
        <w:rPr>
          <w:rFonts w:ascii="仿宋_GB2312" w:eastAsia="仿宋_GB2312" w:hint="eastAsia"/>
          <w:sz w:val="32"/>
          <w:szCs w:val="32"/>
        </w:rPr>
        <w:t>社区工作者</w:t>
      </w:r>
      <w:r w:rsidRPr="006A40AD">
        <w:rPr>
          <w:rFonts w:ascii="仿宋_GB2312" w:eastAsia="仿宋_GB2312"/>
          <w:sz w:val="32"/>
          <w:szCs w:val="32"/>
        </w:rPr>
        <w:t>教育培训</w:t>
      </w:r>
      <w:r w:rsidRPr="006A40AD">
        <w:rPr>
          <w:rFonts w:ascii="仿宋_GB2312" w:eastAsia="仿宋_GB2312" w:hint="eastAsia"/>
          <w:sz w:val="32"/>
          <w:szCs w:val="32"/>
        </w:rPr>
        <w:t>。深化“三社联动”，完善社区发现需求、社会组织承接、专业社会工作团队参与的工作体系</w:t>
      </w:r>
      <w:r w:rsidRPr="006A40AD">
        <w:rPr>
          <w:rFonts w:ascii="仿宋_GB2312" w:eastAsia="仿宋_GB2312"/>
          <w:sz w:val="32"/>
          <w:szCs w:val="32"/>
        </w:rPr>
        <w:t>，组织实施好社区公益金项目</w:t>
      </w:r>
      <w:r w:rsidRPr="006A40AD">
        <w:rPr>
          <w:rFonts w:ascii="仿宋_GB2312" w:eastAsia="仿宋_GB2312" w:hint="eastAsia"/>
          <w:sz w:val="32"/>
          <w:szCs w:val="32"/>
        </w:rPr>
        <w:t>。</w:t>
      </w:r>
      <w:r w:rsidRPr="006A40AD">
        <w:rPr>
          <w:rFonts w:ascii="仿宋_GB2312" w:eastAsia="仿宋_GB2312"/>
          <w:sz w:val="32"/>
          <w:szCs w:val="32"/>
        </w:rPr>
        <w:t>坚持把民生工作</w:t>
      </w:r>
      <w:r w:rsidRPr="006A40AD">
        <w:rPr>
          <w:rFonts w:ascii="仿宋_GB2312" w:eastAsia="仿宋_GB2312" w:hint="eastAsia"/>
          <w:sz w:val="32"/>
          <w:szCs w:val="32"/>
        </w:rPr>
        <w:t>民意立项作为解决社区</w:t>
      </w:r>
      <w:r w:rsidRPr="006A40AD">
        <w:rPr>
          <w:rFonts w:ascii="仿宋_GB2312" w:eastAsia="仿宋_GB2312"/>
          <w:sz w:val="32"/>
          <w:szCs w:val="32"/>
        </w:rPr>
        <w:t>突出</w:t>
      </w:r>
      <w:r w:rsidRPr="006A40AD">
        <w:rPr>
          <w:rFonts w:ascii="仿宋_GB2312" w:eastAsia="仿宋_GB2312" w:hint="eastAsia"/>
          <w:sz w:val="32"/>
          <w:szCs w:val="32"/>
        </w:rPr>
        <w:t>问题</w:t>
      </w:r>
      <w:r w:rsidRPr="006A40AD">
        <w:rPr>
          <w:rFonts w:ascii="仿宋_GB2312" w:eastAsia="仿宋_GB2312"/>
          <w:sz w:val="32"/>
          <w:szCs w:val="32"/>
        </w:rPr>
        <w:t>、</w:t>
      </w:r>
      <w:r w:rsidRPr="006A40AD">
        <w:rPr>
          <w:rFonts w:ascii="仿宋_GB2312" w:eastAsia="仿宋_GB2312" w:hint="eastAsia"/>
          <w:sz w:val="32"/>
          <w:szCs w:val="32"/>
        </w:rPr>
        <w:t>推动社区自治</w:t>
      </w:r>
      <w:r w:rsidRPr="006A40AD">
        <w:rPr>
          <w:rFonts w:ascii="仿宋_GB2312" w:eastAsia="仿宋_GB2312"/>
          <w:sz w:val="32"/>
          <w:szCs w:val="32"/>
        </w:rPr>
        <w:t>管理</w:t>
      </w:r>
      <w:r w:rsidRPr="006A40AD">
        <w:rPr>
          <w:rFonts w:ascii="仿宋_GB2312" w:eastAsia="仿宋_GB2312" w:hint="eastAsia"/>
          <w:sz w:val="32"/>
          <w:szCs w:val="32"/>
        </w:rPr>
        <w:t>的必要途径，</w:t>
      </w:r>
      <w:r w:rsidRPr="006A40AD">
        <w:rPr>
          <w:rFonts w:ascii="仿宋_GB2312" w:eastAsia="仿宋_GB2312"/>
          <w:sz w:val="32"/>
          <w:szCs w:val="32"/>
        </w:rPr>
        <w:t>在</w:t>
      </w:r>
      <w:r w:rsidRPr="006A40AD">
        <w:rPr>
          <w:rFonts w:ascii="仿宋_GB2312" w:eastAsia="仿宋_GB2312" w:hint="eastAsia"/>
          <w:sz w:val="32"/>
          <w:szCs w:val="32"/>
        </w:rPr>
        <w:t>实践中不断深化细化固化民意立项机制。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7A1">
        <w:rPr>
          <w:rFonts w:ascii="仿宋_GB2312" w:eastAsia="仿宋_GB2312" w:hint="eastAsia"/>
          <w:sz w:val="32"/>
          <w:szCs w:val="32"/>
        </w:rPr>
        <w:t>（5）</w:t>
      </w:r>
      <w:r w:rsidRPr="006A40AD">
        <w:rPr>
          <w:rFonts w:ascii="仿宋_GB2312" w:eastAsia="仿宋_GB2312" w:hint="eastAsia"/>
          <w:sz w:val="32"/>
          <w:szCs w:val="32"/>
        </w:rPr>
        <w:t>精心实施便利生活与服务提升行动，让</w:t>
      </w:r>
      <w:r w:rsidRPr="006A40AD">
        <w:rPr>
          <w:rFonts w:ascii="仿宋_GB2312" w:eastAsia="仿宋_GB2312"/>
          <w:sz w:val="32"/>
          <w:szCs w:val="32"/>
        </w:rPr>
        <w:t>居民群众生活</w:t>
      </w:r>
      <w:r w:rsidRPr="006A40AD">
        <w:rPr>
          <w:rFonts w:ascii="仿宋_GB2312" w:eastAsia="仿宋_GB2312" w:hint="eastAsia"/>
          <w:sz w:val="32"/>
          <w:szCs w:val="32"/>
        </w:rPr>
        <w:t>更</w:t>
      </w:r>
      <w:r w:rsidRPr="006A40AD">
        <w:rPr>
          <w:rFonts w:ascii="仿宋_GB2312" w:eastAsia="仿宋_GB2312"/>
          <w:sz w:val="32"/>
          <w:szCs w:val="32"/>
        </w:rPr>
        <w:t>加舒适</w:t>
      </w:r>
      <w:r w:rsidRPr="006A40AD">
        <w:rPr>
          <w:rFonts w:ascii="仿宋_GB2312" w:eastAsia="仿宋_GB2312" w:hint="eastAsia"/>
          <w:sz w:val="32"/>
          <w:szCs w:val="32"/>
        </w:rPr>
        <w:t>宜居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40AD">
        <w:rPr>
          <w:rFonts w:ascii="仿宋_GB2312" w:eastAsia="仿宋_GB2312" w:hint="eastAsia"/>
          <w:sz w:val="32"/>
          <w:szCs w:val="32"/>
        </w:rPr>
        <w:t>紧扣“七有”</w:t>
      </w:r>
      <w:r w:rsidRPr="006A40AD">
        <w:rPr>
          <w:rFonts w:ascii="仿宋_GB2312" w:eastAsia="仿宋_GB2312"/>
          <w:sz w:val="32"/>
          <w:szCs w:val="32"/>
        </w:rPr>
        <w:t>、</w:t>
      </w:r>
      <w:r w:rsidRPr="006A40AD">
        <w:rPr>
          <w:rFonts w:ascii="仿宋_GB2312" w:eastAsia="仿宋_GB2312" w:hint="eastAsia"/>
          <w:sz w:val="32"/>
          <w:szCs w:val="32"/>
        </w:rPr>
        <w:t>“五性”要求，</w:t>
      </w:r>
      <w:r w:rsidRPr="006A40AD">
        <w:rPr>
          <w:rFonts w:ascii="仿宋_GB2312" w:eastAsia="仿宋_GB2312"/>
          <w:sz w:val="32"/>
          <w:szCs w:val="32"/>
        </w:rPr>
        <w:t>把民生工作更直接更精准地落实在群众生活改善和便利上。不断完善</w:t>
      </w:r>
      <w:r w:rsidRPr="006A40AD">
        <w:rPr>
          <w:rFonts w:ascii="仿宋_GB2312" w:eastAsia="仿宋_GB2312" w:hint="eastAsia"/>
          <w:sz w:val="32"/>
          <w:szCs w:val="32"/>
        </w:rPr>
        <w:t>生活性服务业网点布局。</w:t>
      </w:r>
      <w:r w:rsidRPr="006A40AD">
        <w:rPr>
          <w:rFonts w:ascii="仿宋_GB2312" w:eastAsia="仿宋_GB2312"/>
          <w:sz w:val="32"/>
          <w:szCs w:val="32"/>
        </w:rPr>
        <w:t>落实便利生活与服务提升三年行动计划，着力打造</w:t>
      </w:r>
      <w:r w:rsidRPr="006A40AD">
        <w:rPr>
          <w:rFonts w:ascii="仿宋_GB2312" w:eastAsia="仿宋_GB2312" w:hint="eastAsia"/>
          <w:sz w:val="32"/>
          <w:szCs w:val="32"/>
        </w:rPr>
        <w:t>槐柏生活便利服务圈、核桃园为老服务圈和康乐</w:t>
      </w:r>
      <w:r w:rsidRPr="006A40AD">
        <w:rPr>
          <w:rFonts w:ascii="仿宋_GB2312" w:eastAsia="仿宋_GB2312"/>
          <w:sz w:val="32"/>
          <w:szCs w:val="32"/>
        </w:rPr>
        <w:t>里</w:t>
      </w:r>
      <w:r w:rsidRPr="006A40AD">
        <w:rPr>
          <w:rFonts w:ascii="仿宋_GB2312" w:eastAsia="仿宋_GB2312" w:hint="eastAsia"/>
          <w:sz w:val="32"/>
          <w:szCs w:val="32"/>
        </w:rPr>
        <w:t>健身服务圈，促进一刻钟</w:t>
      </w:r>
      <w:r w:rsidRPr="006A40AD">
        <w:rPr>
          <w:rFonts w:ascii="仿宋_GB2312" w:eastAsia="仿宋_GB2312"/>
          <w:sz w:val="32"/>
          <w:szCs w:val="32"/>
        </w:rPr>
        <w:t>社区生活</w:t>
      </w:r>
      <w:r w:rsidRPr="006A40AD">
        <w:rPr>
          <w:rFonts w:ascii="仿宋_GB2312" w:eastAsia="仿宋_GB2312" w:hint="eastAsia"/>
          <w:sz w:val="32"/>
          <w:szCs w:val="32"/>
        </w:rPr>
        <w:t>圈</w:t>
      </w:r>
      <w:r w:rsidRPr="006A40AD">
        <w:rPr>
          <w:rFonts w:ascii="仿宋_GB2312" w:eastAsia="仿宋_GB2312"/>
          <w:sz w:val="32"/>
          <w:szCs w:val="32"/>
        </w:rPr>
        <w:t>建设</w:t>
      </w:r>
      <w:r w:rsidRPr="006A40AD">
        <w:rPr>
          <w:rFonts w:ascii="仿宋_GB2312" w:eastAsia="仿宋_GB2312" w:hint="eastAsia"/>
          <w:sz w:val="32"/>
          <w:szCs w:val="32"/>
        </w:rPr>
        <w:t>。</w:t>
      </w:r>
      <w:r w:rsidRPr="006A40AD">
        <w:rPr>
          <w:rFonts w:ascii="仿宋_GB2312" w:eastAsia="仿宋_GB2312"/>
          <w:sz w:val="32"/>
          <w:szCs w:val="32"/>
        </w:rPr>
        <w:t>规范养老驿站运营管理，为老年人提供更加专业便利的基础养老服务。</w:t>
      </w:r>
      <w:r w:rsidRPr="006A40AD">
        <w:rPr>
          <w:rFonts w:ascii="仿宋_GB2312" w:eastAsia="仿宋_GB2312" w:hint="eastAsia"/>
          <w:sz w:val="32"/>
          <w:szCs w:val="32"/>
        </w:rPr>
        <w:t>针对空巢、失能老人以及残障家庭群体，</w:t>
      </w:r>
      <w:r w:rsidRPr="006A40AD">
        <w:rPr>
          <w:rFonts w:ascii="仿宋_GB2312" w:eastAsia="仿宋_GB2312"/>
          <w:sz w:val="32"/>
          <w:szCs w:val="32"/>
        </w:rPr>
        <w:t>坚持</w:t>
      </w:r>
      <w:r w:rsidRPr="006A40AD">
        <w:rPr>
          <w:rFonts w:ascii="仿宋_GB2312" w:eastAsia="仿宋_GB2312" w:hint="eastAsia"/>
          <w:sz w:val="32"/>
          <w:szCs w:val="32"/>
        </w:rPr>
        <w:t>开展居家安全巡视特色服务。</w:t>
      </w:r>
      <w:r w:rsidRPr="006A40AD">
        <w:rPr>
          <w:rFonts w:ascii="仿宋_GB2312" w:eastAsia="仿宋_GB2312"/>
          <w:sz w:val="32"/>
          <w:szCs w:val="32"/>
        </w:rPr>
        <w:t>扎实</w:t>
      </w:r>
      <w:r w:rsidRPr="006A40AD">
        <w:rPr>
          <w:rFonts w:ascii="仿宋_GB2312" w:eastAsia="仿宋_GB2312" w:hint="eastAsia"/>
          <w:sz w:val="32"/>
          <w:szCs w:val="32"/>
        </w:rPr>
        <w:t>做好低保救助工作，</w:t>
      </w:r>
      <w:r w:rsidR="00344A40" w:rsidRPr="006A40AD">
        <w:rPr>
          <w:rFonts w:ascii="仿宋_GB2312" w:eastAsia="仿宋_GB2312" w:hint="eastAsia"/>
          <w:sz w:val="32"/>
          <w:szCs w:val="32"/>
        </w:rPr>
        <w:t xml:space="preserve"> </w:t>
      </w:r>
      <w:r w:rsidRPr="006A40AD">
        <w:rPr>
          <w:rFonts w:ascii="仿宋_GB2312" w:eastAsia="仿宋_GB2312" w:hint="eastAsia"/>
          <w:sz w:val="32"/>
          <w:szCs w:val="32"/>
        </w:rPr>
        <w:t>“进出有序，应保尽保”</w:t>
      </w:r>
      <w:r w:rsidRPr="006A40AD">
        <w:rPr>
          <w:rFonts w:ascii="仿宋_GB2312" w:eastAsia="仿宋_GB2312"/>
          <w:sz w:val="32"/>
          <w:szCs w:val="32"/>
        </w:rPr>
        <w:t>，</w:t>
      </w:r>
      <w:r w:rsidRPr="006A40AD">
        <w:rPr>
          <w:rFonts w:ascii="仿宋_GB2312" w:eastAsia="仿宋_GB2312" w:hint="eastAsia"/>
          <w:sz w:val="32"/>
          <w:szCs w:val="32"/>
        </w:rPr>
        <w:t>多种形式帮助失业人员再就业，</w:t>
      </w:r>
      <w:r w:rsidR="00344A40" w:rsidRPr="006A40AD">
        <w:rPr>
          <w:rFonts w:ascii="仿宋_GB2312" w:eastAsia="仿宋_GB2312" w:hint="eastAsia"/>
          <w:sz w:val="32"/>
          <w:szCs w:val="32"/>
        </w:rPr>
        <w:t xml:space="preserve"> </w:t>
      </w:r>
      <w:r w:rsidRPr="006A40AD">
        <w:rPr>
          <w:rFonts w:ascii="仿宋_GB2312" w:eastAsia="仿宋_GB2312" w:hint="eastAsia"/>
          <w:sz w:val="32"/>
          <w:szCs w:val="32"/>
        </w:rPr>
        <w:t>“零就业家庭”动态清零。落实各项惠民政策</w:t>
      </w:r>
      <w:r w:rsidRPr="006A40AD">
        <w:rPr>
          <w:rFonts w:ascii="仿宋_GB2312" w:eastAsia="仿宋_GB2312"/>
          <w:sz w:val="32"/>
          <w:szCs w:val="32"/>
        </w:rPr>
        <w:t>，做好走访慰问和帮扶救助</w:t>
      </w:r>
      <w:r w:rsidRPr="006A40AD">
        <w:rPr>
          <w:rFonts w:ascii="仿宋_GB2312" w:eastAsia="仿宋_GB2312" w:hint="eastAsia"/>
          <w:sz w:val="32"/>
          <w:szCs w:val="32"/>
        </w:rPr>
        <w:t>，让困难群众切身感受党和政府</w:t>
      </w:r>
      <w:r w:rsidRPr="006A40AD">
        <w:rPr>
          <w:rFonts w:ascii="仿宋_GB2312" w:eastAsia="仿宋_GB2312"/>
          <w:sz w:val="32"/>
          <w:szCs w:val="32"/>
        </w:rPr>
        <w:t>的</w:t>
      </w:r>
      <w:r w:rsidR="00344A40" w:rsidRPr="006A40AD">
        <w:rPr>
          <w:rFonts w:ascii="仿宋_GB2312" w:eastAsia="仿宋_GB2312" w:hint="eastAsia"/>
          <w:sz w:val="32"/>
          <w:szCs w:val="32"/>
        </w:rPr>
        <w:t>关心关爱。</w:t>
      </w:r>
      <w:r w:rsidRPr="006A40AD">
        <w:rPr>
          <w:rFonts w:ascii="仿宋_GB2312" w:eastAsia="仿宋_GB2312" w:hint="eastAsia"/>
          <w:sz w:val="32"/>
          <w:szCs w:val="32"/>
        </w:rPr>
        <w:t>落实退役军人相关政策，完善“老兵之家”服务职能，</w:t>
      </w:r>
      <w:r w:rsidR="00344A40" w:rsidRPr="006A40AD">
        <w:rPr>
          <w:rFonts w:ascii="仿宋_GB2312" w:eastAsia="仿宋_GB2312" w:hint="eastAsia"/>
          <w:sz w:val="32"/>
          <w:szCs w:val="32"/>
        </w:rPr>
        <w:t>丰富退役军人生活，引导退役军人参与</w:t>
      </w:r>
      <w:r w:rsidRPr="006A40AD">
        <w:rPr>
          <w:rFonts w:ascii="仿宋_GB2312" w:eastAsia="仿宋_GB2312"/>
          <w:sz w:val="32"/>
          <w:szCs w:val="32"/>
        </w:rPr>
        <w:t>社会</w:t>
      </w:r>
      <w:r w:rsidR="00344A40" w:rsidRPr="006A40AD">
        <w:rPr>
          <w:rFonts w:ascii="仿宋_GB2312" w:eastAsia="仿宋_GB2312" w:hint="eastAsia"/>
          <w:sz w:val="32"/>
          <w:szCs w:val="32"/>
        </w:rPr>
        <w:t>治理</w:t>
      </w:r>
      <w:r w:rsidRPr="006A40AD">
        <w:rPr>
          <w:rFonts w:ascii="仿宋_GB2312" w:eastAsia="仿宋_GB2312" w:hint="eastAsia"/>
          <w:sz w:val="32"/>
          <w:szCs w:val="32"/>
        </w:rPr>
        <w:t>。开展西便门西里、西便门东里、槐北小区等老旧小区环境改造提升工作。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7A1">
        <w:rPr>
          <w:rFonts w:ascii="仿宋_GB2312" w:eastAsia="仿宋_GB2312" w:hint="eastAsia"/>
          <w:sz w:val="32"/>
          <w:szCs w:val="32"/>
        </w:rPr>
        <w:t>（6）</w:t>
      </w:r>
      <w:r w:rsidRPr="006A40AD">
        <w:rPr>
          <w:rFonts w:ascii="仿宋_GB2312" w:eastAsia="仿宋_GB2312" w:hint="eastAsia"/>
          <w:sz w:val="32"/>
          <w:szCs w:val="32"/>
        </w:rPr>
        <w:t>不断提升文化品质，展现老城</w:t>
      </w:r>
      <w:r w:rsidRPr="006A40AD">
        <w:rPr>
          <w:rFonts w:ascii="仿宋_GB2312" w:eastAsia="仿宋_GB2312"/>
          <w:sz w:val="32"/>
          <w:szCs w:val="32"/>
        </w:rPr>
        <w:t>文化</w:t>
      </w:r>
      <w:r w:rsidRPr="006A40AD">
        <w:rPr>
          <w:rFonts w:ascii="仿宋_GB2312" w:eastAsia="仿宋_GB2312" w:hint="eastAsia"/>
          <w:sz w:val="32"/>
          <w:szCs w:val="32"/>
        </w:rPr>
        <w:t>魅</w:t>
      </w:r>
      <w:bookmarkStart w:id="5" w:name="_GoBack"/>
      <w:bookmarkEnd w:id="5"/>
      <w:r w:rsidRPr="006A40AD">
        <w:rPr>
          <w:rFonts w:ascii="仿宋_GB2312" w:eastAsia="仿宋_GB2312" w:hint="eastAsia"/>
          <w:sz w:val="32"/>
          <w:szCs w:val="32"/>
        </w:rPr>
        <w:t>力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40AD">
        <w:rPr>
          <w:rFonts w:ascii="仿宋_GB2312" w:eastAsia="仿宋_GB2312" w:hint="eastAsia"/>
          <w:sz w:val="32"/>
          <w:szCs w:val="32"/>
        </w:rPr>
        <w:t>以庆祝新中国成立70周年为主题</w:t>
      </w:r>
      <w:r w:rsidRPr="006A40AD">
        <w:rPr>
          <w:rFonts w:ascii="仿宋_GB2312" w:eastAsia="仿宋_GB2312"/>
          <w:sz w:val="32"/>
          <w:szCs w:val="32"/>
        </w:rPr>
        <w:t>组织开展</w:t>
      </w:r>
      <w:r w:rsidRPr="006A40AD">
        <w:rPr>
          <w:rFonts w:ascii="仿宋_GB2312" w:eastAsia="仿宋_GB2312" w:hint="eastAsia"/>
          <w:sz w:val="32"/>
          <w:szCs w:val="32"/>
        </w:rPr>
        <w:t>好群众文化活动，丰富居民精神生活，</w:t>
      </w:r>
      <w:r>
        <w:rPr>
          <w:rFonts w:ascii="仿宋_GB2312" w:eastAsia="仿宋_GB2312" w:hint="eastAsia"/>
          <w:sz w:val="32"/>
          <w:szCs w:val="32"/>
        </w:rPr>
        <w:t>提升文化生活品质</w:t>
      </w:r>
      <w:r w:rsidRPr="006A40AD">
        <w:rPr>
          <w:rFonts w:ascii="仿宋_GB2312" w:eastAsia="仿宋_GB2312" w:hint="eastAsia"/>
          <w:sz w:val="32"/>
          <w:szCs w:val="32"/>
        </w:rPr>
        <w:t>。</w:t>
      </w:r>
      <w:r w:rsidRPr="006A40AD">
        <w:rPr>
          <w:rFonts w:ascii="仿宋_GB2312" w:eastAsia="仿宋_GB2312"/>
          <w:sz w:val="32"/>
          <w:szCs w:val="32"/>
        </w:rPr>
        <w:t>完成</w:t>
      </w:r>
      <w:r w:rsidRPr="006A40AD">
        <w:rPr>
          <w:rFonts w:ascii="仿宋_GB2312" w:eastAsia="仿宋_GB2312" w:hint="eastAsia"/>
          <w:sz w:val="32"/>
          <w:szCs w:val="32"/>
        </w:rPr>
        <w:t>槐北阅</w:t>
      </w:r>
      <w:r w:rsidRPr="006A40AD">
        <w:rPr>
          <w:rFonts w:ascii="仿宋_GB2312" w:eastAsia="仿宋_GB2312" w:hint="eastAsia"/>
          <w:sz w:val="32"/>
          <w:szCs w:val="32"/>
        </w:rPr>
        <w:lastRenderedPageBreak/>
        <w:t>读空间和报国寺文化活动中心</w:t>
      </w:r>
      <w:r w:rsidRPr="006A40AD">
        <w:rPr>
          <w:rFonts w:ascii="仿宋_GB2312" w:eastAsia="仿宋_GB2312"/>
          <w:sz w:val="32"/>
          <w:szCs w:val="32"/>
        </w:rPr>
        <w:t>建设。认真落实文物建筑保护和活化利用计划，利用已腾退的</w:t>
      </w:r>
      <w:r w:rsidRPr="006A40AD">
        <w:rPr>
          <w:rFonts w:ascii="仿宋_GB2312" w:eastAsia="仿宋_GB2312" w:hint="eastAsia"/>
          <w:sz w:val="32"/>
          <w:szCs w:val="32"/>
        </w:rPr>
        <w:t>歙县会馆打造胡同里的“城市会客厅”，</w:t>
      </w:r>
      <w:r w:rsidRPr="006A40AD">
        <w:rPr>
          <w:rFonts w:ascii="仿宋_GB2312" w:eastAsia="仿宋_GB2312"/>
          <w:sz w:val="32"/>
          <w:szCs w:val="32"/>
        </w:rPr>
        <w:t>满足群众多样化、多层次的文化需求。</w:t>
      </w:r>
      <w:r w:rsidRPr="006A40AD">
        <w:rPr>
          <w:rFonts w:ascii="仿宋_GB2312" w:eastAsia="仿宋_GB2312" w:hint="eastAsia"/>
          <w:sz w:val="32"/>
          <w:szCs w:val="32"/>
        </w:rPr>
        <w:t>持续</w:t>
      </w:r>
      <w:r w:rsidRPr="006A40AD">
        <w:rPr>
          <w:rFonts w:ascii="仿宋_GB2312" w:eastAsia="仿宋_GB2312"/>
          <w:sz w:val="32"/>
          <w:szCs w:val="32"/>
        </w:rPr>
        <w:t>打造</w:t>
      </w:r>
      <w:r w:rsidRPr="006A40AD">
        <w:rPr>
          <w:rFonts w:ascii="仿宋_GB2312" w:eastAsia="仿宋_GB2312" w:hint="eastAsia"/>
          <w:sz w:val="32"/>
          <w:szCs w:val="32"/>
        </w:rPr>
        <w:t>空竹</w:t>
      </w:r>
      <w:r w:rsidRPr="006A40AD">
        <w:rPr>
          <w:rFonts w:ascii="仿宋_GB2312" w:eastAsia="仿宋_GB2312"/>
          <w:sz w:val="32"/>
          <w:szCs w:val="32"/>
        </w:rPr>
        <w:t>非遗文化</w:t>
      </w:r>
      <w:r w:rsidRPr="006A40AD">
        <w:rPr>
          <w:rFonts w:ascii="仿宋_GB2312" w:eastAsia="仿宋_GB2312" w:hint="eastAsia"/>
          <w:sz w:val="32"/>
          <w:szCs w:val="32"/>
        </w:rPr>
        <w:t>“</w:t>
      </w:r>
      <w:r w:rsidRPr="006A40AD">
        <w:rPr>
          <w:rFonts w:ascii="仿宋_GB2312" w:eastAsia="仿宋_GB2312"/>
          <w:sz w:val="32"/>
          <w:szCs w:val="32"/>
        </w:rPr>
        <w:t>金名片</w:t>
      </w:r>
      <w:r w:rsidRPr="006A40AD">
        <w:rPr>
          <w:rFonts w:ascii="仿宋_GB2312" w:eastAsia="仿宋_GB2312" w:hint="eastAsia"/>
          <w:sz w:val="32"/>
          <w:szCs w:val="32"/>
        </w:rPr>
        <w:t>”</w:t>
      </w:r>
      <w:r w:rsidRPr="006A40AD">
        <w:rPr>
          <w:rFonts w:ascii="仿宋_GB2312" w:eastAsia="仿宋_GB2312"/>
          <w:sz w:val="32"/>
          <w:szCs w:val="32"/>
        </w:rPr>
        <w:t>，</w:t>
      </w:r>
      <w:r w:rsidRPr="006A40AD">
        <w:rPr>
          <w:rFonts w:ascii="仿宋_GB2312" w:eastAsia="仿宋_GB2312" w:hint="eastAsia"/>
          <w:sz w:val="32"/>
          <w:szCs w:val="32"/>
        </w:rPr>
        <w:t>组织</w:t>
      </w:r>
      <w:r w:rsidRPr="006A40AD">
        <w:rPr>
          <w:rFonts w:ascii="仿宋_GB2312" w:eastAsia="仿宋_GB2312"/>
          <w:sz w:val="32"/>
          <w:szCs w:val="32"/>
        </w:rPr>
        <w:t>开展好</w:t>
      </w:r>
      <w:r w:rsidRPr="006A40AD">
        <w:rPr>
          <w:rFonts w:ascii="仿宋_GB2312" w:eastAsia="仿宋_GB2312" w:hint="eastAsia"/>
          <w:sz w:val="32"/>
          <w:szCs w:val="32"/>
        </w:rPr>
        <w:t>空竹</w:t>
      </w:r>
      <w:r w:rsidRPr="006A40AD">
        <w:rPr>
          <w:rFonts w:ascii="仿宋_GB2312" w:eastAsia="仿宋_GB2312"/>
          <w:sz w:val="32"/>
          <w:szCs w:val="32"/>
        </w:rPr>
        <w:t>文化节</w:t>
      </w:r>
      <w:r w:rsidRPr="006A40AD">
        <w:rPr>
          <w:rFonts w:ascii="仿宋_GB2312" w:eastAsia="仿宋_GB2312" w:hint="eastAsia"/>
          <w:sz w:val="32"/>
          <w:szCs w:val="32"/>
        </w:rPr>
        <w:t>，</w:t>
      </w:r>
      <w:r w:rsidRPr="006A40AD">
        <w:rPr>
          <w:rFonts w:ascii="仿宋_GB2312" w:eastAsia="仿宋_GB2312"/>
          <w:sz w:val="32"/>
          <w:szCs w:val="32"/>
        </w:rPr>
        <w:t>积极争取西城</w:t>
      </w:r>
      <w:r w:rsidRPr="006A40AD">
        <w:rPr>
          <w:rFonts w:ascii="仿宋_GB2312" w:eastAsia="仿宋_GB2312" w:hint="eastAsia"/>
          <w:sz w:val="32"/>
          <w:szCs w:val="32"/>
        </w:rPr>
        <w:t>区文化艺术创作扶持专项资金</w:t>
      </w:r>
      <w:r w:rsidRPr="006A40AD">
        <w:rPr>
          <w:rFonts w:ascii="仿宋_GB2312" w:eastAsia="仿宋_GB2312"/>
          <w:sz w:val="32"/>
          <w:szCs w:val="32"/>
        </w:rPr>
        <w:t>支持</w:t>
      </w:r>
      <w:r w:rsidRPr="006A40AD">
        <w:rPr>
          <w:rFonts w:ascii="仿宋_GB2312" w:eastAsia="仿宋_GB2312" w:hint="eastAsia"/>
          <w:sz w:val="32"/>
          <w:szCs w:val="32"/>
        </w:rPr>
        <w:t>，</w:t>
      </w:r>
      <w:r w:rsidRPr="006A40AD">
        <w:rPr>
          <w:rFonts w:ascii="仿宋_GB2312" w:eastAsia="仿宋_GB2312"/>
          <w:sz w:val="32"/>
          <w:szCs w:val="32"/>
        </w:rPr>
        <w:t>尝试</w:t>
      </w:r>
      <w:r w:rsidRPr="006A40AD">
        <w:rPr>
          <w:rFonts w:ascii="仿宋_GB2312" w:eastAsia="仿宋_GB2312" w:hint="eastAsia"/>
          <w:sz w:val="32"/>
          <w:szCs w:val="32"/>
        </w:rPr>
        <w:t>策划</w:t>
      </w:r>
      <w:r w:rsidRPr="006A40AD">
        <w:rPr>
          <w:rFonts w:ascii="仿宋_GB2312" w:eastAsia="仿宋_GB2312"/>
          <w:sz w:val="32"/>
          <w:szCs w:val="32"/>
        </w:rPr>
        <w:t>创作</w:t>
      </w:r>
      <w:r w:rsidRPr="006A40AD">
        <w:rPr>
          <w:rFonts w:ascii="仿宋_GB2312" w:eastAsia="仿宋_GB2312" w:hint="eastAsia"/>
          <w:sz w:val="32"/>
          <w:szCs w:val="32"/>
        </w:rPr>
        <w:t>以空竹文化</w:t>
      </w:r>
      <w:r w:rsidRPr="006A40AD">
        <w:rPr>
          <w:rFonts w:ascii="仿宋_GB2312" w:eastAsia="仿宋_GB2312"/>
          <w:sz w:val="32"/>
          <w:szCs w:val="32"/>
        </w:rPr>
        <w:t>为</w:t>
      </w:r>
      <w:r w:rsidRPr="006A40AD">
        <w:rPr>
          <w:rFonts w:ascii="仿宋_GB2312" w:eastAsia="仿宋_GB2312" w:hint="eastAsia"/>
          <w:sz w:val="32"/>
          <w:szCs w:val="32"/>
        </w:rPr>
        <w:t>主题的舞台剧，不断提升空竹文化的凝聚力和影响力。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7A1">
        <w:rPr>
          <w:rFonts w:ascii="仿宋_GB2312" w:eastAsia="仿宋_GB2312" w:hint="eastAsia"/>
          <w:sz w:val="32"/>
          <w:szCs w:val="32"/>
        </w:rPr>
        <w:t>（7）</w:t>
      </w:r>
      <w:r w:rsidRPr="006A40AD">
        <w:rPr>
          <w:rFonts w:ascii="仿宋_GB2312" w:eastAsia="仿宋_GB2312"/>
          <w:sz w:val="32"/>
          <w:szCs w:val="32"/>
        </w:rPr>
        <w:t>认真落实协同发展要求，</w:t>
      </w:r>
      <w:r w:rsidRPr="006A40AD">
        <w:rPr>
          <w:rFonts w:ascii="仿宋_GB2312" w:eastAsia="仿宋_GB2312" w:hint="eastAsia"/>
          <w:sz w:val="32"/>
          <w:szCs w:val="32"/>
        </w:rPr>
        <w:t>积极开展</w:t>
      </w:r>
      <w:r w:rsidRPr="006A40AD">
        <w:rPr>
          <w:rFonts w:ascii="仿宋_GB2312" w:eastAsia="仿宋_GB2312"/>
          <w:sz w:val="32"/>
          <w:szCs w:val="32"/>
        </w:rPr>
        <w:t>精准扶贫</w:t>
      </w:r>
      <w:r w:rsidRPr="006A40AD">
        <w:rPr>
          <w:rFonts w:ascii="仿宋_GB2312" w:eastAsia="仿宋_GB2312" w:hint="eastAsia"/>
          <w:sz w:val="32"/>
          <w:szCs w:val="32"/>
        </w:rPr>
        <w:t>工作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40AD">
        <w:rPr>
          <w:rFonts w:ascii="仿宋_GB2312" w:eastAsia="仿宋_GB2312"/>
          <w:sz w:val="32"/>
          <w:szCs w:val="32"/>
        </w:rPr>
        <w:t>积极做好帮扶对接工作，</w:t>
      </w:r>
      <w:r w:rsidRPr="006A40AD">
        <w:rPr>
          <w:rFonts w:ascii="仿宋_GB2312" w:eastAsia="仿宋_GB2312" w:hint="eastAsia"/>
          <w:sz w:val="32"/>
          <w:szCs w:val="32"/>
        </w:rPr>
        <w:t>组织3个社区与张北县丁字沟村、张北县二牛村和阜平县半沟村3个贫困村结对。围绕受帮扶村脱贫攻坚实际，精准瞄准建档立卡贫困人口，通过民生帮扶、技术技能帮扶、社会帮扶等方式，助力受帮扶村和贫困人口实现稳定脱贫。</w:t>
      </w:r>
      <w:r w:rsidRPr="006A40AD">
        <w:rPr>
          <w:rFonts w:ascii="仿宋_GB2312" w:eastAsia="仿宋_GB2312"/>
          <w:sz w:val="32"/>
          <w:szCs w:val="32"/>
        </w:rPr>
        <w:t>组织</w:t>
      </w:r>
      <w:r w:rsidRPr="006A40AD">
        <w:rPr>
          <w:rFonts w:ascii="仿宋_GB2312" w:eastAsia="仿宋_GB2312" w:hint="eastAsia"/>
          <w:sz w:val="32"/>
          <w:szCs w:val="32"/>
        </w:rPr>
        <w:t>地区人大代表、政协委员、辖区企业，集成资源、精准帮扶，助力贫困地区早日实现脱贫。积极探索扶贫新模式，着力发挥贫困地区优势，引入健康农产品、畜牧品等区域资源，为地区居民谋福利。</w:t>
      </w:r>
    </w:p>
    <w:p w:rsidR="009357A1" w:rsidRPr="006A40AD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57A1">
        <w:rPr>
          <w:rFonts w:ascii="仿宋_GB2312" w:eastAsia="仿宋_GB2312" w:hint="eastAsia"/>
          <w:sz w:val="32"/>
          <w:szCs w:val="32"/>
        </w:rPr>
        <w:t>（8）</w:t>
      </w:r>
      <w:r w:rsidRPr="006A40AD">
        <w:rPr>
          <w:rFonts w:ascii="仿宋_GB2312" w:eastAsia="仿宋_GB2312" w:hint="eastAsia"/>
          <w:sz w:val="32"/>
          <w:szCs w:val="32"/>
        </w:rPr>
        <w:t>全面加强自身建设</w:t>
      </w:r>
    </w:p>
    <w:p w:rsidR="006D1E57" w:rsidRPr="009357A1" w:rsidRDefault="009357A1" w:rsidP="00935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40AD">
        <w:rPr>
          <w:rFonts w:ascii="仿宋_GB2312" w:eastAsia="仿宋_GB2312" w:hint="eastAsia"/>
          <w:sz w:val="32"/>
          <w:szCs w:val="32"/>
        </w:rPr>
        <w:t>始终把政治建设摆在首位，把群众的利益放在心上，持续推动法治政府、廉洁政府、服务型政府建设。</w:t>
      </w:r>
      <w:r w:rsidRPr="006A40AD">
        <w:rPr>
          <w:rFonts w:ascii="仿宋_GB2312" w:eastAsia="仿宋_GB2312"/>
          <w:sz w:val="32"/>
          <w:szCs w:val="32"/>
        </w:rPr>
        <w:t>全力做好政府热线诉求办理工作，完善内部协同流转、落实督办工作机制，</w:t>
      </w:r>
      <w:r w:rsidRPr="006A40AD">
        <w:rPr>
          <w:rFonts w:ascii="仿宋_GB2312" w:eastAsia="仿宋_GB2312" w:hint="eastAsia"/>
          <w:sz w:val="32"/>
          <w:szCs w:val="32"/>
        </w:rPr>
        <w:t>闻风而动、接诉即办，提高</w:t>
      </w:r>
      <w:r w:rsidRPr="006A40AD">
        <w:rPr>
          <w:rFonts w:ascii="仿宋_GB2312" w:eastAsia="仿宋_GB2312"/>
          <w:sz w:val="32"/>
          <w:szCs w:val="32"/>
        </w:rPr>
        <w:t>响应率、解决率、满意率</w:t>
      </w:r>
      <w:r w:rsidRPr="006A40AD">
        <w:rPr>
          <w:rFonts w:ascii="仿宋_GB2312" w:eastAsia="仿宋_GB2312" w:hint="eastAsia"/>
          <w:sz w:val="32"/>
          <w:szCs w:val="32"/>
        </w:rPr>
        <w:t>。</w:t>
      </w:r>
      <w:r w:rsidRPr="006A40AD">
        <w:rPr>
          <w:rFonts w:ascii="仿宋_GB2312" w:eastAsia="仿宋_GB2312"/>
          <w:sz w:val="32"/>
          <w:szCs w:val="32"/>
        </w:rPr>
        <w:t>继续开展</w:t>
      </w:r>
      <w:r w:rsidRPr="006A40AD">
        <w:rPr>
          <w:rFonts w:ascii="仿宋_GB2312" w:eastAsia="仿宋_GB2312"/>
          <w:sz w:val="32"/>
          <w:szCs w:val="32"/>
        </w:rPr>
        <w:t>“</w:t>
      </w:r>
      <w:r w:rsidRPr="006A40AD">
        <w:rPr>
          <w:rFonts w:ascii="仿宋_GB2312" w:eastAsia="仿宋_GB2312"/>
          <w:sz w:val="32"/>
          <w:szCs w:val="32"/>
        </w:rPr>
        <w:t>进千门走万户</w:t>
      </w:r>
      <w:r w:rsidRPr="006A40AD">
        <w:rPr>
          <w:rFonts w:ascii="仿宋_GB2312" w:eastAsia="仿宋_GB2312"/>
          <w:sz w:val="32"/>
          <w:szCs w:val="32"/>
        </w:rPr>
        <w:t>”</w:t>
      </w:r>
      <w:r w:rsidRPr="006A40AD">
        <w:rPr>
          <w:rFonts w:ascii="仿宋_GB2312" w:eastAsia="仿宋_GB2312"/>
          <w:sz w:val="32"/>
          <w:szCs w:val="32"/>
        </w:rPr>
        <w:t>行动，完善居民服务卡机制。</w:t>
      </w:r>
      <w:r w:rsidRPr="006A40AD">
        <w:rPr>
          <w:rFonts w:ascii="仿宋_GB2312" w:eastAsia="仿宋_GB2312" w:hint="eastAsia"/>
          <w:sz w:val="32"/>
          <w:szCs w:val="32"/>
        </w:rPr>
        <w:t>不断</w:t>
      </w:r>
      <w:r w:rsidRPr="006A40AD">
        <w:rPr>
          <w:rFonts w:ascii="仿宋_GB2312" w:eastAsia="仿宋_GB2312"/>
          <w:sz w:val="32"/>
          <w:szCs w:val="32"/>
        </w:rPr>
        <w:t>推进</w:t>
      </w:r>
      <w:r w:rsidRPr="006A40AD">
        <w:rPr>
          <w:rFonts w:ascii="仿宋_GB2312" w:eastAsia="仿宋_GB2312" w:hint="eastAsia"/>
          <w:sz w:val="32"/>
          <w:szCs w:val="32"/>
        </w:rPr>
        <w:t>政务公开</w:t>
      </w:r>
      <w:r w:rsidRPr="006A40AD">
        <w:rPr>
          <w:rFonts w:ascii="仿宋_GB2312" w:eastAsia="仿宋_GB2312"/>
          <w:sz w:val="32"/>
          <w:szCs w:val="32"/>
        </w:rPr>
        <w:t>和</w:t>
      </w:r>
      <w:r w:rsidRPr="006A40AD">
        <w:rPr>
          <w:rFonts w:ascii="仿宋_GB2312" w:eastAsia="仿宋_GB2312" w:hint="eastAsia"/>
          <w:sz w:val="32"/>
          <w:szCs w:val="32"/>
        </w:rPr>
        <w:t>信息公开，</w:t>
      </w:r>
      <w:r w:rsidRPr="006A40AD">
        <w:rPr>
          <w:rFonts w:ascii="仿宋_GB2312" w:eastAsia="仿宋_GB2312"/>
          <w:sz w:val="32"/>
          <w:szCs w:val="32"/>
        </w:rPr>
        <w:t>坚持</w:t>
      </w:r>
      <w:r w:rsidRPr="006A40AD">
        <w:rPr>
          <w:rFonts w:ascii="仿宋_GB2312" w:eastAsia="仿宋_GB2312" w:hint="eastAsia"/>
          <w:sz w:val="32"/>
          <w:szCs w:val="32"/>
        </w:rPr>
        <w:t>“城市会客厅”月末通报会制度，全面</w:t>
      </w:r>
      <w:r w:rsidRPr="006A40AD">
        <w:rPr>
          <w:rFonts w:ascii="仿宋_GB2312" w:eastAsia="仿宋_GB2312"/>
          <w:sz w:val="32"/>
          <w:szCs w:val="32"/>
        </w:rPr>
        <w:t>落实</w:t>
      </w:r>
      <w:r w:rsidRPr="006A40AD">
        <w:rPr>
          <w:rFonts w:ascii="仿宋_GB2312" w:eastAsia="仿宋_GB2312" w:hint="eastAsia"/>
          <w:sz w:val="32"/>
          <w:szCs w:val="32"/>
        </w:rPr>
        <w:t>向公众报告工作。提高人大</w:t>
      </w:r>
      <w:r w:rsidRPr="006A40AD">
        <w:rPr>
          <w:rFonts w:ascii="仿宋_GB2312" w:eastAsia="仿宋_GB2312"/>
          <w:sz w:val="32"/>
          <w:szCs w:val="32"/>
        </w:rPr>
        <w:t>代表</w:t>
      </w:r>
      <w:r w:rsidRPr="006A40AD">
        <w:rPr>
          <w:rFonts w:ascii="仿宋_GB2312" w:eastAsia="仿宋_GB2312" w:hint="eastAsia"/>
          <w:sz w:val="32"/>
          <w:szCs w:val="32"/>
        </w:rPr>
        <w:t>建议和政协</w:t>
      </w:r>
      <w:r w:rsidRPr="006A40AD">
        <w:rPr>
          <w:rFonts w:ascii="仿宋_GB2312" w:eastAsia="仿宋_GB2312"/>
          <w:sz w:val="32"/>
          <w:szCs w:val="32"/>
        </w:rPr>
        <w:lastRenderedPageBreak/>
        <w:t>委员</w:t>
      </w:r>
      <w:r w:rsidRPr="006A40AD">
        <w:rPr>
          <w:rFonts w:ascii="仿宋_GB2312" w:eastAsia="仿宋_GB2312" w:hint="eastAsia"/>
          <w:sz w:val="32"/>
          <w:szCs w:val="32"/>
        </w:rPr>
        <w:t>提案办理质量，认真完成</w:t>
      </w:r>
      <w:r w:rsidRPr="006A40AD">
        <w:rPr>
          <w:rFonts w:ascii="仿宋_GB2312" w:eastAsia="仿宋_GB2312"/>
          <w:sz w:val="32"/>
          <w:szCs w:val="32"/>
        </w:rPr>
        <w:t>好</w:t>
      </w:r>
      <w:r w:rsidRPr="006A40AD">
        <w:rPr>
          <w:rFonts w:ascii="仿宋_GB2312" w:eastAsia="仿宋_GB2312" w:hint="eastAsia"/>
          <w:sz w:val="32"/>
          <w:szCs w:val="32"/>
        </w:rPr>
        <w:t>为民办实事项目。更加注重运用法治思维和法治方式解决历史遗留问题和</w:t>
      </w:r>
      <w:r w:rsidRPr="006A40AD">
        <w:rPr>
          <w:rFonts w:ascii="仿宋_GB2312" w:eastAsia="仿宋_GB2312"/>
          <w:sz w:val="32"/>
          <w:szCs w:val="32"/>
        </w:rPr>
        <w:t>复杂矛盾</w:t>
      </w:r>
      <w:r w:rsidRPr="006A40AD">
        <w:rPr>
          <w:rFonts w:ascii="仿宋_GB2312" w:eastAsia="仿宋_GB2312" w:hint="eastAsia"/>
          <w:sz w:val="32"/>
          <w:szCs w:val="32"/>
        </w:rPr>
        <w:t>，提高</w:t>
      </w:r>
      <w:r w:rsidRPr="006A40AD">
        <w:rPr>
          <w:rFonts w:ascii="仿宋_GB2312" w:eastAsia="仿宋_GB2312"/>
          <w:sz w:val="32"/>
          <w:szCs w:val="32"/>
        </w:rPr>
        <w:t>街道和社区</w:t>
      </w:r>
      <w:r w:rsidRPr="006A40AD">
        <w:rPr>
          <w:rFonts w:ascii="仿宋_GB2312" w:eastAsia="仿宋_GB2312" w:hint="eastAsia"/>
          <w:sz w:val="32"/>
          <w:szCs w:val="32"/>
        </w:rPr>
        <w:t>干部学法、懂法、用法水平。</w:t>
      </w:r>
    </w:p>
    <w:p w:rsidR="00C30B29" w:rsidRDefault="00C30B29" w:rsidP="00C30B29">
      <w:pPr>
        <w:pStyle w:val="a9"/>
        <w:jc w:val="left"/>
        <w:rPr>
          <w:rFonts w:ascii="Cambria" w:hAnsi="Cambria" w:cs="Times New Roman"/>
        </w:rPr>
      </w:pPr>
      <w:bookmarkStart w:id="6" w:name="_Toc1115281"/>
      <w:r>
        <w:rPr>
          <w:rFonts w:ascii="Cambria" w:hAnsi="Cambria" w:cs="Times New Roman" w:hint="eastAsia"/>
        </w:rPr>
        <w:t>二</w:t>
      </w:r>
      <w:r>
        <w:rPr>
          <w:rFonts w:ascii="Cambria" w:hAnsi="Cambria" w:cs="Times New Roman"/>
        </w:rPr>
        <w:t>、</w:t>
      </w:r>
      <w:r>
        <w:rPr>
          <w:rFonts w:ascii="Cambria" w:hAnsi="Cambria" w:cs="Times New Roman" w:hint="eastAsia"/>
        </w:rPr>
        <w:t>2019</w:t>
      </w:r>
      <w:r>
        <w:rPr>
          <w:rFonts w:ascii="Cambria" w:hAnsi="Cambria" w:cs="Times New Roman" w:hint="eastAsia"/>
        </w:rPr>
        <w:t>年部门预算收支及增减变化情况说明</w:t>
      </w:r>
      <w:bookmarkEnd w:id="6"/>
    </w:p>
    <w:p w:rsidR="000E58DB" w:rsidRPr="00714BEF" w:rsidRDefault="000E58DB" w:rsidP="00714BEF">
      <w:pPr>
        <w:pStyle w:val="a3"/>
        <w:ind w:firstLine="640"/>
        <w:outlineLvl w:val="2"/>
      </w:pPr>
      <w:bookmarkStart w:id="7" w:name="_Toc1115282"/>
      <w:r w:rsidRPr="00714BEF">
        <w:rPr>
          <w:rFonts w:hint="eastAsia"/>
        </w:rPr>
        <w:t>（一）收入</w:t>
      </w:r>
      <w:r w:rsidRPr="00714BEF">
        <w:t>预算说明</w:t>
      </w:r>
      <w:bookmarkEnd w:id="7"/>
    </w:p>
    <w:p w:rsidR="0003414C" w:rsidRDefault="0003414C" w:rsidP="0003414C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3907ED">
        <w:rPr>
          <w:rFonts w:ascii="仿宋_GB2312" w:eastAsia="仿宋_GB2312" w:hint="eastAsia"/>
          <w:sz w:val="32"/>
          <w:szCs w:val="32"/>
        </w:rPr>
        <w:t>201</w:t>
      </w:r>
      <w:r w:rsidR="006D4504">
        <w:rPr>
          <w:rFonts w:ascii="仿宋_GB2312" w:eastAsia="仿宋_GB2312" w:hint="eastAsia"/>
          <w:sz w:val="32"/>
          <w:szCs w:val="32"/>
        </w:rPr>
        <w:t>9</w:t>
      </w:r>
      <w:r w:rsidRPr="003907ED">
        <w:rPr>
          <w:rFonts w:ascii="仿宋_GB2312" w:eastAsia="仿宋_GB2312" w:hint="eastAsia"/>
          <w:sz w:val="32"/>
          <w:szCs w:val="32"/>
        </w:rPr>
        <w:t>年收入预算</w:t>
      </w:r>
      <w:r w:rsidR="00C06335">
        <w:rPr>
          <w:rFonts w:ascii="仿宋_GB2312" w:eastAsia="仿宋_GB2312" w:hint="eastAsia"/>
          <w:sz w:val="32"/>
          <w:szCs w:val="32"/>
        </w:rPr>
        <w:t>270,745,038.21</w:t>
      </w:r>
      <w:r w:rsidRPr="003907ED">
        <w:rPr>
          <w:rFonts w:ascii="仿宋_GB2312" w:eastAsia="仿宋_GB2312" w:hint="eastAsia"/>
          <w:sz w:val="32"/>
          <w:szCs w:val="32"/>
        </w:rPr>
        <w:t>元。其中：财政拨款</w:t>
      </w:r>
      <w:r w:rsidR="00013F9D">
        <w:rPr>
          <w:rFonts w:ascii="仿宋_GB2312" w:eastAsia="仿宋_GB2312" w:hint="eastAsia"/>
          <w:sz w:val="32"/>
          <w:szCs w:val="32"/>
        </w:rPr>
        <w:t xml:space="preserve">   </w:t>
      </w:r>
      <w:r w:rsidR="00C06335">
        <w:rPr>
          <w:rFonts w:ascii="仿宋_GB2312" w:eastAsia="仿宋_GB2312" w:hint="eastAsia"/>
          <w:sz w:val="32"/>
          <w:szCs w:val="32"/>
        </w:rPr>
        <w:t>270,745,038.21</w:t>
      </w:r>
      <w:r w:rsidRPr="003907ED">
        <w:rPr>
          <w:rFonts w:ascii="仿宋_GB2312" w:eastAsia="仿宋_GB2312" w:hint="eastAsia"/>
          <w:sz w:val="32"/>
          <w:szCs w:val="32"/>
        </w:rPr>
        <w:t>元。与201</w:t>
      </w:r>
      <w:r w:rsidR="00C06335">
        <w:rPr>
          <w:rFonts w:ascii="仿宋_GB2312" w:eastAsia="仿宋_GB2312" w:hint="eastAsia"/>
          <w:sz w:val="32"/>
          <w:szCs w:val="32"/>
        </w:rPr>
        <w:t>8</w:t>
      </w:r>
      <w:r w:rsidRPr="003907ED">
        <w:rPr>
          <w:rFonts w:ascii="仿宋_GB2312" w:eastAsia="仿宋_GB2312" w:hint="eastAsia"/>
          <w:sz w:val="32"/>
          <w:szCs w:val="32"/>
        </w:rPr>
        <w:t>年收入预算</w:t>
      </w:r>
      <w:r w:rsidR="00C06335">
        <w:rPr>
          <w:rFonts w:ascii="仿宋_GB2312" w:eastAsia="仿宋_GB2312" w:hint="eastAsia"/>
          <w:sz w:val="32"/>
          <w:szCs w:val="32"/>
        </w:rPr>
        <w:t>263,013,832.16</w:t>
      </w:r>
      <w:r w:rsidRPr="003907ED">
        <w:rPr>
          <w:rFonts w:ascii="仿宋_GB2312" w:eastAsia="仿宋_GB2312" w:hint="eastAsia"/>
          <w:sz w:val="32"/>
          <w:szCs w:val="32"/>
        </w:rPr>
        <w:t>元相比</w:t>
      </w:r>
      <w:r w:rsidR="003E264C">
        <w:rPr>
          <w:rFonts w:ascii="仿宋_GB2312" w:eastAsia="仿宋_GB2312" w:hint="eastAsia"/>
          <w:sz w:val="32"/>
          <w:szCs w:val="32"/>
        </w:rPr>
        <w:t>增加</w:t>
      </w:r>
      <w:r w:rsidR="00C06335">
        <w:rPr>
          <w:rFonts w:ascii="仿宋_GB2312" w:eastAsia="仿宋_GB2312" w:hint="eastAsia"/>
          <w:sz w:val="32"/>
          <w:szCs w:val="32"/>
        </w:rPr>
        <w:t>7,731,206.05</w:t>
      </w:r>
      <w:r w:rsidRPr="003907ED">
        <w:rPr>
          <w:rFonts w:ascii="仿宋_GB2312" w:eastAsia="仿宋_GB2312" w:hint="eastAsia"/>
          <w:sz w:val="32"/>
          <w:szCs w:val="32"/>
        </w:rPr>
        <w:t>元，</w:t>
      </w:r>
      <w:r w:rsidR="003E264C">
        <w:rPr>
          <w:rFonts w:ascii="仿宋_GB2312" w:eastAsia="仿宋_GB2312" w:hint="eastAsia"/>
          <w:sz w:val="32"/>
          <w:szCs w:val="32"/>
        </w:rPr>
        <w:t>增加</w:t>
      </w:r>
      <w:r w:rsidR="00C06335">
        <w:rPr>
          <w:rFonts w:ascii="仿宋_GB2312" w:eastAsia="仿宋_GB2312" w:hint="eastAsia"/>
          <w:sz w:val="32"/>
          <w:szCs w:val="32"/>
        </w:rPr>
        <w:t>2.9</w:t>
      </w:r>
      <w:r w:rsidR="003E264C">
        <w:rPr>
          <w:rFonts w:ascii="仿宋_GB2312" w:eastAsia="仿宋_GB2312" w:hint="eastAsia"/>
          <w:sz w:val="32"/>
          <w:szCs w:val="32"/>
        </w:rPr>
        <w:t>%</w:t>
      </w:r>
      <w:r w:rsidR="00013F9D">
        <w:rPr>
          <w:rFonts w:ascii="仿宋_GB2312" w:eastAsia="仿宋_GB2312" w:hint="eastAsia"/>
          <w:sz w:val="32"/>
          <w:szCs w:val="32"/>
        </w:rPr>
        <w:t xml:space="preserve"> </w:t>
      </w:r>
      <w:r w:rsidRPr="003907ED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30B29" w:rsidRDefault="00C30B29" w:rsidP="00C30B29">
      <w:pPr>
        <w:pStyle w:val="a9"/>
        <w:jc w:val="left"/>
        <w:rPr>
          <w:rFonts w:ascii="Cambria" w:hAnsi="Cambria" w:cs="Times New Roman"/>
        </w:rPr>
      </w:pPr>
      <w:bookmarkStart w:id="8" w:name="_Toc1115283"/>
      <w:r>
        <w:rPr>
          <w:rFonts w:ascii="Cambria" w:hAnsi="Cambria" w:cs="Times New Roman" w:hint="eastAsia"/>
        </w:rPr>
        <w:t>三</w:t>
      </w:r>
      <w:r>
        <w:rPr>
          <w:rFonts w:ascii="Cambria" w:hAnsi="Cambria" w:cs="Times New Roman"/>
        </w:rPr>
        <w:t>、主要支出情况</w:t>
      </w:r>
      <w:bookmarkEnd w:id="8"/>
    </w:p>
    <w:p w:rsidR="000E58DB" w:rsidRDefault="003E264C" w:rsidP="000E58DB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3907ED">
        <w:rPr>
          <w:rFonts w:ascii="仿宋_GB2312" w:eastAsia="仿宋_GB2312" w:hint="eastAsia"/>
          <w:sz w:val="32"/>
          <w:szCs w:val="32"/>
        </w:rPr>
        <w:t>201</w:t>
      </w:r>
      <w:r w:rsidR="00C06335">
        <w:rPr>
          <w:rFonts w:ascii="仿宋_GB2312" w:eastAsia="仿宋_GB2312" w:hint="eastAsia"/>
          <w:sz w:val="32"/>
          <w:szCs w:val="32"/>
        </w:rPr>
        <w:t>9</w:t>
      </w:r>
      <w:r w:rsidRPr="003907ED">
        <w:rPr>
          <w:rFonts w:ascii="仿宋_GB2312" w:eastAsia="仿宋_GB2312" w:hint="eastAsia"/>
          <w:sz w:val="32"/>
          <w:szCs w:val="32"/>
        </w:rPr>
        <w:t>年支出预算按用途划分：</w:t>
      </w:r>
    </w:p>
    <w:p w:rsidR="000E58DB" w:rsidRDefault="003E264C" w:rsidP="000E58DB">
      <w:pPr>
        <w:ind w:firstLineChars="100" w:firstLine="320"/>
        <w:rPr>
          <w:rFonts w:eastAsia="仿宋_GB2312"/>
          <w:sz w:val="32"/>
          <w:szCs w:val="32"/>
        </w:rPr>
      </w:pPr>
      <w:r w:rsidRPr="003907ED">
        <w:rPr>
          <w:rFonts w:ascii="仿宋_GB2312" w:eastAsia="仿宋_GB2312" w:hint="eastAsia"/>
          <w:sz w:val="32"/>
          <w:szCs w:val="32"/>
        </w:rPr>
        <w:t>（1）基本支出预算</w:t>
      </w:r>
      <w:r w:rsidR="008D5B16">
        <w:rPr>
          <w:rFonts w:ascii="仿宋_GB2312" w:eastAsia="仿宋_GB2312" w:hint="eastAsia"/>
          <w:sz w:val="32"/>
          <w:szCs w:val="32"/>
        </w:rPr>
        <w:t>57,708,141.52</w:t>
      </w:r>
      <w:r w:rsidRPr="003907ED">
        <w:rPr>
          <w:rFonts w:ascii="仿宋_GB2312" w:eastAsia="仿宋_GB2312" w:hint="eastAsia"/>
          <w:sz w:val="32"/>
          <w:szCs w:val="32"/>
        </w:rPr>
        <w:t>元，其中公用支出</w:t>
      </w:r>
      <w:r w:rsidR="008D5B16">
        <w:rPr>
          <w:rFonts w:ascii="仿宋_GB2312" w:eastAsia="仿宋_GB2312" w:hint="eastAsia"/>
          <w:sz w:val="32"/>
          <w:szCs w:val="32"/>
        </w:rPr>
        <w:t>6,397,882.40</w:t>
      </w:r>
      <w:r w:rsidR="001F7DAE" w:rsidRPr="001F7DAE">
        <w:rPr>
          <w:rFonts w:ascii="仿宋_GB2312" w:eastAsia="仿宋_GB2312"/>
          <w:sz w:val="32"/>
          <w:szCs w:val="32"/>
        </w:rPr>
        <w:t xml:space="preserve"> </w:t>
      </w:r>
      <w:r w:rsidR="00BD077D">
        <w:rPr>
          <w:rFonts w:ascii="仿宋_GB2312" w:eastAsia="仿宋_GB2312" w:hint="eastAsia"/>
          <w:sz w:val="32"/>
          <w:szCs w:val="32"/>
        </w:rPr>
        <w:t>元。</w:t>
      </w:r>
      <w:r w:rsidRPr="003907ED">
        <w:rPr>
          <w:rFonts w:ascii="仿宋_GB2312" w:eastAsia="仿宋_GB2312" w:hint="eastAsia"/>
          <w:sz w:val="32"/>
          <w:szCs w:val="32"/>
        </w:rPr>
        <w:t>与201</w:t>
      </w:r>
      <w:r w:rsidR="00307957">
        <w:rPr>
          <w:rFonts w:ascii="仿宋_GB2312" w:eastAsia="仿宋_GB2312" w:hint="eastAsia"/>
          <w:sz w:val="32"/>
          <w:szCs w:val="32"/>
        </w:rPr>
        <w:t>7</w:t>
      </w:r>
      <w:r w:rsidRPr="003907ED">
        <w:rPr>
          <w:rFonts w:ascii="仿宋_GB2312" w:eastAsia="仿宋_GB2312" w:hint="eastAsia"/>
          <w:sz w:val="32"/>
          <w:szCs w:val="32"/>
        </w:rPr>
        <w:t>年</w:t>
      </w:r>
      <w:r w:rsidR="008D5B16">
        <w:rPr>
          <w:rFonts w:ascii="仿宋_GB2312" w:eastAsia="仿宋_GB2312" w:hint="eastAsia"/>
          <w:sz w:val="32"/>
          <w:szCs w:val="32"/>
        </w:rPr>
        <w:t>55,312,188.20</w:t>
      </w:r>
      <w:r w:rsidRPr="003907ED">
        <w:rPr>
          <w:rFonts w:ascii="仿宋_GB2312" w:eastAsia="仿宋_GB2312" w:hint="eastAsia"/>
          <w:sz w:val="32"/>
          <w:szCs w:val="32"/>
        </w:rPr>
        <w:t>元相比</w:t>
      </w:r>
      <w:r w:rsidR="00027051">
        <w:rPr>
          <w:rFonts w:ascii="仿宋_GB2312" w:eastAsia="仿宋_GB2312" w:hint="eastAsia"/>
          <w:sz w:val="32"/>
          <w:szCs w:val="32"/>
        </w:rPr>
        <w:t>增加</w:t>
      </w:r>
      <w:r w:rsidR="00600A55">
        <w:rPr>
          <w:rFonts w:ascii="仿宋_GB2312" w:eastAsia="仿宋_GB2312" w:hint="eastAsia"/>
          <w:sz w:val="32"/>
          <w:szCs w:val="32"/>
        </w:rPr>
        <w:t>2,395,953.32</w:t>
      </w:r>
      <w:r w:rsidRPr="003907ED">
        <w:rPr>
          <w:rFonts w:ascii="仿宋_GB2312" w:eastAsia="仿宋_GB2312" w:hint="eastAsia"/>
          <w:sz w:val="32"/>
          <w:szCs w:val="32"/>
        </w:rPr>
        <w:t>元。</w:t>
      </w:r>
      <w:r w:rsidR="00434F27">
        <w:rPr>
          <w:rFonts w:ascii="仿宋_GB2312" w:eastAsia="仿宋_GB2312" w:hint="eastAsia"/>
          <w:sz w:val="32"/>
          <w:szCs w:val="32"/>
        </w:rPr>
        <w:t>增加的主要原</w:t>
      </w:r>
      <w:r w:rsidR="00600A55">
        <w:rPr>
          <w:rFonts w:ascii="仿宋_GB2312" w:eastAsia="仿宋_GB2312" w:hint="eastAsia"/>
          <w:sz w:val="32"/>
          <w:szCs w:val="32"/>
        </w:rPr>
        <w:t>因</w:t>
      </w:r>
      <w:r w:rsidR="00434F27">
        <w:rPr>
          <w:rFonts w:ascii="仿宋_GB2312" w:eastAsia="仿宋_GB2312" w:hint="eastAsia"/>
          <w:sz w:val="32"/>
          <w:szCs w:val="32"/>
        </w:rPr>
        <w:t>为</w:t>
      </w:r>
      <w:r w:rsidR="00600A55">
        <w:rPr>
          <w:rFonts w:ascii="仿宋_GB2312" w:eastAsia="仿宋_GB2312" w:hint="eastAsia"/>
          <w:sz w:val="32"/>
          <w:szCs w:val="32"/>
        </w:rPr>
        <w:t>按照区财政局通知</w:t>
      </w:r>
      <w:r w:rsidR="008E4433">
        <w:rPr>
          <w:rFonts w:ascii="仿宋_GB2312" w:eastAsia="仿宋_GB2312" w:hint="eastAsia"/>
          <w:sz w:val="32"/>
          <w:szCs w:val="32"/>
        </w:rPr>
        <w:t>要求，人员及公用支出定额标准调整</w:t>
      </w:r>
      <w:r w:rsidR="00434F27">
        <w:rPr>
          <w:rFonts w:eastAsia="仿宋_GB2312" w:hint="eastAsia"/>
          <w:sz w:val="32"/>
          <w:szCs w:val="32"/>
        </w:rPr>
        <w:t>。</w:t>
      </w:r>
    </w:p>
    <w:p w:rsidR="001004DC" w:rsidRPr="00A0361C" w:rsidRDefault="003E264C" w:rsidP="000E58DB">
      <w:pPr>
        <w:ind w:firstLineChars="100" w:firstLine="320"/>
        <w:rPr>
          <w:color w:val="000000"/>
          <w:szCs w:val="21"/>
        </w:rPr>
      </w:pPr>
      <w:r w:rsidRPr="003907ED">
        <w:rPr>
          <w:rFonts w:ascii="仿宋_GB2312" w:eastAsia="仿宋_GB2312" w:hint="eastAsia"/>
          <w:sz w:val="32"/>
          <w:szCs w:val="32"/>
        </w:rPr>
        <w:t>（2）项目支出预算</w:t>
      </w:r>
      <w:r w:rsidR="00F14053">
        <w:rPr>
          <w:rFonts w:ascii="仿宋_GB2312" w:eastAsia="仿宋_GB2312" w:hint="eastAsia"/>
          <w:sz w:val="32"/>
          <w:szCs w:val="32"/>
        </w:rPr>
        <w:t>213,036,896.69</w:t>
      </w:r>
      <w:r w:rsidRPr="003907ED">
        <w:rPr>
          <w:rFonts w:ascii="仿宋_GB2312" w:eastAsia="仿宋_GB2312" w:hint="eastAsia"/>
          <w:sz w:val="32"/>
          <w:szCs w:val="32"/>
        </w:rPr>
        <w:t>元，与201</w:t>
      </w:r>
      <w:r w:rsidR="00F14053">
        <w:rPr>
          <w:rFonts w:ascii="仿宋_GB2312" w:eastAsia="仿宋_GB2312" w:hint="eastAsia"/>
          <w:sz w:val="32"/>
          <w:szCs w:val="32"/>
        </w:rPr>
        <w:t>8</w:t>
      </w:r>
      <w:r w:rsidRPr="003907ED">
        <w:rPr>
          <w:rFonts w:ascii="仿宋_GB2312" w:eastAsia="仿宋_GB2312" w:hint="eastAsia"/>
          <w:sz w:val="32"/>
          <w:szCs w:val="32"/>
        </w:rPr>
        <w:t>年</w:t>
      </w:r>
      <w:r w:rsidR="00F14053">
        <w:rPr>
          <w:rFonts w:ascii="仿宋_GB2312" w:eastAsia="仿宋_GB2312" w:hint="eastAsia"/>
          <w:sz w:val="32"/>
          <w:szCs w:val="32"/>
        </w:rPr>
        <w:t>207,701,643.96</w:t>
      </w:r>
      <w:r w:rsidRPr="003907ED">
        <w:rPr>
          <w:rFonts w:ascii="仿宋_GB2312" w:eastAsia="仿宋_GB2312" w:hint="eastAsia"/>
          <w:sz w:val="32"/>
          <w:szCs w:val="32"/>
        </w:rPr>
        <w:t>元比</w:t>
      </w:r>
      <w:r w:rsidR="00027051">
        <w:rPr>
          <w:rFonts w:ascii="仿宋_GB2312" w:eastAsia="仿宋_GB2312" w:hint="eastAsia"/>
          <w:sz w:val="32"/>
          <w:szCs w:val="32"/>
        </w:rPr>
        <w:t>增加</w:t>
      </w:r>
      <w:r w:rsidRPr="003907ED">
        <w:rPr>
          <w:rFonts w:ascii="仿宋_GB2312" w:eastAsia="仿宋_GB2312" w:hint="eastAsia"/>
          <w:sz w:val="32"/>
          <w:szCs w:val="32"/>
        </w:rPr>
        <w:t xml:space="preserve"> </w:t>
      </w:r>
      <w:r w:rsidR="00F14053">
        <w:rPr>
          <w:rFonts w:ascii="仿宋_GB2312" w:eastAsia="仿宋_GB2312" w:hint="eastAsia"/>
          <w:sz w:val="32"/>
          <w:szCs w:val="32"/>
        </w:rPr>
        <w:t>5,335,252.73</w:t>
      </w:r>
      <w:r w:rsidRPr="003907ED">
        <w:rPr>
          <w:rFonts w:ascii="仿宋_GB2312" w:eastAsia="仿宋_GB2312" w:hint="eastAsia"/>
          <w:sz w:val="32"/>
          <w:szCs w:val="32"/>
        </w:rPr>
        <w:t>元</w:t>
      </w:r>
      <w:r w:rsidR="00434F27">
        <w:rPr>
          <w:rFonts w:ascii="仿宋_GB2312" w:eastAsia="仿宋_GB2312" w:hint="eastAsia"/>
          <w:sz w:val="32"/>
          <w:szCs w:val="32"/>
        </w:rPr>
        <w:t>，增加的主要原因加大环境整治力度</w:t>
      </w:r>
      <w:r w:rsidR="00EE12A2">
        <w:rPr>
          <w:rFonts w:ascii="仿宋_GB2312" w:eastAsia="仿宋_GB2312" w:hint="eastAsia"/>
          <w:sz w:val="32"/>
          <w:szCs w:val="32"/>
        </w:rPr>
        <w:t>，</w:t>
      </w:r>
      <w:r w:rsidR="00EE12A2" w:rsidRPr="00913473">
        <w:rPr>
          <w:rFonts w:ascii="仿宋_GB2312" w:eastAsia="仿宋_GB2312" w:hint="eastAsia"/>
          <w:sz w:val="32"/>
          <w:szCs w:val="32"/>
        </w:rPr>
        <w:t>加强街巷物业服务保障</w:t>
      </w:r>
      <w:r w:rsidR="00EE12A2">
        <w:rPr>
          <w:rFonts w:ascii="仿宋_GB2312" w:eastAsia="仿宋_GB2312" w:hint="eastAsia"/>
          <w:sz w:val="32"/>
          <w:szCs w:val="32"/>
        </w:rPr>
        <w:t>，下力度保障民生</w:t>
      </w:r>
      <w:r w:rsidR="00434F27">
        <w:rPr>
          <w:rFonts w:ascii="仿宋_GB2312" w:eastAsia="仿宋_GB2312" w:hint="eastAsia"/>
          <w:sz w:val="32"/>
          <w:szCs w:val="32"/>
        </w:rPr>
        <w:t>。</w:t>
      </w:r>
      <w:r w:rsidRPr="003907ED">
        <w:rPr>
          <w:rFonts w:ascii="仿宋_GB2312" w:eastAsia="仿宋_GB2312" w:hint="eastAsia"/>
          <w:sz w:val="32"/>
          <w:szCs w:val="32"/>
        </w:rPr>
        <w:t>201</w:t>
      </w:r>
      <w:r w:rsidR="00EE12A2">
        <w:rPr>
          <w:rFonts w:ascii="仿宋_GB2312" w:eastAsia="仿宋_GB2312" w:hint="eastAsia"/>
          <w:sz w:val="32"/>
          <w:szCs w:val="32"/>
        </w:rPr>
        <w:t>9年主要项目是①民生保障②城市管理③综治维稳④社区治理⑤便民服务设施装修改造</w:t>
      </w:r>
    </w:p>
    <w:p w:rsidR="000E58DB" w:rsidRDefault="000E58DB" w:rsidP="00732ECF">
      <w:pPr>
        <w:pStyle w:val="a9"/>
        <w:jc w:val="left"/>
      </w:pPr>
      <w:bookmarkStart w:id="9" w:name="_Toc1115284"/>
      <w:r>
        <w:rPr>
          <w:rFonts w:hint="eastAsia"/>
        </w:rPr>
        <w:t>四、</w:t>
      </w:r>
      <w:r>
        <w:t>部门</w:t>
      </w:r>
      <w:r>
        <w:t>“</w:t>
      </w:r>
      <w:r>
        <w:rPr>
          <w:rFonts w:hint="eastAsia"/>
        </w:rPr>
        <w:t>三公</w:t>
      </w:r>
      <w:r>
        <w:t>”</w:t>
      </w:r>
      <w:r>
        <w:rPr>
          <w:rFonts w:hint="eastAsia"/>
        </w:rPr>
        <w:t>经费</w:t>
      </w:r>
      <w:r>
        <w:t>财政拨款预算说明</w:t>
      </w:r>
      <w:bookmarkEnd w:id="9"/>
    </w:p>
    <w:p w:rsidR="00C30B29" w:rsidRPr="006663C1" w:rsidRDefault="00C30B29" w:rsidP="00714BEF">
      <w:pPr>
        <w:pStyle w:val="a3"/>
        <w:ind w:firstLine="640"/>
        <w:outlineLvl w:val="2"/>
        <w:rPr>
          <w:b w:val="0"/>
        </w:rPr>
      </w:pPr>
      <w:bookmarkStart w:id="10" w:name="_Toc1115285"/>
      <w:r w:rsidRPr="006663C1">
        <w:rPr>
          <w:rFonts w:hint="eastAsia"/>
          <w:b w:val="0"/>
        </w:rPr>
        <w:t>（一）</w:t>
      </w:r>
      <w:r w:rsidRPr="006663C1">
        <w:rPr>
          <w:b w:val="0"/>
        </w:rPr>
        <w:t>“</w:t>
      </w:r>
      <w:r w:rsidRPr="006663C1">
        <w:rPr>
          <w:rFonts w:hint="eastAsia"/>
          <w:b w:val="0"/>
        </w:rPr>
        <w:t>三公</w:t>
      </w:r>
      <w:r w:rsidRPr="006663C1">
        <w:rPr>
          <w:b w:val="0"/>
        </w:rPr>
        <w:t>”</w:t>
      </w:r>
      <w:r w:rsidRPr="006663C1">
        <w:rPr>
          <w:rFonts w:hint="eastAsia"/>
          <w:b w:val="0"/>
        </w:rPr>
        <w:t>经费的</w:t>
      </w:r>
      <w:r w:rsidRPr="006663C1">
        <w:rPr>
          <w:b w:val="0"/>
        </w:rPr>
        <w:t>单位</w:t>
      </w:r>
      <w:r w:rsidRPr="006663C1">
        <w:rPr>
          <w:rFonts w:hint="eastAsia"/>
          <w:b w:val="0"/>
        </w:rPr>
        <w:t>范围</w:t>
      </w:r>
      <w:bookmarkEnd w:id="10"/>
    </w:p>
    <w:p w:rsidR="000E58DB" w:rsidRPr="006663C1" w:rsidRDefault="000E58DB" w:rsidP="000E58DB">
      <w:pPr>
        <w:spacing w:line="5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6663C1">
        <w:rPr>
          <w:rFonts w:ascii="仿宋_GB2312" w:eastAsia="仿宋_GB2312" w:hint="eastAsia"/>
          <w:color w:val="000000"/>
          <w:sz w:val="32"/>
          <w:szCs w:val="32"/>
        </w:rPr>
        <w:lastRenderedPageBreak/>
        <w:t>北京市西城区广内街道办事处部门预算中因公出国（境）费、公务接待费、公务用车购置及运行维护费的支出单位包括</w:t>
      </w:r>
      <w:r w:rsidR="00EE12A2" w:rsidRPr="006663C1">
        <w:rPr>
          <w:rFonts w:ascii="仿宋_GB2312" w:eastAsia="仿宋_GB2312" w:hint="eastAsia"/>
          <w:color w:val="000000"/>
          <w:sz w:val="32"/>
          <w:szCs w:val="32"/>
        </w:rPr>
        <w:t>街道“一委七办三中心”。</w:t>
      </w:r>
    </w:p>
    <w:p w:rsidR="00C30B29" w:rsidRPr="006663C1" w:rsidRDefault="00C30B29" w:rsidP="00714BEF">
      <w:pPr>
        <w:pStyle w:val="a3"/>
        <w:ind w:firstLine="640"/>
        <w:outlineLvl w:val="2"/>
        <w:rPr>
          <w:b w:val="0"/>
        </w:rPr>
      </w:pPr>
      <w:bookmarkStart w:id="11" w:name="_Toc1115286"/>
      <w:r w:rsidRPr="006663C1">
        <w:rPr>
          <w:rFonts w:hint="eastAsia"/>
          <w:b w:val="0"/>
        </w:rPr>
        <w:t>（二）</w:t>
      </w:r>
      <w:r w:rsidRPr="006663C1">
        <w:rPr>
          <w:b w:val="0"/>
        </w:rPr>
        <w:t>“</w:t>
      </w:r>
      <w:r w:rsidRPr="006663C1">
        <w:rPr>
          <w:rFonts w:hint="eastAsia"/>
          <w:b w:val="0"/>
        </w:rPr>
        <w:t>三公</w:t>
      </w:r>
      <w:r w:rsidRPr="006663C1">
        <w:rPr>
          <w:b w:val="0"/>
        </w:rPr>
        <w:t>”</w:t>
      </w:r>
      <w:r w:rsidRPr="006663C1">
        <w:rPr>
          <w:rFonts w:hint="eastAsia"/>
          <w:b w:val="0"/>
        </w:rPr>
        <w:t>经费预算财政</w:t>
      </w:r>
      <w:r w:rsidRPr="006663C1">
        <w:rPr>
          <w:b w:val="0"/>
        </w:rPr>
        <w:t>拨款情况</w:t>
      </w:r>
      <w:r w:rsidRPr="006663C1">
        <w:rPr>
          <w:rFonts w:hint="eastAsia"/>
          <w:b w:val="0"/>
        </w:rPr>
        <w:t>说明</w:t>
      </w:r>
      <w:bookmarkEnd w:id="11"/>
    </w:p>
    <w:p w:rsidR="000E58DB" w:rsidRPr="000E58DB" w:rsidRDefault="000E58DB" w:rsidP="000E58DB">
      <w:pPr>
        <w:spacing w:line="5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6663C1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EE12A2" w:rsidRPr="006663C1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6663C1">
        <w:rPr>
          <w:rFonts w:ascii="仿宋_GB2312" w:eastAsia="仿宋_GB2312" w:hint="eastAsia"/>
          <w:color w:val="000000"/>
          <w:sz w:val="32"/>
          <w:szCs w:val="32"/>
        </w:rPr>
        <w:t>年部门预算“三公”经费财政拨款预算安排</w:t>
      </w:r>
      <w:r w:rsidR="00AA08EF" w:rsidRPr="006663C1">
        <w:rPr>
          <w:rFonts w:ascii="仿宋_GB2312" w:eastAsia="仿宋_GB2312" w:hint="eastAsia"/>
          <w:color w:val="000000"/>
          <w:sz w:val="32"/>
          <w:szCs w:val="32"/>
        </w:rPr>
        <w:t>10.36</w:t>
      </w:r>
      <w:r w:rsidRPr="006663C1">
        <w:rPr>
          <w:rFonts w:ascii="仿宋_GB2312" w:eastAsia="仿宋_GB2312" w:hint="eastAsia"/>
          <w:color w:val="000000"/>
          <w:sz w:val="32"/>
          <w:szCs w:val="32"/>
        </w:rPr>
        <w:t>万元，与去年</w:t>
      </w:r>
      <w:r w:rsidR="00EE12A2" w:rsidRPr="006663C1">
        <w:rPr>
          <w:rFonts w:ascii="仿宋_GB2312" w:eastAsia="仿宋_GB2312" w:hint="eastAsia"/>
          <w:color w:val="000000"/>
          <w:sz w:val="32"/>
          <w:szCs w:val="32"/>
        </w:rPr>
        <w:t>22.07</w:t>
      </w:r>
      <w:r w:rsidRPr="006663C1">
        <w:rPr>
          <w:rFonts w:ascii="仿宋_GB2312" w:eastAsia="仿宋_GB2312" w:hint="eastAsia"/>
          <w:color w:val="000000"/>
          <w:sz w:val="32"/>
          <w:szCs w:val="32"/>
        </w:rPr>
        <w:t>万元</w:t>
      </w:r>
      <w:r w:rsidR="00AA08EF" w:rsidRPr="006663C1">
        <w:rPr>
          <w:rFonts w:ascii="仿宋_GB2312" w:eastAsia="仿宋_GB2312" w:hint="eastAsia"/>
          <w:color w:val="000000"/>
          <w:sz w:val="32"/>
          <w:szCs w:val="32"/>
        </w:rPr>
        <w:t>减少</w:t>
      </w:r>
      <w:r w:rsidRPr="006663C1">
        <w:rPr>
          <w:rFonts w:ascii="仿宋_GB2312" w:eastAsia="仿宋_GB2312" w:hint="eastAsia"/>
          <w:color w:val="000000"/>
          <w:sz w:val="32"/>
          <w:szCs w:val="32"/>
        </w:rPr>
        <w:t>11.</w:t>
      </w:r>
      <w:r w:rsidR="00AA08EF" w:rsidRPr="006663C1">
        <w:rPr>
          <w:rFonts w:ascii="仿宋_GB2312" w:eastAsia="仿宋_GB2312" w:hint="eastAsia"/>
          <w:color w:val="000000"/>
          <w:sz w:val="32"/>
          <w:szCs w:val="32"/>
        </w:rPr>
        <w:t>71</w:t>
      </w:r>
      <w:r w:rsidRPr="006663C1">
        <w:rPr>
          <w:rFonts w:ascii="仿宋_GB2312" w:eastAsia="仿宋_GB2312" w:hint="eastAsia"/>
          <w:color w:val="000000"/>
          <w:sz w:val="32"/>
          <w:szCs w:val="32"/>
        </w:rPr>
        <w:t>万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元，其中：</w:t>
      </w:r>
    </w:p>
    <w:p w:rsidR="000E58DB" w:rsidRPr="000E58DB" w:rsidRDefault="000E58DB" w:rsidP="000E58DB">
      <w:pPr>
        <w:spacing w:line="5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因公出国（境）费</w:t>
      </w:r>
    </w:p>
    <w:p w:rsidR="000E58DB" w:rsidRPr="000E58DB" w:rsidRDefault="000E58DB" w:rsidP="000E58DB">
      <w:pPr>
        <w:spacing w:line="5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0E58DB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年财政拨款预算安排0万元，与201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年财政拨款预算安排0万元相比持平。</w:t>
      </w:r>
    </w:p>
    <w:p w:rsidR="000E58DB" w:rsidRPr="000E58DB" w:rsidRDefault="000E58DB" w:rsidP="000E58DB">
      <w:pPr>
        <w:spacing w:line="5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公务接待费</w:t>
      </w:r>
    </w:p>
    <w:p w:rsidR="000E58DB" w:rsidRPr="000E58DB" w:rsidRDefault="000E58DB" w:rsidP="000E58DB">
      <w:pPr>
        <w:spacing w:line="5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0E58DB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年财政拨款预算安排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3.01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万元，与2017年财政拨款预算安排</w:t>
      </w:r>
      <w:r w:rsidR="00AA08EF" w:rsidRPr="000E58DB">
        <w:rPr>
          <w:rFonts w:ascii="仿宋_GB2312" w:eastAsia="仿宋_GB2312" w:hint="eastAsia"/>
          <w:color w:val="000000"/>
          <w:sz w:val="32"/>
          <w:szCs w:val="32"/>
        </w:rPr>
        <w:t>3.67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万元相比减少0.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66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 xml:space="preserve"> 万元。按照201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年区公务接待费定额测算标准，公务接待费等于办公费、水费、电费、邮电费、取暖费等预算之和的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1.5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%计提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，较上年度下降0.5%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E58DB" w:rsidRPr="000E58DB" w:rsidRDefault="000E58DB" w:rsidP="000E58DB">
      <w:pPr>
        <w:spacing w:line="5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公务用车购置及运行维护费</w:t>
      </w:r>
    </w:p>
    <w:p w:rsidR="000E58DB" w:rsidRDefault="000E58DB" w:rsidP="00F8180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E58DB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年公务用车数量为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辆，财政拨款预算安排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7.35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万元，其中公务用车购置费0万元，公务用车运行维护费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7.35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万元。与201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年财政拨款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18.4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万元相比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减少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11.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0E58DB">
        <w:rPr>
          <w:rFonts w:ascii="仿宋_GB2312" w:eastAsia="仿宋_GB2312" w:hint="eastAsia"/>
          <w:color w:val="000000"/>
          <w:sz w:val="32"/>
          <w:szCs w:val="32"/>
        </w:rPr>
        <w:t>5万元。由于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18年实际使用8辆公车，</w:t>
      </w:r>
      <w:r w:rsidR="00257680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AA08EF">
        <w:rPr>
          <w:rFonts w:ascii="仿宋_GB2312" w:eastAsia="仿宋_GB2312" w:hint="eastAsia"/>
          <w:color w:val="000000"/>
          <w:sz w:val="32"/>
          <w:szCs w:val="32"/>
        </w:rPr>
        <w:t>中5辆转入区政府机关服务中心，现在实际使用3辆</w:t>
      </w:r>
      <w:r w:rsidRPr="00913473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257680" w:rsidRPr="00913473">
        <w:rPr>
          <w:rFonts w:ascii="仿宋_GB2312" w:eastAsia="仿宋_GB2312" w:hint="eastAsia"/>
          <w:color w:val="000000"/>
          <w:sz w:val="32"/>
          <w:szCs w:val="32"/>
        </w:rPr>
        <w:t>现用3辆公车中，</w:t>
      </w:r>
      <w:r w:rsidR="005B162A" w:rsidRPr="00913473">
        <w:rPr>
          <w:rFonts w:ascii="仿宋_GB2312" w:eastAsia="仿宋_GB2312" w:hint="eastAsia"/>
          <w:color w:val="000000"/>
          <w:sz w:val="32"/>
          <w:szCs w:val="32"/>
        </w:rPr>
        <w:t>其中2辆尼桑皮卡公务执法车因</w:t>
      </w:r>
      <w:r w:rsidR="00257680" w:rsidRPr="00913473">
        <w:rPr>
          <w:rFonts w:ascii="仿宋_GB2312" w:eastAsia="仿宋_GB2312" w:hint="eastAsia"/>
          <w:color w:val="000000"/>
          <w:sz w:val="32"/>
          <w:szCs w:val="32"/>
        </w:rPr>
        <w:t>2017</w:t>
      </w:r>
      <w:r w:rsidR="005B162A" w:rsidRPr="00913473">
        <w:rPr>
          <w:rFonts w:ascii="仿宋_GB2312" w:eastAsia="仿宋_GB2312" w:hint="eastAsia"/>
          <w:color w:val="000000"/>
          <w:sz w:val="32"/>
          <w:szCs w:val="32"/>
        </w:rPr>
        <w:t>年城管队体制调整至街道</w:t>
      </w:r>
      <w:r w:rsidR="00257680" w:rsidRPr="00913473">
        <w:rPr>
          <w:rFonts w:ascii="仿宋_GB2312" w:eastAsia="仿宋_GB2312" w:hint="eastAsia"/>
          <w:color w:val="000000"/>
          <w:sz w:val="32"/>
          <w:szCs w:val="32"/>
        </w:rPr>
        <w:t>转入本单位，</w:t>
      </w:r>
      <w:r w:rsidR="009E5272" w:rsidRPr="00913473">
        <w:rPr>
          <w:rFonts w:ascii="仿宋_GB2312" w:eastAsia="仿宋_GB2312" w:hint="eastAsia"/>
          <w:color w:val="000000"/>
          <w:sz w:val="32"/>
          <w:szCs w:val="32"/>
        </w:rPr>
        <w:t>记入我单位固定资产，</w:t>
      </w:r>
      <w:r w:rsidR="00257680" w:rsidRPr="00913473">
        <w:rPr>
          <w:rFonts w:ascii="仿宋_GB2312" w:eastAsia="仿宋_GB2312" w:hint="eastAsia"/>
          <w:color w:val="000000"/>
          <w:sz w:val="32"/>
          <w:szCs w:val="32"/>
        </w:rPr>
        <w:t>由街道管理。另一</w:t>
      </w:r>
      <w:r w:rsidR="00257680">
        <w:rPr>
          <w:rFonts w:ascii="仿宋_GB2312" w:eastAsia="仿宋_GB2312" w:hint="eastAsia"/>
          <w:color w:val="000000"/>
          <w:sz w:val="32"/>
          <w:szCs w:val="32"/>
        </w:rPr>
        <w:t>辆为市残联配置我单位特种车，由我单位实际使用。</w:t>
      </w:r>
    </w:p>
    <w:p w:rsidR="000E58DB" w:rsidRDefault="000E58DB" w:rsidP="00732ECF">
      <w:pPr>
        <w:pStyle w:val="a9"/>
        <w:jc w:val="left"/>
      </w:pPr>
      <w:bookmarkStart w:id="12" w:name="_Toc1115287"/>
      <w:r>
        <w:rPr>
          <w:rFonts w:hint="eastAsia"/>
        </w:rPr>
        <w:t>五</w:t>
      </w:r>
      <w:r>
        <w:t>、其他情况说明</w:t>
      </w:r>
      <w:bookmarkEnd w:id="12"/>
    </w:p>
    <w:p w:rsidR="00732ECF" w:rsidRDefault="000E58DB" w:rsidP="00714BEF">
      <w:pPr>
        <w:pStyle w:val="a3"/>
        <w:ind w:firstLine="640"/>
        <w:outlineLvl w:val="2"/>
      </w:pPr>
      <w:bookmarkStart w:id="13" w:name="_Toc1115288"/>
      <w:r>
        <w:rPr>
          <w:rFonts w:hint="eastAsia"/>
        </w:rPr>
        <w:lastRenderedPageBreak/>
        <w:t>（一）</w:t>
      </w:r>
      <w:r w:rsidR="009E5272">
        <w:rPr>
          <w:rFonts w:hint="eastAsia"/>
        </w:rPr>
        <w:t>机构运行经费</w:t>
      </w:r>
      <w:r w:rsidR="009E5272">
        <w:t>说明</w:t>
      </w:r>
      <w:bookmarkEnd w:id="13"/>
    </w:p>
    <w:p w:rsidR="009E5272" w:rsidRDefault="009E5272" w:rsidP="009E52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2019年本部门履行一般行政事业管理职能、维持机关运行，用于一般公共预算安排的行政运行经费，合计</w:t>
      </w:r>
      <w:r w:rsidR="005B3CEE">
        <w:rPr>
          <w:rFonts w:ascii="仿宋_GB2312" w:eastAsia="仿宋_GB2312" w:hint="eastAsia"/>
          <w:sz w:val="32"/>
          <w:szCs w:val="32"/>
        </w:rPr>
        <w:t>6,397,882.4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D62EFA" w:rsidRDefault="009E5272" w:rsidP="00D62EFA">
      <w:pPr>
        <w:spacing w:line="5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</w:t>
      </w:r>
      <w:r w:rsidRPr="00D62EFA">
        <w:rPr>
          <w:rFonts w:ascii="仿宋_GB2312" w:eastAsia="仿宋_GB2312" w:hint="eastAsia"/>
          <w:color w:val="000000"/>
          <w:sz w:val="32"/>
          <w:szCs w:val="32"/>
        </w:rPr>
        <w:t>他费用。</w:t>
      </w:r>
    </w:p>
    <w:p w:rsidR="00732ECF" w:rsidRPr="00D62EFA" w:rsidRDefault="000E58DB" w:rsidP="00D62EFA">
      <w:pPr>
        <w:pStyle w:val="a3"/>
        <w:ind w:firstLine="640"/>
        <w:outlineLvl w:val="2"/>
      </w:pPr>
      <w:bookmarkStart w:id="14" w:name="_Toc1115289"/>
      <w:r w:rsidRPr="00D62EFA">
        <w:rPr>
          <w:rFonts w:hint="eastAsia"/>
        </w:rPr>
        <w:t>（二）</w:t>
      </w:r>
      <w:r w:rsidR="00732ECF" w:rsidRPr="00D62EFA">
        <w:rPr>
          <w:rFonts w:hint="eastAsia"/>
        </w:rPr>
        <w:t>政府</w:t>
      </w:r>
      <w:r w:rsidR="00EF4B57">
        <w:t>采购</w:t>
      </w:r>
      <w:r w:rsidR="00732ECF" w:rsidRPr="00D62EFA">
        <w:t>预算说明</w:t>
      </w:r>
      <w:bookmarkEnd w:id="14"/>
    </w:p>
    <w:p w:rsidR="00D62EFA" w:rsidRDefault="009E5272" w:rsidP="00D62EFA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2F76C1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5B3CEE" w:rsidRPr="002F76C1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2F76C1">
        <w:rPr>
          <w:rFonts w:ascii="仿宋_GB2312" w:eastAsia="仿宋_GB2312" w:hint="eastAsia"/>
          <w:color w:val="000000"/>
          <w:sz w:val="32"/>
          <w:szCs w:val="32"/>
        </w:rPr>
        <w:t>年涉及政府采购</w:t>
      </w:r>
      <w:r w:rsidRPr="002F76C1">
        <w:rPr>
          <w:rFonts w:ascii="仿宋_GB2312" w:eastAsia="仿宋_GB2312" w:hint="eastAsia"/>
          <w:sz w:val="32"/>
          <w:szCs w:val="32"/>
        </w:rPr>
        <w:t>项目</w:t>
      </w:r>
      <w:r w:rsidR="005B3CEE" w:rsidRPr="002F76C1">
        <w:rPr>
          <w:rFonts w:ascii="仿宋_GB2312" w:eastAsia="仿宋_GB2312" w:hint="eastAsia"/>
          <w:sz w:val="32"/>
          <w:szCs w:val="32"/>
        </w:rPr>
        <w:t>25</w:t>
      </w:r>
      <w:r w:rsidRPr="002F76C1">
        <w:rPr>
          <w:rFonts w:ascii="仿宋_GB2312" w:eastAsia="仿宋_GB2312" w:hint="eastAsia"/>
          <w:sz w:val="32"/>
          <w:szCs w:val="32"/>
        </w:rPr>
        <w:t xml:space="preserve"> 个</w:t>
      </w:r>
      <w:r w:rsidR="002F76C1" w:rsidRPr="002F76C1">
        <w:rPr>
          <w:rFonts w:ascii="仿宋_GB2312" w:eastAsia="仿宋_GB2312" w:hint="eastAsia"/>
          <w:sz w:val="32"/>
          <w:szCs w:val="32"/>
        </w:rPr>
        <w:t>，</w:t>
      </w:r>
      <w:r w:rsidRPr="002F76C1">
        <w:rPr>
          <w:rFonts w:ascii="仿宋_GB2312" w:eastAsia="仿宋_GB2312" w:hint="eastAsia"/>
          <w:sz w:val="32"/>
          <w:szCs w:val="32"/>
        </w:rPr>
        <w:t>预算资金</w:t>
      </w:r>
      <w:r w:rsidR="005B3CEE" w:rsidRPr="002F76C1">
        <w:rPr>
          <w:rFonts w:ascii="仿宋_GB2312" w:eastAsia="仿宋_GB2312" w:hint="eastAsia"/>
          <w:sz w:val="32"/>
          <w:szCs w:val="32"/>
        </w:rPr>
        <w:t>50,655,418</w:t>
      </w:r>
      <w:r w:rsidRPr="002F76C1">
        <w:rPr>
          <w:rFonts w:ascii="仿宋_GB2312" w:eastAsia="仿宋_GB2312"/>
          <w:sz w:val="32"/>
          <w:szCs w:val="32"/>
        </w:rPr>
        <w:t>.00</w:t>
      </w:r>
      <w:r w:rsidR="002F76C1" w:rsidRPr="002F76C1">
        <w:rPr>
          <w:rFonts w:ascii="仿宋_GB2312" w:eastAsia="仿宋_GB2312" w:hint="eastAsia"/>
          <w:sz w:val="32"/>
          <w:szCs w:val="32"/>
        </w:rPr>
        <w:t>元。</w:t>
      </w:r>
      <w:r w:rsidR="00EF4B57">
        <w:rPr>
          <w:rFonts w:ascii="仿宋_GB2312" w:eastAsia="仿宋_GB2312" w:hint="eastAsia"/>
          <w:sz w:val="32"/>
          <w:szCs w:val="32"/>
        </w:rPr>
        <w:t>其</w:t>
      </w:r>
      <w:r w:rsidR="005B3CEE">
        <w:rPr>
          <w:rFonts w:ascii="仿宋_GB2312" w:eastAsia="仿宋_GB2312" w:hint="eastAsia"/>
          <w:sz w:val="32"/>
          <w:szCs w:val="32"/>
        </w:rPr>
        <w:t>中</w:t>
      </w:r>
      <w:r w:rsidR="00E5235C">
        <w:rPr>
          <w:rFonts w:ascii="仿宋_GB2312" w:eastAsia="仿宋_GB2312" w:hint="eastAsia"/>
          <w:sz w:val="32"/>
          <w:szCs w:val="32"/>
        </w:rPr>
        <w:t>货物</w:t>
      </w:r>
      <w:r w:rsidR="004F09E7">
        <w:rPr>
          <w:rFonts w:ascii="仿宋_GB2312" w:eastAsia="仿宋_GB2312" w:hint="eastAsia"/>
          <w:sz w:val="32"/>
          <w:szCs w:val="32"/>
        </w:rPr>
        <w:t>8个项目共计1,895,200.00元</w:t>
      </w:r>
      <w:r w:rsidR="00913473">
        <w:rPr>
          <w:rFonts w:ascii="仿宋_GB2312" w:eastAsia="仿宋_GB2312" w:hint="eastAsia"/>
          <w:sz w:val="32"/>
          <w:szCs w:val="32"/>
        </w:rPr>
        <w:t>，工程3个项目共计1,392,500.00元；服务13个项目共计37,255,218.00元</w:t>
      </w:r>
      <w:r w:rsidR="004F09E7" w:rsidRPr="006663C1">
        <w:rPr>
          <w:rFonts w:ascii="仿宋_GB2312" w:eastAsia="仿宋_GB2312" w:hint="eastAsia"/>
          <w:sz w:val="32"/>
          <w:szCs w:val="32"/>
        </w:rPr>
        <w:t>。</w:t>
      </w:r>
    </w:p>
    <w:p w:rsidR="00097F62" w:rsidRPr="00D62EFA" w:rsidRDefault="000E58DB" w:rsidP="00D62EFA">
      <w:pPr>
        <w:pStyle w:val="a3"/>
        <w:ind w:firstLine="640"/>
        <w:outlineLvl w:val="2"/>
      </w:pPr>
      <w:bookmarkStart w:id="15" w:name="_Toc1115290"/>
      <w:r w:rsidRPr="00D62EFA">
        <w:rPr>
          <w:rFonts w:hint="eastAsia"/>
        </w:rPr>
        <w:t>（三）</w:t>
      </w:r>
      <w:r w:rsidR="009E5272" w:rsidRPr="00D62EFA">
        <w:rPr>
          <w:rFonts w:hint="eastAsia"/>
        </w:rPr>
        <w:t>政府购买服务</w:t>
      </w:r>
      <w:r w:rsidR="009E5272" w:rsidRPr="00D62EFA">
        <w:t>预算说明</w:t>
      </w:r>
      <w:bookmarkEnd w:id="15"/>
    </w:p>
    <w:p w:rsidR="00097F62" w:rsidRPr="006663C1" w:rsidRDefault="00097F62" w:rsidP="00D62EFA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D62EFA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5B3CEE" w:rsidRPr="008E4433">
        <w:rPr>
          <w:rFonts w:ascii="仿宋_GB2312" w:eastAsia="仿宋_GB2312" w:hint="eastAsia"/>
          <w:color w:val="000000"/>
          <w:sz w:val="32"/>
          <w:szCs w:val="32"/>
        </w:rPr>
        <w:t>2019年涉及政府购买服务项目</w:t>
      </w:r>
      <w:r w:rsidR="00C6310C" w:rsidRPr="008E4433">
        <w:rPr>
          <w:rFonts w:ascii="仿宋_GB2312" w:eastAsia="仿宋_GB2312" w:hint="eastAsia"/>
          <w:color w:val="000000"/>
          <w:sz w:val="32"/>
          <w:szCs w:val="32"/>
        </w:rPr>
        <w:t>28</w:t>
      </w:r>
      <w:r w:rsidR="005B3CEE" w:rsidRPr="008E4433">
        <w:rPr>
          <w:rFonts w:ascii="仿宋_GB2312" w:eastAsia="仿宋_GB2312" w:hint="eastAsia"/>
          <w:color w:val="000000"/>
          <w:sz w:val="32"/>
          <w:szCs w:val="32"/>
        </w:rPr>
        <w:t>个，预算资金</w:t>
      </w:r>
      <w:r w:rsidR="00C6310C" w:rsidRPr="008E4433">
        <w:rPr>
          <w:rFonts w:ascii="仿宋_GB2312" w:eastAsia="仿宋_GB2312" w:hint="eastAsia"/>
          <w:color w:val="000000"/>
          <w:sz w:val="32"/>
          <w:szCs w:val="32"/>
        </w:rPr>
        <w:t>51,030,031.33</w:t>
      </w:r>
      <w:r w:rsidR="005B3CEE" w:rsidRPr="008E4433">
        <w:rPr>
          <w:rFonts w:ascii="仿宋_GB2312" w:eastAsia="仿宋_GB2312" w:hint="eastAsia"/>
          <w:color w:val="000000"/>
          <w:sz w:val="32"/>
          <w:szCs w:val="32"/>
        </w:rPr>
        <w:t>元。</w:t>
      </w:r>
    </w:p>
    <w:p w:rsidR="00732ECF" w:rsidRPr="006663C1" w:rsidRDefault="000E58DB" w:rsidP="006663C1">
      <w:pPr>
        <w:pStyle w:val="a3"/>
        <w:spacing w:line="240" w:lineRule="auto"/>
        <w:ind w:firstLine="640"/>
        <w:outlineLvl w:val="2"/>
        <w:rPr>
          <w:b w:val="0"/>
        </w:rPr>
      </w:pPr>
      <w:bookmarkStart w:id="16" w:name="_Toc1115291"/>
      <w:r w:rsidRPr="006663C1">
        <w:rPr>
          <w:rFonts w:hint="eastAsia"/>
          <w:b w:val="0"/>
        </w:rPr>
        <w:t>（四）</w:t>
      </w:r>
      <w:r w:rsidR="00732ECF" w:rsidRPr="006663C1">
        <w:rPr>
          <w:rFonts w:hint="eastAsia"/>
          <w:b w:val="0"/>
        </w:rPr>
        <w:t>项目支出</w:t>
      </w:r>
      <w:r w:rsidR="00732ECF" w:rsidRPr="006663C1">
        <w:rPr>
          <w:b w:val="0"/>
        </w:rPr>
        <w:t>绩效目标情况说明</w:t>
      </w:r>
      <w:bookmarkEnd w:id="16"/>
    </w:p>
    <w:p w:rsidR="00047177" w:rsidRDefault="00047177" w:rsidP="00913473">
      <w:pPr>
        <w:ind w:firstLine="645"/>
        <w:rPr>
          <w:rFonts w:ascii="仿宋_GB2312" w:eastAsia="仿宋_GB2312" w:hAnsi="仿宋" w:cs="仿宋"/>
          <w:sz w:val="32"/>
          <w:szCs w:val="32"/>
        </w:rPr>
      </w:pPr>
      <w:r w:rsidRPr="006663C1">
        <w:rPr>
          <w:rFonts w:ascii="仿宋_GB2312" w:eastAsia="仿宋_GB2312" w:hint="eastAsia"/>
          <w:color w:val="000000"/>
          <w:sz w:val="32"/>
          <w:szCs w:val="32"/>
        </w:rPr>
        <w:t>2018年按文件要求,根据科学规范、</w:t>
      </w:r>
      <w:r w:rsidRPr="00047177">
        <w:rPr>
          <w:rFonts w:ascii="仿宋_GB2312" w:eastAsia="仿宋_GB2312" w:hint="eastAsia"/>
          <w:color w:val="000000"/>
          <w:sz w:val="32"/>
          <w:szCs w:val="32"/>
        </w:rPr>
        <w:t>公开公正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047177">
        <w:rPr>
          <w:rFonts w:ascii="仿宋_GB2312" w:eastAsia="仿宋_GB2312" w:hint="eastAsia"/>
          <w:color w:val="000000"/>
          <w:sz w:val="32"/>
          <w:szCs w:val="32"/>
        </w:rPr>
        <w:t>分类管理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047177">
        <w:rPr>
          <w:rFonts w:ascii="仿宋_GB2312" w:eastAsia="仿宋_GB2312" w:hint="eastAsia"/>
          <w:color w:val="000000"/>
          <w:sz w:val="32"/>
          <w:szCs w:val="32"/>
        </w:rPr>
        <w:t>绩效相关</w:t>
      </w:r>
      <w:r>
        <w:rPr>
          <w:rFonts w:ascii="仿宋_GB2312" w:eastAsia="仿宋_GB2312" w:hint="eastAsia"/>
          <w:color w:val="000000"/>
          <w:sz w:val="32"/>
          <w:szCs w:val="32"/>
        </w:rPr>
        <w:t>的原则，我单位选取2017年垃圾分类工作经费项目</w:t>
      </w:r>
      <w:r w:rsidR="002C79DB">
        <w:rPr>
          <w:rFonts w:ascii="仿宋_GB2312" w:eastAsia="仿宋_GB2312" w:hint="eastAsia"/>
          <w:color w:val="000000"/>
          <w:sz w:val="32"/>
          <w:szCs w:val="32"/>
        </w:rPr>
        <w:t>与</w:t>
      </w:r>
      <w:r w:rsidR="002C79DB">
        <w:rPr>
          <w:rFonts w:ascii="仿宋_GB2312" w:eastAsia="仿宋_GB2312" w:hAnsi="仿宋" w:cs="仿宋" w:hint="eastAsia"/>
          <w:sz w:val="32"/>
          <w:szCs w:val="32"/>
        </w:rPr>
        <w:t>第三方专业机构合作</w:t>
      </w:r>
      <w:r>
        <w:rPr>
          <w:rFonts w:ascii="仿宋_GB2312" w:eastAsia="仿宋_GB2312" w:hint="eastAsia"/>
          <w:color w:val="000000"/>
          <w:sz w:val="32"/>
          <w:szCs w:val="32"/>
        </w:rPr>
        <w:t>开展绩效自评工作。</w:t>
      </w:r>
      <w:r w:rsidR="002C79DB">
        <w:rPr>
          <w:rFonts w:ascii="仿宋_GB2312" w:eastAsia="仿宋_GB2312" w:hAnsi="仿宋" w:cs="仿宋" w:hint="eastAsia"/>
          <w:sz w:val="32"/>
          <w:szCs w:val="32"/>
        </w:rPr>
        <w:t>经专家评审</w:t>
      </w:r>
      <w:r>
        <w:rPr>
          <w:rFonts w:ascii="仿宋_GB2312" w:eastAsia="仿宋_GB2312" w:hAnsi="仿宋" w:cs="仿宋" w:hint="eastAsia"/>
          <w:sz w:val="32"/>
          <w:szCs w:val="32"/>
        </w:rPr>
        <w:t>，我单位2017年“垃圾分类工作经费”项目绩效评价总体得分86.94</w:t>
      </w:r>
      <w:r w:rsidR="00913473">
        <w:rPr>
          <w:rFonts w:ascii="仿宋_GB2312" w:eastAsia="仿宋_GB2312" w:hAnsi="仿宋" w:cs="仿宋" w:hint="eastAsia"/>
          <w:sz w:val="32"/>
          <w:szCs w:val="32"/>
        </w:rPr>
        <w:t>分，绩效级别评定为“良好”，</w:t>
      </w:r>
      <w:r>
        <w:rPr>
          <w:rFonts w:ascii="仿宋_GB2312" w:eastAsia="仿宋_GB2312" w:hAnsi="仿宋" w:cs="仿宋" w:hint="eastAsia"/>
          <w:sz w:val="32"/>
          <w:szCs w:val="32"/>
        </w:rPr>
        <w:t>其中：项目决策评价得分13.12分，项目管理评价得分24.22分，项目绩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效评价得分49.6分。</w:t>
      </w:r>
    </w:p>
    <w:p w:rsidR="000E58DB" w:rsidRDefault="000E58DB" w:rsidP="00732ECF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C2202D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B84FF8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C2202D">
        <w:rPr>
          <w:rFonts w:ascii="仿宋_GB2312" w:eastAsia="仿宋_GB2312" w:hint="eastAsia"/>
          <w:color w:val="000000"/>
          <w:sz w:val="32"/>
          <w:szCs w:val="32"/>
        </w:rPr>
        <w:t>年，填报绩效目标的预算项目</w:t>
      </w:r>
      <w:r w:rsidR="00B84FF8">
        <w:rPr>
          <w:rFonts w:ascii="仿宋_GB2312" w:eastAsia="仿宋_GB2312" w:hint="eastAsia"/>
          <w:color w:val="000000"/>
          <w:sz w:val="32"/>
          <w:szCs w:val="32"/>
        </w:rPr>
        <w:t>55</w:t>
      </w:r>
      <w:r w:rsidRPr="00C2202D">
        <w:rPr>
          <w:rFonts w:ascii="仿宋_GB2312" w:eastAsia="仿宋_GB2312" w:hint="eastAsia"/>
          <w:color w:val="000000"/>
          <w:sz w:val="32"/>
          <w:szCs w:val="32"/>
        </w:rPr>
        <w:t>个，占全部预算项目</w:t>
      </w:r>
      <w:r w:rsidR="006D1E57">
        <w:rPr>
          <w:rFonts w:ascii="仿宋_GB2312" w:eastAsia="仿宋_GB2312" w:hint="eastAsia"/>
          <w:color w:val="000000"/>
          <w:sz w:val="32"/>
          <w:szCs w:val="32"/>
        </w:rPr>
        <w:t>159</w:t>
      </w:r>
      <w:r w:rsidRPr="00C2202D">
        <w:rPr>
          <w:rFonts w:ascii="仿宋_GB2312" w:eastAsia="仿宋_GB2312" w:hint="eastAsia"/>
          <w:color w:val="000000"/>
          <w:sz w:val="32"/>
          <w:szCs w:val="32"/>
        </w:rPr>
        <w:t>个</w:t>
      </w:r>
      <w:r w:rsidR="00E17D92">
        <w:rPr>
          <w:rFonts w:ascii="仿宋_GB2312" w:eastAsia="仿宋_GB2312" w:hint="eastAsia"/>
          <w:color w:val="000000"/>
          <w:sz w:val="32"/>
          <w:szCs w:val="32"/>
        </w:rPr>
        <w:t>数</w:t>
      </w:r>
      <w:r w:rsidRPr="00C2202D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6D1E57">
        <w:rPr>
          <w:rFonts w:ascii="仿宋_GB2312" w:eastAsia="仿宋_GB2312" w:hint="eastAsia"/>
          <w:color w:val="000000"/>
          <w:sz w:val="32"/>
          <w:szCs w:val="32"/>
        </w:rPr>
        <w:t>34.59</w:t>
      </w:r>
      <w:r w:rsidRPr="00C2202D">
        <w:rPr>
          <w:rFonts w:ascii="仿宋_GB2312" w:eastAsia="仿宋_GB2312" w:hint="eastAsia"/>
          <w:color w:val="000000"/>
          <w:sz w:val="32"/>
          <w:szCs w:val="32"/>
        </w:rPr>
        <w:t>％。填报绩效目标的项目支出预算</w:t>
      </w:r>
      <w:r w:rsidR="006D1E57">
        <w:rPr>
          <w:rFonts w:ascii="仿宋_GB2312" w:eastAsia="仿宋_GB2312" w:hint="eastAsia"/>
          <w:color w:val="000000"/>
          <w:sz w:val="32"/>
          <w:szCs w:val="32"/>
        </w:rPr>
        <w:t>17287.6</w:t>
      </w:r>
      <w:r w:rsidRPr="00C2202D">
        <w:rPr>
          <w:rFonts w:ascii="仿宋_GB2312" w:eastAsia="仿宋_GB2312" w:hint="eastAsia"/>
          <w:color w:val="000000"/>
          <w:sz w:val="32"/>
          <w:szCs w:val="32"/>
        </w:rPr>
        <w:t>万元，占全部项目支出预算的</w:t>
      </w:r>
      <w:r w:rsidR="006D1E57">
        <w:rPr>
          <w:rFonts w:ascii="仿宋_GB2312" w:eastAsia="仿宋_GB2312" w:hint="eastAsia"/>
          <w:color w:val="000000"/>
          <w:sz w:val="32"/>
          <w:szCs w:val="32"/>
        </w:rPr>
        <w:t>67.79</w:t>
      </w:r>
      <w:r w:rsidRPr="00C2202D">
        <w:rPr>
          <w:rFonts w:ascii="仿宋_GB2312" w:eastAsia="仿宋_GB2312" w:hint="eastAsia"/>
          <w:color w:val="000000"/>
          <w:sz w:val="32"/>
          <w:szCs w:val="32"/>
        </w:rPr>
        <w:t>％。</w:t>
      </w:r>
    </w:p>
    <w:p w:rsidR="000E58DB" w:rsidRDefault="000E58DB" w:rsidP="00714BEF">
      <w:pPr>
        <w:pStyle w:val="a3"/>
        <w:ind w:firstLine="640"/>
        <w:outlineLvl w:val="2"/>
      </w:pPr>
      <w:bookmarkStart w:id="17" w:name="_Toc1115292"/>
      <w:r>
        <w:rPr>
          <w:rFonts w:hint="eastAsia"/>
        </w:rPr>
        <w:t>（五）</w:t>
      </w:r>
      <w:r w:rsidRPr="000E58DB">
        <w:rPr>
          <w:rFonts w:hint="eastAsia"/>
        </w:rPr>
        <w:t>国有</w:t>
      </w:r>
      <w:r w:rsidRPr="000E58DB">
        <w:t>资产占用情况说明：</w:t>
      </w:r>
      <w:bookmarkEnd w:id="17"/>
    </w:p>
    <w:p w:rsidR="000E58DB" w:rsidRPr="000E58DB" w:rsidRDefault="000E58DB" w:rsidP="00097F6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6D1E57"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ascii="仿宋_GB2312" w:eastAsia="仿宋_GB2312" w:hint="eastAsia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 w:rsidR="002D48D8">
        <w:rPr>
          <w:rFonts w:ascii="仿宋_GB2312" w:eastAsia="仿宋_GB2312" w:hint="eastAsia"/>
          <w:color w:val="000000"/>
          <w:sz w:val="32"/>
          <w:szCs w:val="32"/>
        </w:rPr>
        <w:t>2056.2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ascii="仿宋_GB2312" w:eastAsia="仿宋_GB2312" w:hint="eastAsia"/>
          <w:color w:val="000000"/>
          <w:sz w:val="32"/>
          <w:szCs w:val="32"/>
        </w:rPr>
        <w:t>车辆</w:t>
      </w:r>
      <w:r w:rsidR="002D48D8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 w:rsidR="002D48D8">
        <w:rPr>
          <w:rFonts w:ascii="仿宋_GB2312" w:eastAsia="仿宋_GB2312" w:hint="eastAsia"/>
          <w:color w:val="000000"/>
          <w:sz w:val="32"/>
          <w:szCs w:val="32"/>
        </w:rPr>
        <w:t>29.9</w:t>
      </w:r>
      <w:r>
        <w:rPr>
          <w:rFonts w:ascii="仿宋_GB2312" w:eastAsia="仿宋_GB2312" w:hint="eastAsia"/>
          <w:color w:val="000000"/>
          <w:sz w:val="32"/>
          <w:szCs w:val="32"/>
        </w:rPr>
        <w:t>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ascii="仿宋_GB2312" w:eastAsia="仿宋_GB2312" w:hint="eastAsia"/>
          <w:color w:val="000000"/>
          <w:sz w:val="32"/>
          <w:szCs w:val="32"/>
        </w:rPr>
        <w:t>0台（套）、0万元，单位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ascii="仿宋_GB2312" w:eastAsia="仿宋_GB2312" w:hint="eastAsia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ascii="仿宋_GB2312" w:eastAsia="仿宋_GB2312" w:hint="eastAsia"/>
          <w:color w:val="000000"/>
          <w:sz w:val="32"/>
          <w:szCs w:val="32"/>
        </w:rPr>
        <w:t>0台（套）、0万元。</w:t>
      </w:r>
    </w:p>
    <w:p w:rsidR="00001DEF" w:rsidRPr="00104214" w:rsidRDefault="00001DEF" w:rsidP="00714BEF">
      <w:pPr>
        <w:pStyle w:val="a9"/>
        <w:jc w:val="left"/>
        <w:outlineLvl w:val="1"/>
      </w:pPr>
      <w:bookmarkStart w:id="18" w:name="_Toc1115293"/>
      <w:r>
        <w:rPr>
          <w:rFonts w:hint="eastAsia"/>
        </w:rPr>
        <w:t>六</w:t>
      </w:r>
      <w:r>
        <w:t>、名称</w:t>
      </w:r>
      <w:r>
        <w:rPr>
          <w:rFonts w:hint="eastAsia"/>
        </w:rPr>
        <w:t>解释</w:t>
      </w:r>
      <w:bookmarkEnd w:id="18"/>
    </w:p>
    <w:p w:rsidR="001C0A3C" w:rsidRPr="00C2202D" w:rsidRDefault="001C0A3C" w:rsidP="001409CD">
      <w:pPr>
        <w:rPr>
          <w:rFonts w:ascii="仿宋_GB2312" w:eastAsia="仿宋_GB2312"/>
          <w:color w:val="000000"/>
          <w:sz w:val="32"/>
          <w:szCs w:val="32"/>
        </w:rPr>
      </w:pPr>
      <w:r w:rsidRPr="001C0A3C">
        <w:rPr>
          <w:rFonts w:ascii="仿宋_GB2312" w:eastAsia="仿宋_GB2312" w:hint="eastAsia"/>
          <w:color w:val="000000"/>
          <w:sz w:val="32"/>
          <w:szCs w:val="32"/>
        </w:rPr>
        <w:t xml:space="preserve">　　“三公”经费财政拨款预算数：指本部门当年部门预算安排的因公出国（境）费用、公务接待费、公务用车购置和运行维护费预算数。</w:t>
      </w:r>
      <w:r w:rsidRPr="001C0A3C">
        <w:rPr>
          <w:rFonts w:ascii="仿宋_GB2312" w:eastAsia="仿宋_GB2312" w:hint="eastAsia"/>
          <w:color w:val="000000"/>
          <w:sz w:val="32"/>
          <w:szCs w:val="32"/>
        </w:rPr>
        <w:br/>
        <w:t xml:space="preserve">　　机关运行经费：指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03414C" w:rsidRPr="001C0A3C" w:rsidRDefault="0003414C" w:rsidP="0003414C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03414C" w:rsidRDefault="0003414C"/>
    <w:p w:rsidR="00EE3D98" w:rsidRDefault="00EE3D98"/>
    <w:p w:rsidR="00EE3D98" w:rsidRDefault="00EE3D98"/>
    <w:p w:rsidR="00EE3D98" w:rsidRDefault="00EE3D98"/>
    <w:p w:rsidR="00001DEF" w:rsidRDefault="00001DEF" w:rsidP="00732ECF">
      <w:pPr>
        <w:pStyle w:val="1"/>
      </w:pPr>
      <w:bookmarkStart w:id="19" w:name="_Toc1115294"/>
      <w:r>
        <w:rPr>
          <w:rFonts w:hint="eastAsia"/>
        </w:rPr>
        <w:lastRenderedPageBreak/>
        <w:t>第二部分</w:t>
      </w:r>
      <w:r>
        <w:t>、</w:t>
      </w:r>
      <w:r>
        <w:rPr>
          <w:rFonts w:hint="eastAsia"/>
        </w:rPr>
        <w:t>201</w:t>
      </w:r>
      <w:r w:rsidR="002C79DB">
        <w:rPr>
          <w:rFonts w:hint="eastAsia"/>
        </w:rPr>
        <w:t>9</w:t>
      </w:r>
      <w:r>
        <w:rPr>
          <w:rFonts w:hint="eastAsia"/>
        </w:rPr>
        <w:t>年度</w:t>
      </w:r>
      <w:r>
        <w:t>部门预算</w:t>
      </w:r>
      <w:r>
        <w:rPr>
          <w:rFonts w:hint="eastAsia"/>
        </w:rPr>
        <w:t>报表</w:t>
      </w:r>
      <w:bookmarkEnd w:id="19"/>
    </w:p>
    <w:p w:rsidR="00EE3D98" w:rsidRDefault="000E6297" w:rsidP="00714BEF">
      <w:pPr>
        <w:pStyle w:val="a9"/>
        <w:jc w:val="left"/>
        <w:outlineLvl w:val="1"/>
      </w:pPr>
      <w:bookmarkStart w:id="20" w:name="_Toc1115295"/>
      <w:r>
        <w:rPr>
          <w:rFonts w:hint="eastAsia"/>
          <w:kern w:val="0"/>
          <w:lang w:val="zh-CN"/>
        </w:rPr>
        <w:t>表</w:t>
      </w:r>
      <w:r w:rsidR="00001DEF">
        <w:rPr>
          <w:rFonts w:hint="eastAsia"/>
          <w:kern w:val="0"/>
          <w:lang w:val="zh-CN"/>
        </w:rPr>
        <w:t>一、</w:t>
      </w:r>
      <w:r w:rsidR="0011548C">
        <w:rPr>
          <w:rFonts w:hint="eastAsia"/>
          <w:kern w:val="0"/>
          <w:lang w:val="zh-CN"/>
        </w:rPr>
        <w:t>部门</w:t>
      </w:r>
      <w:r w:rsidR="00001DEF" w:rsidRPr="00FD3160">
        <w:rPr>
          <w:rFonts w:hint="eastAsia"/>
          <w:kern w:val="0"/>
          <w:lang w:val="zh-CN"/>
        </w:rPr>
        <w:t>收支总</w:t>
      </w:r>
      <w:r w:rsidR="0011548C">
        <w:rPr>
          <w:rFonts w:hint="eastAsia"/>
          <w:kern w:val="0"/>
          <w:lang w:val="zh-CN"/>
        </w:rPr>
        <w:t>体情况</w:t>
      </w:r>
      <w:r w:rsidR="00001DEF" w:rsidRPr="00FD3160">
        <w:rPr>
          <w:rFonts w:hint="eastAsia"/>
          <w:kern w:val="0"/>
          <w:lang w:val="zh-CN"/>
        </w:rPr>
        <w:t>表（预算</w:t>
      </w:r>
      <w:r w:rsidR="00001DEF" w:rsidRPr="00FD3160">
        <w:rPr>
          <w:rFonts w:hint="eastAsia"/>
          <w:kern w:val="0"/>
          <w:lang w:val="zh-CN"/>
        </w:rPr>
        <w:t>01</w:t>
      </w:r>
      <w:r w:rsidR="00001DEF" w:rsidRPr="00FD3160">
        <w:rPr>
          <w:rFonts w:hint="eastAsia"/>
          <w:kern w:val="0"/>
          <w:lang w:val="zh-CN"/>
        </w:rPr>
        <w:t>表）</w:t>
      </w:r>
      <w:bookmarkEnd w:id="20"/>
    </w:p>
    <w:p w:rsidR="00001DEF" w:rsidRDefault="00001DEF">
      <w:r>
        <w:rPr>
          <w:rFonts w:hint="eastAsia"/>
        </w:rPr>
        <w:t>预算</w:t>
      </w:r>
      <w:r>
        <w:rPr>
          <w:rFonts w:hint="eastAsia"/>
        </w:rPr>
        <w:t>01</w:t>
      </w:r>
      <w:r>
        <w:rPr>
          <w:rFonts w:hint="eastAsia"/>
        </w:rPr>
        <w:t>表</w:t>
      </w:r>
    </w:p>
    <w:tbl>
      <w:tblPr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11548C" w:rsidRPr="0011548C" w:rsidTr="009F37FE">
        <w:trPr>
          <w:trHeight w:val="5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11548C">
              <w:rPr>
                <w:rFonts w:ascii="宋体" w:hAnsi="宋体" w:cs="Arial" w:hint="eastAsia"/>
                <w:b/>
                <w:bCs/>
                <w:color w:val="000000"/>
                <w:kern w:val="0"/>
                <w:sz w:val="26"/>
                <w:szCs w:val="26"/>
              </w:rPr>
              <w:t>2019年一般公共预算部门预算收支总表</w:t>
            </w:r>
          </w:p>
        </w:tc>
      </w:tr>
      <w:tr w:rsidR="0011548C" w:rsidRPr="0011548C" w:rsidTr="009F37FE">
        <w:trPr>
          <w:trHeight w:val="25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单位：元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收入项目类别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收入预算金额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支出项目类别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支出预算金额</w:t>
            </w:r>
          </w:p>
        </w:tc>
      </w:tr>
      <w:tr w:rsidR="0011548C" w:rsidRPr="0011548C" w:rsidTr="009F37FE">
        <w:trPr>
          <w:trHeight w:val="59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预算内资金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270,745,038.21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</w:tr>
      <w:tr w:rsidR="0011548C" w:rsidRPr="0011548C" w:rsidTr="009F37FE">
        <w:trPr>
          <w:trHeight w:val="7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财政专户管理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54,506,167.81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财政专户资金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476,900.00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教育收费收入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财政事务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</w:tr>
      <w:tr w:rsidR="0011548C" w:rsidRPr="0011548C" w:rsidTr="009F37FE">
        <w:trPr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其他财政专户收入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批准留用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组织事务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</w:tr>
      <w:tr w:rsidR="0011548C" w:rsidRPr="0011548C" w:rsidTr="009F37FE">
        <w:trPr>
          <w:trHeight w:val="86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事业收入（不含事业单位预算外资金）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宣传事务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统战事务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</w:tr>
      <w:tr w:rsidR="0011548C" w:rsidRPr="0011548C" w:rsidTr="009F37FE">
        <w:trPr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国防动员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</w:tr>
      <w:tr w:rsidR="0011548C" w:rsidRPr="0011548C" w:rsidTr="009F37FE">
        <w:trPr>
          <w:trHeight w:val="25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文化和旅游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</w:tr>
      <w:tr w:rsidR="0011548C" w:rsidRPr="0011548C" w:rsidTr="009F37FE">
        <w:trPr>
          <w:trHeight w:val="72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55,774,619.33</w:t>
            </w:r>
          </w:p>
        </w:tc>
      </w:tr>
      <w:tr w:rsidR="0011548C" w:rsidRPr="0011548C" w:rsidTr="009F37FE">
        <w:trPr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13,910,351.84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5,188,800.00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抚恤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1,965,362.00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4,432,907.40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2,978,105.22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红十字事业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1,425,971.00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特困人员救助供养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退役军人管理事务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3,658,781.64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医疗救助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3,826,640.00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优抚对象医疗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城乡社区管理事务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</w:tr>
      <w:tr w:rsidR="0011548C" w:rsidRPr="0011548C" w:rsidTr="009F37FE">
        <w:trPr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50,066,222.28</w:t>
            </w:r>
          </w:p>
        </w:tc>
      </w:tr>
      <w:tr w:rsidR="0011548C" w:rsidRPr="0011548C" w:rsidTr="009F37FE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</w:tr>
      <w:tr w:rsidR="0011548C" w:rsidRPr="0011548C" w:rsidTr="009F37FE">
        <w:trPr>
          <w:trHeight w:val="25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</w:tr>
      <w:tr w:rsidR="0011548C" w:rsidRPr="0011548C" w:rsidTr="009F37FE">
        <w:trPr>
          <w:trHeight w:val="25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本年收入合计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270,745,038.21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本年支出合计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270,745,038.11</w:t>
            </w:r>
          </w:p>
        </w:tc>
      </w:tr>
      <w:tr w:rsidR="0011548C" w:rsidRPr="0011548C" w:rsidTr="009F37FE">
        <w:trPr>
          <w:trHeight w:val="25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548C" w:rsidRPr="0011548C" w:rsidTr="009F37FE">
        <w:trPr>
          <w:trHeight w:val="25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548C" w:rsidRPr="0011548C" w:rsidTr="009F37FE">
        <w:trPr>
          <w:trHeight w:val="25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结转下年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548C" w:rsidRPr="0011548C" w:rsidTr="009F37FE">
        <w:trPr>
          <w:trHeight w:val="25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270,745,038.21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270,745,038.21</w:t>
            </w:r>
          </w:p>
        </w:tc>
      </w:tr>
    </w:tbl>
    <w:p w:rsidR="00EE3D98" w:rsidRDefault="00EE3D98"/>
    <w:p w:rsidR="00F3638B" w:rsidRDefault="00F3638B" w:rsidP="0054141F">
      <w:pPr>
        <w:widowControl/>
        <w:rPr>
          <w:rFonts w:ascii="宋体" w:hAnsi="宋体" w:cs="宋体"/>
          <w:b/>
          <w:bCs/>
          <w:color w:val="000000"/>
          <w:kern w:val="0"/>
          <w:sz w:val="32"/>
          <w:szCs w:val="32"/>
        </w:rPr>
        <w:sectPr w:rsidR="00F363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638B" w:rsidRDefault="000E6297" w:rsidP="00714BEF">
      <w:pPr>
        <w:pStyle w:val="a9"/>
        <w:jc w:val="left"/>
        <w:outlineLvl w:val="1"/>
        <w:rPr>
          <w:kern w:val="0"/>
          <w:lang w:val="zh-CN"/>
        </w:rPr>
      </w:pPr>
      <w:bookmarkStart w:id="21" w:name="_Toc1115296"/>
      <w:r>
        <w:rPr>
          <w:rFonts w:hint="eastAsia"/>
          <w:kern w:val="0"/>
          <w:lang w:val="zh-CN"/>
        </w:rPr>
        <w:lastRenderedPageBreak/>
        <w:t>表</w:t>
      </w:r>
      <w:r w:rsidR="001A63CC">
        <w:rPr>
          <w:rFonts w:hint="eastAsia"/>
          <w:kern w:val="0"/>
          <w:lang w:val="zh-CN"/>
        </w:rPr>
        <w:t>二、</w:t>
      </w:r>
      <w:r w:rsidR="0011548C">
        <w:rPr>
          <w:rFonts w:hint="eastAsia"/>
          <w:kern w:val="0"/>
          <w:lang w:val="zh-CN"/>
        </w:rPr>
        <w:t>部门收入</w:t>
      </w:r>
      <w:r w:rsidR="0011548C" w:rsidRPr="00FD3160">
        <w:rPr>
          <w:rFonts w:hint="eastAsia"/>
          <w:kern w:val="0"/>
          <w:lang w:val="zh-CN"/>
        </w:rPr>
        <w:t>总</w:t>
      </w:r>
      <w:r w:rsidR="0011548C">
        <w:rPr>
          <w:rFonts w:hint="eastAsia"/>
          <w:kern w:val="0"/>
          <w:lang w:val="zh-CN"/>
        </w:rPr>
        <w:t>体情况</w:t>
      </w:r>
      <w:r w:rsidR="0011548C" w:rsidRPr="00FD3160">
        <w:rPr>
          <w:rFonts w:hint="eastAsia"/>
          <w:kern w:val="0"/>
          <w:lang w:val="zh-CN"/>
        </w:rPr>
        <w:t>表（预算</w:t>
      </w:r>
      <w:r w:rsidR="0011548C" w:rsidRPr="00FD3160">
        <w:rPr>
          <w:rFonts w:hint="eastAsia"/>
          <w:kern w:val="0"/>
          <w:lang w:val="zh-CN"/>
        </w:rPr>
        <w:t>0</w:t>
      </w:r>
      <w:r w:rsidR="0011548C">
        <w:rPr>
          <w:rFonts w:hint="eastAsia"/>
          <w:kern w:val="0"/>
          <w:lang w:val="zh-CN"/>
        </w:rPr>
        <w:t>2</w:t>
      </w:r>
      <w:r w:rsidR="0011548C" w:rsidRPr="00FD3160">
        <w:rPr>
          <w:rFonts w:hint="eastAsia"/>
          <w:kern w:val="0"/>
          <w:lang w:val="zh-CN"/>
        </w:rPr>
        <w:t>表）</w:t>
      </w:r>
      <w:bookmarkEnd w:id="21"/>
    </w:p>
    <w:p w:rsidR="0011548C" w:rsidRDefault="0011548C" w:rsidP="0011548C">
      <w:pPr>
        <w:rPr>
          <w:lang w:val="zh-CN"/>
        </w:rPr>
      </w:pPr>
      <w:r>
        <w:rPr>
          <w:rFonts w:hint="eastAsia"/>
          <w:lang w:val="zh-CN"/>
        </w:rPr>
        <w:t>预算</w:t>
      </w:r>
      <w:r>
        <w:rPr>
          <w:rFonts w:hint="eastAsia"/>
          <w:lang w:val="zh-CN"/>
        </w:rPr>
        <w:t>02</w:t>
      </w:r>
      <w:r>
        <w:rPr>
          <w:rFonts w:hint="eastAsia"/>
          <w:lang w:val="zh-CN"/>
        </w:rPr>
        <w:t>表</w:t>
      </w:r>
    </w:p>
    <w:tbl>
      <w:tblPr>
        <w:tblW w:w="13900" w:type="dxa"/>
        <w:tblInd w:w="100" w:type="dxa"/>
        <w:tblLook w:val="04A0"/>
      </w:tblPr>
      <w:tblGrid>
        <w:gridCol w:w="913"/>
        <w:gridCol w:w="371"/>
        <w:gridCol w:w="3449"/>
        <w:gridCol w:w="1476"/>
        <w:gridCol w:w="825"/>
        <w:gridCol w:w="1797"/>
        <w:gridCol w:w="783"/>
        <w:gridCol w:w="775"/>
        <w:gridCol w:w="767"/>
        <w:gridCol w:w="761"/>
        <w:gridCol w:w="754"/>
        <w:gridCol w:w="749"/>
        <w:gridCol w:w="576"/>
      </w:tblGrid>
      <w:tr w:rsidR="0011548C" w:rsidRPr="0011548C" w:rsidTr="0011548C">
        <w:trPr>
          <w:trHeight w:val="420"/>
        </w:trPr>
        <w:tc>
          <w:tcPr>
            <w:tcW w:w="13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1548C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 w:rsidR="0011548C" w:rsidRPr="0011548C" w:rsidTr="0011548C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11548C" w:rsidRPr="0011548C" w:rsidTr="0011548C">
        <w:trPr>
          <w:trHeight w:val="510"/>
        </w:trPr>
        <w:tc>
          <w:tcPr>
            <w:tcW w:w="4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64,521,619.81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64,521,619.81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5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5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其他人大事务支出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54,506,167.81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54,506,167.81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5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39,154,316.68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39,154,316.68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79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2010399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其他政府办公厅（室）及相关机构事务支出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15,351,851.13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15,351,851.13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统计信息事务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476,900.00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476,900.00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专项普查活动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344,500.00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344,500.00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其他统计信息事务支出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132,400.00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132,400.00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其他财政事务支出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纪检监察事务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其他纪检监察事务支出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群众团体事务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其他群众团体事务支出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其他组织事务支出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宣传事务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其他宣传事务支出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统战事务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2013499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其他统战事务支出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其他共产党事务支出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其他共产党事务支出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国防动员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人民防空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1,126,000.00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1,126,000.00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2030607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民兵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司法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基层司法业务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其他教育支出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其他教育支出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科学技术普及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科普活动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文化和旅游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其他文化体育和传媒支出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110,747,032.36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110,747,032.36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人力资源和社会保障管理事务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社会保险经办机构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民政管理事务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55,774,619.33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55,774,619.33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55,675,819.33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55,675,819.33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其他民政管理事务支出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98,800.00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98,800.00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13,910,351.84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13,910,351.84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2,318,506.00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2,318,506.00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2080504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4,408,500.00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4,408,500.00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4,798,125.60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4,798,125.60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1,919,250.24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1,919,250.24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465,970.00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465,970.00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就业补助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5,188,800.00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5,188,800.00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公益性岗位补贴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5,048,800.00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5,048,800.00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其他就业补助支出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抚恤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1,965,362.00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1,965,362.00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义务兵优待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其他优抚支出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1,705,362.00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1,705,362.00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退役安置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4,432,907.40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4,432,907.40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军队移交政府的离退休人员安置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4,297,907.40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4,297,907.40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其他退役安置支出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社会福利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2,978,105.22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2,978,105.22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老年福利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2,935,705.22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2,935,705.22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其他社会福利支出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42,400.00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42,400.00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其他残疾人事业支出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红十字事业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其他红十字事业支出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2081901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城市最低生活保障金支出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临时救助支出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城市特困人员救助供养支出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其他生活救助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其他城市生活救助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退役军人管理事务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拥军优属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11,942,010.04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11,942,010.04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计划生育事务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其他计划生育事务支出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3,658,781.64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3,658,781.64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3,118,781.64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3,118,781.64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53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其他行政事业单位医疗支出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医疗救助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3,826,640.00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3,826,640.00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城乡医疗救助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3,800,000.00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其他医疗救助支出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26,640.00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26,640.00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优抚对象医疗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2101401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优抚对象医疗补助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老龄卫生健康事务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老龄卫生健康事务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其他卫生健康支出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其他卫生健康支出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9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66,559,344.64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66,559,344.64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城管执法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城乡社区规划与管理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城乡社区规划与管理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50,066,222.28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50,066,222.28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31,141,222.28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31,141,222.28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2120598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城市环境治理支出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18,925,000.00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18,925,000.00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3,781,275.36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3,781,275.36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2,632,956.00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2,632,956.00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1548C" w:rsidRPr="0011548C" w:rsidTr="0011548C">
        <w:trPr>
          <w:trHeight w:val="270"/>
        </w:trPr>
        <w:tc>
          <w:tcPr>
            <w:tcW w:w="1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1548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548C">
              <w:rPr>
                <w:color w:val="000000"/>
                <w:kern w:val="0"/>
                <w:sz w:val="20"/>
                <w:szCs w:val="20"/>
              </w:rPr>
              <w:t>270,745,038.21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548C"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1548C">
              <w:rPr>
                <w:color w:val="000000"/>
                <w:kern w:val="0"/>
                <w:sz w:val="20"/>
                <w:szCs w:val="20"/>
              </w:rPr>
              <w:t>270,745,038.21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48C" w:rsidRPr="0011548C" w:rsidRDefault="0011548C" w:rsidP="00115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54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11548C" w:rsidRPr="0011548C" w:rsidRDefault="0011548C" w:rsidP="0011548C">
      <w:pPr>
        <w:rPr>
          <w:lang w:val="zh-CN"/>
        </w:rPr>
      </w:pPr>
    </w:p>
    <w:p w:rsidR="0011548C" w:rsidRDefault="0011548C"/>
    <w:p w:rsidR="0011548C" w:rsidRDefault="0011548C"/>
    <w:p w:rsidR="0011548C" w:rsidRDefault="0011548C"/>
    <w:p w:rsidR="0011548C" w:rsidRDefault="0011548C"/>
    <w:p w:rsidR="0011548C" w:rsidRDefault="0011548C">
      <w:pPr>
        <w:sectPr w:rsidR="0011548C" w:rsidSect="00F3638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F3638B" w:rsidRDefault="000E6297" w:rsidP="00714BEF">
      <w:pPr>
        <w:pStyle w:val="a9"/>
        <w:jc w:val="left"/>
        <w:outlineLvl w:val="1"/>
      </w:pPr>
      <w:bookmarkStart w:id="22" w:name="_Toc1115297"/>
      <w:r>
        <w:rPr>
          <w:rFonts w:hint="eastAsia"/>
          <w:kern w:val="0"/>
          <w:lang w:val="zh-CN"/>
        </w:rPr>
        <w:lastRenderedPageBreak/>
        <w:t>表</w:t>
      </w:r>
      <w:r w:rsidR="001A63CC">
        <w:rPr>
          <w:rFonts w:hint="eastAsia"/>
          <w:kern w:val="0"/>
          <w:lang w:val="zh-CN"/>
        </w:rPr>
        <w:t>三、部门支出</w:t>
      </w:r>
      <w:r w:rsidR="001A63CC" w:rsidRPr="00FD3160">
        <w:rPr>
          <w:rFonts w:hint="eastAsia"/>
          <w:kern w:val="0"/>
          <w:lang w:val="zh-CN"/>
        </w:rPr>
        <w:t>总</w:t>
      </w:r>
      <w:r w:rsidR="001A63CC">
        <w:rPr>
          <w:rFonts w:hint="eastAsia"/>
          <w:kern w:val="0"/>
          <w:lang w:val="zh-CN"/>
        </w:rPr>
        <w:t>体情况</w:t>
      </w:r>
      <w:r w:rsidR="001A63CC" w:rsidRPr="00FD3160">
        <w:rPr>
          <w:rFonts w:hint="eastAsia"/>
          <w:kern w:val="0"/>
          <w:lang w:val="zh-CN"/>
        </w:rPr>
        <w:t>表（预算</w:t>
      </w:r>
      <w:r w:rsidR="001A63CC" w:rsidRPr="00FD3160">
        <w:rPr>
          <w:rFonts w:hint="eastAsia"/>
          <w:kern w:val="0"/>
          <w:lang w:val="zh-CN"/>
        </w:rPr>
        <w:t>0</w:t>
      </w:r>
      <w:r w:rsidR="001A63CC">
        <w:rPr>
          <w:rFonts w:hint="eastAsia"/>
          <w:kern w:val="0"/>
          <w:lang w:val="zh-CN"/>
        </w:rPr>
        <w:t>3</w:t>
      </w:r>
      <w:r w:rsidR="001A63CC" w:rsidRPr="00FD3160">
        <w:rPr>
          <w:rFonts w:hint="eastAsia"/>
          <w:kern w:val="0"/>
          <w:lang w:val="zh-CN"/>
        </w:rPr>
        <w:t>表）</w:t>
      </w:r>
      <w:bookmarkEnd w:id="22"/>
    </w:p>
    <w:p w:rsidR="00F3638B" w:rsidRDefault="001A63CC">
      <w:r>
        <w:rPr>
          <w:rFonts w:hint="eastAsia"/>
        </w:rPr>
        <w:t>预算</w:t>
      </w:r>
      <w:r>
        <w:rPr>
          <w:rFonts w:hint="eastAsia"/>
        </w:rPr>
        <w:t>03</w:t>
      </w:r>
      <w:r>
        <w:rPr>
          <w:rFonts w:hint="eastAsia"/>
        </w:rPr>
        <w:t>表</w:t>
      </w:r>
    </w:p>
    <w:tbl>
      <w:tblPr>
        <w:tblW w:w="0" w:type="auto"/>
        <w:tblInd w:w="100" w:type="dxa"/>
        <w:tblLook w:val="04A0"/>
      </w:tblPr>
      <w:tblGrid>
        <w:gridCol w:w="1285"/>
        <w:gridCol w:w="4016"/>
        <w:gridCol w:w="1476"/>
        <w:gridCol w:w="1386"/>
        <w:gridCol w:w="1476"/>
        <w:gridCol w:w="1194"/>
        <w:gridCol w:w="1606"/>
        <w:gridCol w:w="1635"/>
      </w:tblGrid>
      <w:tr w:rsidR="001A63CC" w:rsidRPr="001A63CC" w:rsidTr="001A63CC">
        <w:trPr>
          <w:trHeight w:val="4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center"/>
              <w:rPr>
                <w:rFonts w:ascii="楷体_GB2312" w:eastAsia="楷体_GB2312" w:hAnsi="Arial" w:cs="Arial"/>
                <w:b/>
                <w:bCs/>
                <w:kern w:val="0"/>
                <w:sz w:val="32"/>
                <w:szCs w:val="32"/>
              </w:rPr>
            </w:pPr>
            <w:r w:rsidRPr="001A63CC">
              <w:rPr>
                <w:rFonts w:ascii="楷体_GB2312" w:eastAsia="楷体_GB2312" w:hAnsi="Arial" w:cs="Arial" w:hint="eastAsia"/>
                <w:b/>
                <w:bCs/>
                <w:kern w:val="0"/>
                <w:sz w:val="32"/>
                <w:szCs w:val="32"/>
              </w:rPr>
              <w:t>部门支出总体情况表</w:t>
            </w:r>
          </w:p>
        </w:tc>
      </w:tr>
      <w:tr w:rsidR="00411496" w:rsidRPr="001A63CC" w:rsidTr="001A63C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A63CC" w:rsidRPr="001A63CC" w:rsidTr="001A63CC">
        <w:trPr>
          <w:trHeight w:val="27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CC" w:rsidRPr="001A63CC" w:rsidRDefault="001A63CC" w:rsidP="001A63C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CC" w:rsidRPr="001A63CC" w:rsidRDefault="001A63CC" w:rsidP="001A63C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CC" w:rsidRPr="001A63CC" w:rsidRDefault="001A63CC" w:rsidP="001A63C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CC" w:rsidRPr="001A63CC" w:rsidRDefault="001A63CC" w:rsidP="001A63C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CC" w:rsidRPr="001A63CC" w:rsidRDefault="001A63CC" w:rsidP="001A63C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CC" w:rsidRPr="001A63CC" w:rsidRDefault="001A63CC" w:rsidP="001A63C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CC" w:rsidRPr="001A63CC" w:rsidRDefault="001A63CC" w:rsidP="001A63C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3CC" w:rsidRPr="001A63CC" w:rsidRDefault="001A63CC" w:rsidP="001A63C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64,521,619.81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39,154,316.68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25,367,303.13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其他人大事务支出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5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54,506,167.81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39,154,316.68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15,351,851.13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200" w:firstLine="36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39,154,316.68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39,154,316.68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5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其他政府办公厅（室）及相关机构事务支出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15,351,851.13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15,351,851.13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统计信息事务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476,900.00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476,900.00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专项普查活动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344,500.00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344,500.00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其他统计信息事务支出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其他财政事务支出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纪检监察事务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其他纪检监察事务支出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群众团体事务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其他群众团体事务支出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组织事务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其他组织事务支出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宣传事务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其他宣传事务支出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统战事务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2013499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其他统战事务支出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其他共产党事务支出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其他共产党事务支出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国防动员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人民防空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1,126,000.00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1,126,000.00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2030607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民兵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司法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基层司法业务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其他教育支出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其他教育支出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科学技术普及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科普活动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文化和旅游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其他文化体育和传媒支出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110,747,032.36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8,660,811.84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102,086,220.52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5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人力资源和社会保障管理事务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社会保险经办机构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民政管理事务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55,774,619.33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55,774,619.33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55,675,819.33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55,675,819.33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其他民政管理事务支出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13,910,351.84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8,660,811.84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5,249,540.00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2,318,506.00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1,943,436.00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375,070.00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5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4,408,500.00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4,408,500.00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5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4,798,125.60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4,798,125.60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5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1,919,250.24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1,919,250.24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5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465,970.00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465,970.00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就业补助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5,188,800.00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5,188,800.00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公益性岗位补贴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5,048,800.00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5,048,800.00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其他就业补助支出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抚恤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1,965,362.00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1,965,362.00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义务兵优待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其他优抚支出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1,705,362.00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1,705,362.00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退役安置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4,432,907.40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4,432,907.40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5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军队移交政府的离退休人员安置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4,297,907.40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4,297,907.40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其他退役安置支出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2,978,105.22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2,978,105.22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2081002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老年福利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2,935,705.22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2,935,705.22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其他社会福利支出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其他残疾人事业支出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红十字事业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其他红十字事业支出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城市最低生活保障金支出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临时救助支出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城市特困人员救助供养支出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其他生活救助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其他城市生活救助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退役军人管理事务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拥军优属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11,942,010.04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3,478,781.64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8,463,228.40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计划生育事务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其他计划生育事务支出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3,658,781.64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3,478,781.64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3,118,781.64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3,118,781.64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其他行政事业单位医疗支出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医疗救助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3,826,640.00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3,826,640.00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2101301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城乡医疗救助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其他医疗救助支出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优抚对象医疗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优抚对象医疗补助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老龄卫生健康事务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老龄卫生健康事务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其他卫生健康支出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其他卫生健康支出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66,559,344.64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66,559,344.64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城管执法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城乡社区规划与管理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城乡社区规划与管理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50,066,222.28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50,066,222.28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31,141,222.28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31,141,222.28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2120598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城市环境治理支出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18,925,000.00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18,925,000.00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2129902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3,781,275.36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3,781,275.36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ind w:firstLineChars="100" w:firstLine="18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2,632,956.00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2,632,956.00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11496" w:rsidRPr="001A63CC" w:rsidTr="001A63C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A63C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270,745,038.21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57,708,141.52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213,036,896.69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3CC" w:rsidRPr="001A63CC" w:rsidRDefault="001A63CC" w:rsidP="001A63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A63C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F3638B" w:rsidRDefault="00F3638B"/>
    <w:p w:rsidR="00F3638B" w:rsidRDefault="00F3638B"/>
    <w:p w:rsidR="002E4DFC" w:rsidRDefault="000E6297" w:rsidP="00714BEF">
      <w:pPr>
        <w:pStyle w:val="a9"/>
        <w:jc w:val="left"/>
        <w:outlineLvl w:val="1"/>
        <w:rPr>
          <w:kern w:val="0"/>
          <w:lang w:val="zh-CN"/>
        </w:rPr>
      </w:pPr>
      <w:bookmarkStart w:id="23" w:name="_Toc1115298"/>
      <w:r>
        <w:rPr>
          <w:rFonts w:hint="eastAsia"/>
          <w:kern w:val="0"/>
          <w:lang w:val="zh-CN"/>
        </w:rPr>
        <w:lastRenderedPageBreak/>
        <w:t>表</w:t>
      </w:r>
      <w:r w:rsidR="002E4DFC">
        <w:rPr>
          <w:rFonts w:hint="eastAsia"/>
          <w:kern w:val="0"/>
          <w:lang w:val="zh-CN"/>
        </w:rPr>
        <w:t>四、</w:t>
      </w:r>
      <w:r w:rsidR="00411496">
        <w:rPr>
          <w:rFonts w:hint="eastAsia"/>
          <w:kern w:val="0"/>
          <w:lang w:val="zh-CN"/>
        </w:rPr>
        <w:t>财政拨款</w:t>
      </w:r>
      <w:r w:rsidR="00411496">
        <w:rPr>
          <w:kern w:val="0"/>
          <w:lang w:val="zh-CN"/>
        </w:rPr>
        <w:t>收支总</w:t>
      </w:r>
      <w:r w:rsidR="00411496">
        <w:rPr>
          <w:rFonts w:hint="eastAsia"/>
          <w:kern w:val="0"/>
          <w:lang w:val="zh-CN"/>
        </w:rPr>
        <w:t>体情况</w:t>
      </w:r>
      <w:r w:rsidR="00411496">
        <w:rPr>
          <w:kern w:val="0"/>
          <w:lang w:val="zh-CN"/>
        </w:rPr>
        <w:t>表</w:t>
      </w:r>
      <w:r w:rsidR="00411496" w:rsidRPr="00FD3160">
        <w:rPr>
          <w:rFonts w:hint="eastAsia"/>
          <w:kern w:val="0"/>
          <w:lang w:val="zh-CN"/>
        </w:rPr>
        <w:t>（预算</w:t>
      </w:r>
      <w:r w:rsidR="00411496" w:rsidRPr="00FD3160">
        <w:rPr>
          <w:rFonts w:hint="eastAsia"/>
          <w:kern w:val="0"/>
          <w:lang w:val="zh-CN"/>
        </w:rPr>
        <w:t>0</w:t>
      </w:r>
      <w:r w:rsidR="00411496">
        <w:rPr>
          <w:rFonts w:hint="eastAsia"/>
          <w:kern w:val="0"/>
          <w:lang w:val="zh-CN"/>
        </w:rPr>
        <w:t>4</w:t>
      </w:r>
      <w:r w:rsidR="00411496" w:rsidRPr="00FD3160">
        <w:rPr>
          <w:rFonts w:hint="eastAsia"/>
          <w:kern w:val="0"/>
          <w:lang w:val="zh-CN"/>
        </w:rPr>
        <w:t>表）</w:t>
      </w:r>
      <w:bookmarkEnd w:id="23"/>
    </w:p>
    <w:p w:rsidR="00F3638B" w:rsidRDefault="00411496">
      <w:r>
        <w:rPr>
          <w:rFonts w:hint="eastAsia"/>
        </w:rPr>
        <w:t>预算</w:t>
      </w:r>
      <w:r>
        <w:rPr>
          <w:rFonts w:hint="eastAsia"/>
        </w:rPr>
        <w:t>04</w:t>
      </w:r>
      <w:r>
        <w:rPr>
          <w:rFonts w:hint="eastAsia"/>
        </w:rPr>
        <w:t>表</w:t>
      </w:r>
    </w:p>
    <w:tbl>
      <w:tblPr>
        <w:tblW w:w="8920" w:type="dxa"/>
        <w:tblInd w:w="100" w:type="dxa"/>
        <w:tblLook w:val="04A0"/>
      </w:tblPr>
      <w:tblGrid>
        <w:gridCol w:w="2960"/>
        <w:gridCol w:w="1520"/>
        <w:gridCol w:w="2500"/>
        <w:gridCol w:w="1940"/>
      </w:tblGrid>
      <w:tr w:rsidR="00411496" w:rsidRPr="00411496" w:rsidTr="00411496">
        <w:trPr>
          <w:trHeight w:val="45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496" w:rsidRPr="00411496" w:rsidRDefault="00411496" w:rsidP="004114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1149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财政拨款收支总体情况表</w:t>
            </w:r>
          </w:p>
        </w:tc>
      </w:tr>
      <w:tr w:rsidR="00411496" w:rsidRPr="00411496" w:rsidTr="00411496">
        <w:trPr>
          <w:trHeight w:val="28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411496" w:rsidRPr="00411496" w:rsidTr="00411496">
        <w:trPr>
          <w:trHeight w:val="43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96" w:rsidRPr="00411496" w:rsidRDefault="00411496" w:rsidP="004114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96" w:rsidRPr="00411496" w:rsidRDefault="00411496" w:rsidP="004114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270,745,038.21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270,745,038.21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270,745,038.21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64,521,619.81</w:t>
            </w:r>
          </w:p>
        </w:tc>
      </w:tr>
      <w:tr w:rsidR="00411496" w:rsidRPr="00411496" w:rsidTr="00411496">
        <w:trPr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（二）国防支出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（三）公共安全支出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（四）教育支出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（五）科学技术支出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</w:tr>
      <w:tr w:rsidR="00411496" w:rsidRPr="00411496" w:rsidTr="00411496">
        <w:trPr>
          <w:trHeight w:val="7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（六）文化旅游体育与传媒支出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</w:tr>
      <w:tr w:rsidR="00411496" w:rsidRPr="00411496" w:rsidTr="00411496">
        <w:trPr>
          <w:trHeight w:val="5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(七)社会保障和就业支出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110,747,032.36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(八)卫生健康支出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11,942,010.04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（九）城乡社区支出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66,559,344.64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（十）住房保障支出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1496" w:rsidRPr="00411496" w:rsidTr="00411496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270,745,038.21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4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96" w:rsidRPr="00411496" w:rsidRDefault="00411496" w:rsidP="00411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4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270,745,038.21</w:t>
            </w:r>
          </w:p>
        </w:tc>
      </w:tr>
    </w:tbl>
    <w:p w:rsidR="005454BA" w:rsidRDefault="005454BA"/>
    <w:p w:rsidR="00B169D2" w:rsidRDefault="00B169D2" w:rsidP="00310972">
      <w:pPr>
        <w:widowControl/>
      </w:pPr>
    </w:p>
    <w:p w:rsidR="00880FC8" w:rsidRDefault="00880FC8" w:rsidP="00310972">
      <w:pPr>
        <w:widowControl/>
        <w:rPr>
          <w:rFonts w:ascii="宋体" w:hAnsi="宋体" w:cs="宋体"/>
          <w:b/>
          <w:bCs/>
          <w:color w:val="000000"/>
          <w:kern w:val="0"/>
          <w:sz w:val="32"/>
          <w:szCs w:val="32"/>
        </w:rPr>
        <w:sectPr w:rsidR="00880FC8" w:rsidSect="00BB1C14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02BC8" w:rsidRDefault="000E6297" w:rsidP="00714BEF">
      <w:pPr>
        <w:pStyle w:val="a9"/>
        <w:jc w:val="left"/>
        <w:outlineLvl w:val="1"/>
        <w:rPr>
          <w:kern w:val="0"/>
          <w:lang w:val="zh-CN"/>
        </w:rPr>
      </w:pPr>
      <w:bookmarkStart w:id="24" w:name="_Toc1115299"/>
      <w:r>
        <w:rPr>
          <w:rFonts w:hint="eastAsia"/>
          <w:kern w:val="0"/>
          <w:lang w:val="zh-CN"/>
        </w:rPr>
        <w:lastRenderedPageBreak/>
        <w:t>表</w:t>
      </w:r>
      <w:r w:rsidR="00BB1C14">
        <w:rPr>
          <w:rFonts w:hint="eastAsia"/>
          <w:kern w:val="0"/>
          <w:lang w:val="zh-CN"/>
        </w:rPr>
        <w:t>五</w:t>
      </w:r>
      <w:r w:rsidR="00F02BC8">
        <w:rPr>
          <w:rFonts w:hint="eastAsia"/>
          <w:kern w:val="0"/>
          <w:lang w:val="zh-CN"/>
        </w:rPr>
        <w:t>、一般</w:t>
      </w:r>
      <w:r w:rsidR="00F02BC8">
        <w:rPr>
          <w:kern w:val="0"/>
          <w:lang w:val="zh-CN"/>
        </w:rPr>
        <w:t>公共预算</w:t>
      </w:r>
      <w:r w:rsidR="00F02BC8">
        <w:rPr>
          <w:rFonts w:hint="eastAsia"/>
          <w:kern w:val="0"/>
          <w:lang w:val="zh-CN"/>
        </w:rPr>
        <w:t>财政拨款</w:t>
      </w:r>
      <w:r w:rsidR="00F02BC8">
        <w:rPr>
          <w:kern w:val="0"/>
          <w:lang w:val="zh-CN"/>
        </w:rPr>
        <w:t>支出表</w:t>
      </w:r>
      <w:r w:rsidR="00F02BC8" w:rsidRPr="00FD3160">
        <w:rPr>
          <w:rFonts w:hint="eastAsia"/>
          <w:kern w:val="0"/>
          <w:lang w:val="zh-CN"/>
        </w:rPr>
        <w:t>（预算</w:t>
      </w:r>
      <w:r w:rsidR="00F02BC8" w:rsidRPr="00FD3160">
        <w:rPr>
          <w:rFonts w:hint="eastAsia"/>
          <w:kern w:val="0"/>
          <w:lang w:val="zh-CN"/>
        </w:rPr>
        <w:t>0</w:t>
      </w:r>
      <w:r w:rsidR="00BB1C14">
        <w:rPr>
          <w:rFonts w:hint="eastAsia"/>
          <w:kern w:val="0"/>
          <w:lang w:val="zh-CN"/>
        </w:rPr>
        <w:t>5</w:t>
      </w:r>
      <w:r w:rsidR="00F02BC8" w:rsidRPr="00FD3160">
        <w:rPr>
          <w:rFonts w:hint="eastAsia"/>
          <w:kern w:val="0"/>
          <w:lang w:val="zh-CN"/>
        </w:rPr>
        <w:t>表）</w:t>
      </w:r>
      <w:bookmarkEnd w:id="24"/>
    </w:p>
    <w:p w:rsidR="00BB1C14" w:rsidRPr="00BB1C14" w:rsidRDefault="00BB1C14" w:rsidP="00BB1C14">
      <w:pPr>
        <w:rPr>
          <w:lang w:val="zh-CN"/>
        </w:rPr>
      </w:pPr>
      <w:r>
        <w:rPr>
          <w:rFonts w:hint="eastAsia"/>
          <w:lang w:val="zh-CN"/>
        </w:rPr>
        <w:t>预算</w:t>
      </w:r>
      <w:r>
        <w:rPr>
          <w:rFonts w:hint="eastAsia"/>
          <w:lang w:val="zh-CN"/>
        </w:rPr>
        <w:t>05</w:t>
      </w:r>
      <w:r>
        <w:rPr>
          <w:rFonts w:hint="eastAsia"/>
          <w:lang w:val="zh-CN"/>
        </w:rPr>
        <w:t>表</w:t>
      </w:r>
    </w:p>
    <w:tbl>
      <w:tblPr>
        <w:tblW w:w="8656" w:type="dxa"/>
        <w:tblInd w:w="100" w:type="dxa"/>
        <w:tblLook w:val="04A0"/>
      </w:tblPr>
      <w:tblGrid>
        <w:gridCol w:w="891"/>
        <w:gridCol w:w="3586"/>
        <w:gridCol w:w="1476"/>
        <w:gridCol w:w="1393"/>
        <w:gridCol w:w="1476"/>
      </w:tblGrid>
      <w:tr w:rsidR="00BB1C14" w:rsidRPr="00BB1C14" w:rsidTr="00BB1C14">
        <w:trPr>
          <w:trHeight w:val="630"/>
        </w:trPr>
        <w:tc>
          <w:tcPr>
            <w:tcW w:w="8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C1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BB1C14" w:rsidRPr="00BB1C14" w:rsidTr="00BB1C14">
        <w:trPr>
          <w:trHeight w:val="28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14" w:rsidRPr="00BB1C14" w:rsidRDefault="00BB1C14" w:rsidP="00BB1C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64,521,619.81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39,154,316.68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25,367,303.13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其他人大事务支出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22,000.00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54,506,167.81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39,154,316.68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15,351,851.13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39,154,316.68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39,154,316.68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B1C14" w:rsidRPr="00BB1C14" w:rsidTr="00BB1C14">
        <w:trPr>
          <w:trHeight w:val="7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其他政府办公厅（室）及相关机构事务支出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15,351,851.13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15,351,851.13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统计信息事务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476,900.00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476,900.00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专项普查活动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344,500.00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344,500.00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其他统计信息事务支出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132,400.00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132,400.00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其他财政事务支出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纪检监察事务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其他纪检监察事务支出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群众团体事务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其他群众团体事务支出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1,241,550.00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</w:tr>
      <w:tr w:rsidR="00BB1C14" w:rsidRPr="00BB1C14" w:rsidTr="00BB1C14">
        <w:trPr>
          <w:trHeight w:val="31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其他组织事务支出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1,022,480.00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宣传事务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其他宣传事务支出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2,699,022.00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统战事务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2013499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其他统战事务支出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369,500.00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其他共产党事务支出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2013699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其他共产党事务支出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3,864,000.00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国防动员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1,226,000.00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人民防空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1,126,000.00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1,126,000.00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民兵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司法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基层司法业务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94,800.00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其他教育支出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其他教育支出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科学技术普及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科普活动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文化和旅游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其他文化体育和传媒支出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8,590,000.00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110,747,032.36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8,660,811.84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102,086,220.52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人力资源和社会保障管理事务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社会保险经办机构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民政管理事务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55,774,619.33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55,774,619.33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55,675,819.33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55,675,819.33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其他民政管理事务支出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98,800.00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98,800.00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13,910,351.84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8,660,811.84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5,249,540.00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2,318,506.00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1,943,436.00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375,070.00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4,408,500.00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4,408,500.00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4,798,125.60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4,798,125.60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2080506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1,919,250.24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1,919,250.24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465,970.00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465,970.00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就业补助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5,188,800.00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5,188,800.00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公益性岗位补贴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5,048,800.00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5,048,800.00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其他就业补助支出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抚恤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1,965,362.00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1,965,362.00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义务兵优待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其他优抚支出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1,705,362.00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1,705,362.00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退役安置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4,432,907.40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4,432,907.40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军队移交政府的离退休人员安置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4,297,907.40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4,297,907.40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其他退役安置支出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社会福利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2,978,105.22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2,978,105.22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老年福利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2,935,705.22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2,935,705.22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其他社会福利支出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42,400.00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42,400.00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其他残疾人事业支出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6,265,050.00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红十字事业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其他红十字事业支出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297,820.00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城市最低生活保障金支出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14,470,000.00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临时救助支出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1,425,971.10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城市特困人员救助供养支出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其他生活救助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其他城市生活救助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2,758,800.00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退役军人管理事务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2082504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拥军优属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375,245.47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11,942,010.04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3,478,781.64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8,463,228.40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计划生育事务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其他计划生育事务支出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1,822,430.40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3,658,781.64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3,478,781.64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3,118,781.64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3,118,781.64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B1C14" w:rsidRPr="00BB1C14" w:rsidTr="00BB1C14">
        <w:trPr>
          <w:trHeight w:val="53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其他行政事业单位医疗支出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医疗救助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3,826,640.00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3,826,640.00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城乡医疗救助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3,800,000.00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3,800,000.00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其他医疗救助支出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26,640.00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26,640.00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优抚对象医疗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优抚对象医疗补助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91,988.00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老龄卫生健康事务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老龄卫生健康事务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108,970.00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其他卫生健康支出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其他卫生健康支出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2,433,200.00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66,559,344.64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66,559,344.64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城管执法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623,580.00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城乡社区规划与管理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城乡社区规划与管理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5,027,520.00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50,066,222.28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50,066,222.28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31,141,222.28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31,141,222.28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2120598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城市环境治理支出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18,925,000.00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18,925,000.00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10,842,022.36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6,414,231.36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3,781,275.36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3,781,275.36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2,632,956.00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2,632,956.00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B1C14" w:rsidRPr="00BB1C14" w:rsidTr="00BB1C14">
        <w:trPr>
          <w:trHeight w:val="290"/>
        </w:trPr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C1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270,745,038.21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57,708,141.52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C14" w:rsidRPr="00BB1C14" w:rsidRDefault="00BB1C14" w:rsidP="00BB1C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1C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213,036,896.69</w:t>
            </w:r>
          </w:p>
        </w:tc>
      </w:tr>
    </w:tbl>
    <w:p w:rsidR="00583927" w:rsidRDefault="00583927"/>
    <w:p w:rsidR="00F02BC8" w:rsidRDefault="00F02BC8"/>
    <w:p w:rsidR="00F02BC8" w:rsidRDefault="00F02BC8"/>
    <w:p w:rsidR="00F02BC8" w:rsidRDefault="00F02BC8"/>
    <w:p w:rsidR="00F02BC8" w:rsidRDefault="00F02BC8">
      <w:pPr>
        <w:sectPr w:rsidR="00F02BC8" w:rsidSect="0058392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5454BA" w:rsidRDefault="000E6297" w:rsidP="00714BEF">
      <w:pPr>
        <w:pStyle w:val="a9"/>
        <w:jc w:val="left"/>
        <w:outlineLvl w:val="1"/>
      </w:pPr>
      <w:bookmarkStart w:id="25" w:name="_Toc1115300"/>
      <w:r>
        <w:rPr>
          <w:rFonts w:hint="eastAsia"/>
          <w:kern w:val="0"/>
          <w:lang w:val="zh-CN"/>
        </w:rPr>
        <w:lastRenderedPageBreak/>
        <w:t>表六</w:t>
      </w:r>
      <w:r w:rsidR="008F1E60">
        <w:rPr>
          <w:rFonts w:hint="eastAsia"/>
          <w:kern w:val="0"/>
          <w:lang w:val="zh-CN"/>
        </w:rPr>
        <w:t>、</w:t>
      </w:r>
      <w:r w:rsidRPr="000E6297">
        <w:rPr>
          <w:rFonts w:hint="eastAsia"/>
          <w:kern w:val="0"/>
          <w:lang w:val="zh-CN"/>
        </w:rPr>
        <w:t>一般公共预算基本支出情况表</w:t>
      </w:r>
      <w:r w:rsidR="008F1E60" w:rsidRPr="00EE3787">
        <w:rPr>
          <w:rFonts w:hint="eastAsia"/>
          <w:kern w:val="0"/>
          <w:lang w:val="zh-CN"/>
        </w:rPr>
        <w:t>（预算</w:t>
      </w:r>
      <w:r w:rsidR="008F1E60" w:rsidRPr="00EE3787">
        <w:rPr>
          <w:rFonts w:hint="eastAsia"/>
          <w:kern w:val="0"/>
          <w:lang w:val="zh-CN"/>
        </w:rPr>
        <w:t>0</w:t>
      </w:r>
      <w:r>
        <w:rPr>
          <w:rFonts w:hint="eastAsia"/>
          <w:kern w:val="0"/>
          <w:lang w:val="zh-CN"/>
        </w:rPr>
        <w:t>6</w:t>
      </w:r>
      <w:r w:rsidR="008F1E60" w:rsidRPr="00EE3787">
        <w:rPr>
          <w:rFonts w:hint="eastAsia"/>
          <w:kern w:val="0"/>
          <w:lang w:val="zh-CN"/>
        </w:rPr>
        <w:t>表）</w:t>
      </w:r>
      <w:bookmarkEnd w:id="25"/>
    </w:p>
    <w:p w:rsidR="005454BA" w:rsidRDefault="000E6297">
      <w:r>
        <w:rPr>
          <w:rFonts w:hint="eastAsia"/>
        </w:rPr>
        <w:t>预算</w:t>
      </w:r>
      <w:r>
        <w:rPr>
          <w:rFonts w:hint="eastAsia"/>
        </w:rPr>
        <w:t>06</w:t>
      </w:r>
      <w:r>
        <w:rPr>
          <w:rFonts w:hint="eastAsia"/>
        </w:rPr>
        <w:t>表</w:t>
      </w:r>
    </w:p>
    <w:tbl>
      <w:tblPr>
        <w:tblW w:w="0" w:type="auto"/>
        <w:tblInd w:w="100" w:type="dxa"/>
        <w:tblLook w:val="04A0"/>
      </w:tblPr>
      <w:tblGrid>
        <w:gridCol w:w="1823"/>
        <w:gridCol w:w="2416"/>
        <w:gridCol w:w="1823"/>
        <w:gridCol w:w="3016"/>
        <w:gridCol w:w="1496"/>
        <w:gridCol w:w="1496"/>
        <w:gridCol w:w="1384"/>
      </w:tblGrid>
      <w:tr w:rsidR="000E6297" w:rsidRPr="000E6297" w:rsidTr="000E6297">
        <w:trPr>
          <w:trHeight w:val="4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0E6297" w:rsidRPr="000E6297" w:rsidTr="000E629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6297" w:rsidRPr="000E6297" w:rsidTr="000E6297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0E6297" w:rsidRPr="000E6297" w:rsidTr="000E62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E6297">
              <w:rPr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47,253,323.12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47,253,323.12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E6297">
              <w:rPr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6,588,840.00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6,588,840.00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E6297">
              <w:rPr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18,075,450.00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18,075,450.00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E6297">
              <w:rPr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7,520,000.00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7,520,000.00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4,798,125.60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4,798,125.60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职业年金缴费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1,919,250.24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1,919,250.24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3,718,687.92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3,718,687.92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3,781,275.36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3,781,275.36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851,694.00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851,694.00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color w:val="000000"/>
                <w:kern w:val="0"/>
                <w:szCs w:val="21"/>
              </w:rPr>
            </w:pPr>
            <w:r w:rsidRPr="000E6297">
              <w:rPr>
                <w:color w:val="000000"/>
                <w:kern w:val="0"/>
                <w:szCs w:val="21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color w:val="000000"/>
                <w:kern w:val="0"/>
                <w:szCs w:val="21"/>
              </w:rPr>
            </w:pPr>
            <w:r w:rsidRPr="000E6297">
              <w:rPr>
                <w:color w:val="000000"/>
                <w:kern w:val="0"/>
                <w:szCs w:val="21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7,804,762.40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1,406,880.00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6,397,882.40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698,400.00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50201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116,400.00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785,700.00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785,700.00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195,000.00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480,563.44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480,563.44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147,440.00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424,913.28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424,913.28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656,496.00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656,496.00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1,406,880.00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1,406,880.00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58,200.00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197,880.00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30,125.52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30,125.52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73,500.00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60,399.20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60,399.20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2,472,864.96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2,472,864.96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2,650,056.00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2,650,056.00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50905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520,676.00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520,676.00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618,300.00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618,300.00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DC36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ind w:firstLineChars="300" w:firstLine="6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1,510,080.00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1,510,080.00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E6297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57,708,141.52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51,310,259.12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6,397,882.40</w:t>
            </w:r>
          </w:p>
        </w:tc>
      </w:tr>
    </w:tbl>
    <w:p w:rsidR="000E6297" w:rsidRDefault="000E6297"/>
    <w:p w:rsidR="00BD077D" w:rsidRDefault="00BD077D" w:rsidP="00BD077D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F02BC8" w:rsidRDefault="00F02BC8" w:rsidP="00BD077D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  <w:sectPr w:rsidR="00F02BC8" w:rsidSect="00F02BC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BD077D" w:rsidRDefault="000E6297" w:rsidP="00714BEF">
      <w:pPr>
        <w:pStyle w:val="a9"/>
        <w:jc w:val="left"/>
        <w:outlineLvl w:val="1"/>
        <w:rPr>
          <w:kern w:val="0"/>
          <w:lang w:val="zh-CN"/>
        </w:rPr>
      </w:pPr>
      <w:bookmarkStart w:id="26" w:name="_Toc1115301"/>
      <w:r w:rsidRPr="000E6297">
        <w:rPr>
          <w:rFonts w:hint="eastAsia"/>
          <w:kern w:val="0"/>
          <w:lang w:val="zh-CN"/>
        </w:rPr>
        <w:lastRenderedPageBreak/>
        <w:t>表七、一般公共预算“三公”经费支出情况表</w:t>
      </w:r>
      <w:r w:rsidR="00AC6A25" w:rsidRPr="00EE3787">
        <w:rPr>
          <w:kern w:val="0"/>
          <w:lang w:val="zh-CN"/>
        </w:rPr>
        <w:t>（预算</w:t>
      </w:r>
      <w:r w:rsidR="00AC6A25" w:rsidRPr="00EE3787">
        <w:rPr>
          <w:rFonts w:hint="eastAsia"/>
          <w:kern w:val="0"/>
          <w:lang w:val="zh-CN"/>
        </w:rPr>
        <w:t>0</w:t>
      </w:r>
      <w:r>
        <w:rPr>
          <w:rFonts w:hint="eastAsia"/>
          <w:kern w:val="0"/>
          <w:lang w:val="zh-CN"/>
        </w:rPr>
        <w:t>7</w:t>
      </w:r>
      <w:r w:rsidR="00AC6A25" w:rsidRPr="00EE3787">
        <w:rPr>
          <w:rFonts w:hint="eastAsia"/>
          <w:kern w:val="0"/>
          <w:lang w:val="zh-CN"/>
        </w:rPr>
        <w:t>表</w:t>
      </w:r>
      <w:r w:rsidR="00AC6A25" w:rsidRPr="00EE3787">
        <w:rPr>
          <w:kern w:val="0"/>
          <w:lang w:val="zh-CN"/>
        </w:rPr>
        <w:t>）</w:t>
      </w:r>
      <w:bookmarkEnd w:id="26"/>
    </w:p>
    <w:p w:rsidR="000E6297" w:rsidRPr="000E6297" w:rsidRDefault="000E6297" w:rsidP="000E6297">
      <w:pPr>
        <w:rPr>
          <w:lang w:val="zh-CN"/>
        </w:rPr>
      </w:pPr>
      <w:r>
        <w:rPr>
          <w:rFonts w:hint="eastAsia"/>
          <w:lang w:val="zh-CN"/>
        </w:rPr>
        <w:t>预算</w:t>
      </w:r>
      <w:r>
        <w:rPr>
          <w:rFonts w:hint="eastAsia"/>
          <w:lang w:val="zh-CN"/>
        </w:rPr>
        <w:t>07</w:t>
      </w:r>
      <w:r>
        <w:rPr>
          <w:rFonts w:hint="eastAsia"/>
          <w:lang w:val="zh-CN"/>
        </w:rPr>
        <w:t>表</w:t>
      </w:r>
    </w:p>
    <w:tbl>
      <w:tblPr>
        <w:tblW w:w="5000" w:type="pct"/>
        <w:tblLook w:val="04A0"/>
      </w:tblPr>
      <w:tblGrid>
        <w:gridCol w:w="3845"/>
        <w:gridCol w:w="2367"/>
        <w:gridCol w:w="2316"/>
      </w:tblGrid>
      <w:tr w:rsidR="000E6297" w:rsidRPr="000E6297" w:rsidTr="000E6297">
        <w:trPr>
          <w:trHeight w:val="4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 w:rsidR="000E6297" w:rsidRPr="000E6297" w:rsidTr="000E6297">
        <w:trPr>
          <w:trHeight w:val="420"/>
        </w:trPr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0E6297" w:rsidRPr="000E6297" w:rsidTr="00DC3633">
        <w:trPr>
          <w:trHeight w:val="525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2018年预算数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2019年预算数</w:t>
            </w:r>
          </w:p>
        </w:tc>
      </w:tr>
      <w:tr w:rsidR="000E6297" w:rsidRPr="000E6297" w:rsidTr="00DC3633">
        <w:trPr>
          <w:trHeight w:val="525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E6297" w:rsidRPr="000E6297" w:rsidTr="00DC3633">
        <w:trPr>
          <w:trHeight w:val="525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36,662.28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30,125.52</w:t>
            </w:r>
          </w:p>
        </w:tc>
      </w:tr>
      <w:tr w:rsidR="000E6297" w:rsidRPr="000E6297" w:rsidTr="00DC3633">
        <w:trPr>
          <w:trHeight w:val="525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184,000.00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73,500.00</w:t>
            </w:r>
          </w:p>
        </w:tc>
      </w:tr>
      <w:tr w:rsidR="000E6297" w:rsidRPr="000E6297" w:rsidTr="00DC3633">
        <w:trPr>
          <w:trHeight w:val="525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DC3633">
        <w:trPr>
          <w:trHeight w:val="525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184,000.00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73,500.00</w:t>
            </w:r>
          </w:p>
        </w:tc>
      </w:tr>
      <w:tr w:rsidR="000E6297" w:rsidRPr="000E6297" w:rsidTr="00DC3633">
        <w:trPr>
          <w:trHeight w:val="525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220,662.28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177,125.52</w:t>
            </w:r>
          </w:p>
        </w:tc>
      </w:tr>
    </w:tbl>
    <w:p w:rsidR="008F1E60" w:rsidRDefault="008F1E60">
      <w:pP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</w:p>
    <w:p w:rsidR="008F1E60" w:rsidRDefault="008F1E60">
      <w:pP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</w:p>
    <w:p w:rsidR="008F1E60" w:rsidRDefault="008F1E60">
      <w:pP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</w:p>
    <w:p w:rsidR="008F1E60" w:rsidRDefault="008F1E60">
      <w:pP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</w:p>
    <w:p w:rsidR="008F1E60" w:rsidRDefault="008F1E60">
      <w:pP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</w:p>
    <w:p w:rsidR="008F1E60" w:rsidRDefault="008F1E60">
      <w:pP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</w:p>
    <w:p w:rsidR="008F1E60" w:rsidRDefault="008F1E60">
      <w:pP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</w:p>
    <w:p w:rsidR="008F1E60" w:rsidRDefault="008F1E60">
      <w:pP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</w:p>
    <w:p w:rsidR="008F1E60" w:rsidRDefault="008F1E60">
      <w:pP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</w:p>
    <w:p w:rsidR="008F1E60" w:rsidRDefault="008F1E60">
      <w:pP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</w:p>
    <w:p w:rsidR="008F1E60" w:rsidRDefault="008F1E60"/>
    <w:p w:rsidR="00AC6A25" w:rsidRDefault="00AC6A25"/>
    <w:p w:rsidR="00AC6A25" w:rsidRDefault="00AC6A25"/>
    <w:p w:rsidR="00AC6A25" w:rsidRDefault="00AC6A25"/>
    <w:p w:rsidR="00AC6A25" w:rsidRDefault="00AC6A25"/>
    <w:p w:rsidR="00AC6A25" w:rsidRDefault="00AC6A25">
      <w:pPr>
        <w:sectPr w:rsidR="00AC6A25" w:rsidSect="000E629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5454BA" w:rsidRDefault="000E6297" w:rsidP="00714BEF">
      <w:pPr>
        <w:pStyle w:val="a9"/>
        <w:jc w:val="left"/>
        <w:outlineLvl w:val="1"/>
      </w:pPr>
      <w:bookmarkStart w:id="27" w:name="_Toc1115302"/>
      <w:r w:rsidRPr="000E6297">
        <w:rPr>
          <w:rFonts w:hint="eastAsia"/>
          <w:kern w:val="0"/>
          <w:lang w:val="zh-CN"/>
        </w:rPr>
        <w:lastRenderedPageBreak/>
        <w:t>表八、政府性基金预算支出情况表</w:t>
      </w:r>
      <w:r w:rsidR="00AC6A25">
        <w:rPr>
          <w:kern w:val="0"/>
          <w:lang w:val="zh-CN"/>
        </w:rPr>
        <w:t>（预算</w:t>
      </w:r>
      <w:r w:rsidR="00AC6A25">
        <w:rPr>
          <w:rFonts w:hint="eastAsia"/>
          <w:kern w:val="0"/>
          <w:lang w:val="zh-CN"/>
        </w:rPr>
        <w:t>0</w:t>
      </w:r>
      <w:r>
        <w:rPr>
          <w:rFonts w:hint="eastAsia"/>
          <w:kern w:val="0"/>
          <w:lang w:val="zh-CN"/>
        </w:rPr>
        <w:t>8</w:t>
      </w:r>
      <w:r w:rsidR="00AC6A25">
        <w:rPr>
          <w:rFonts w:hint="eastAsia"/>
          <w:kern w:val="0"/>
          <w:lang w:val="zh-CN"/>
        </w:rPr>
        <w:t>表</w:t>
      </w:r>
      <w:r w:rsidR="00AC6A25">
        <w:rPr>
          <w:kern w:val="0"/>
          <w:lang w:val="zh-CN"/>
        </w:rPr>
        <w:t>）</w:t>
      </w:r>
      <w:bookmarkEnd w:id="27"/>
    </w:p>
    <w:p w:rsidR="005454BA" w:rsidRPr="000E6297" w:rsidRDefault="000E6297">
      <w:r>
        <w:rPr>
          <w:rFonts w:hint="eastAsia"/>
        </w:rPr>
        <w:t>预算</w:t>
      </w:r>
      <w:r>
        <w:rPr>
          <w:rFonts w:hint="eastAsia"/>
        </w:rPr>
        <w:t>08</w:t>
      </w:r>
      <w:r>
        <w:rPr>
          <w:rFonts w:hint="eastAsia"/>
        </w:rPr>
        <w:t>表</w:t>
      </w:r>
    </w:p>
    <w:tbl>
      <w:tblPr>
        <w:tblW w:w="5000" w:type="pct"/>
        <w:tblLook w:val="04A0"/>
      </w:tblPr>
      <w:tblGrid>
        <w:gridCol w:w="2834"/>
        <w:gridCol w:w="2835"/>
        <w:gridCol w:w="2835"/>
        <w:gridCol w:w="2835"/>
        <w:gridCol w:w="2835"/>
      </w:tblGrid>
      <w:tr w:rsidR="000E6297" w:rsidRPr="000E6297" w:rsidTr="000E6297">
        <w:trPr>
          <w:trHeight w:val="4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0E6297" w:rsidRPr="000E6297" w:rsidTr="000E6297">
        <w:trPr>
          <w:trHeight w:val="28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7" w:rsidRPr="000E6297" w:rsidTr="000E6297">
        <w:trPr>
          <w:trHeight w:val="42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454BA" w:rsidRDefault="005454BA"/>
    <w:p w:rsidR="005454BA" w:rsidRDefault="005454BA"/>
    <w:p w:rsidR="00A31E44" w:rsidRDefault="00A31E44"/>
    <w:p w:rsidR="00AC6A25" w:rsidRDefault="000E6297" w:rsidP="00714BEF">
      <w:pPr>
        <w:pStyle w:val="a9"/>
        <w:jc w:val="left"/>
        <w:outlineLvl w:val="1"/>
        <w:rPr>
          <w:kern w:val="0"/>
          <w:lang w:val="zh-CN"/>
        </w:rPr>
      </w:pPr>
      <w:bookmarkStart w:id="28" w:name="_Toc1115303"/>
      <w:r w:rsidRPr="000E6297">
        <w:rPr>
          <w:rFonts w:hint="eastAsia"/>
          <w:kern w:val="0"/>
          <w:lang w:val="zh-CN"/>
        </w:rPr>
        <w:lastRenderedPageBreak/>
        <w:t>表九、部门预算明细表</w:t>
      </w:r>
      <w:r w:rsidR="00AC6A25" w:rsidRPr="00EE3787">
        <w:rPr>
          <w:kern w:val="0"/>
          <w:lang w:val="zh-CN"/>
        </w:rPr>
        <w:t>（</w:t>
      </w:r>
      <w:r>
        <w:rPr>
          <w:rFonts w:hint="eastAsia"/>
          <w:kern w:val="0"/>
          <w:lang w:val="zh-CN"/>
        </w:rPr>
        <w:t>预算</w:t>
      </w:r>
      <w:r>
        <w:rPr>
          <w:rFonts w:hint="eastAsia"/>
          <w:kern w:val="0"/>
          <w:lang w:val="zh-CN"/>
        </w:rPr>
        <w:t>09</w:t>
      </w:r>
      <w:r>
        <w:rPr>
          <w:rFonts w:hint="eastAsia"/>
          <w:kern w:val="0"/>
          <w:lang w:val="zh-CN"/>
        </w:rPr>
        <w:t>表</w:t>
      </w:r>
      <w:r w:rsidR="00AC6A25" w:rsidRPr="00EE3787">
        <w:rPr>
          <w:kern w:val="0"/>
          <w:lang w:val="zh-CN"/>
        </w:rPr>
        <w:t>）</w:t>
      </w:r>
      <w:bookmarkEnd w:id="28"/>
    </w:p>
    <w:p w:rsidR="000E6297" w:rsidRPr="000E6297" w:rsidRDefault="000E6297" w:rsidP="000E6297">
      <w:pPr>
        <w:rPr>
          <w:lang w:val="zh-CN"/>
        </w:rPr>
      </w:pPr>
      <w:r>
        <w:rPr>
          <w:rFonts w:hint="eastAsia"/>
          <w:lang w:val="zh-CN"/>
        </w:rPr>
        <w:t>预算</w:t>
      </w:r>
      <w:r>
        <w:rPr>
          <w:rFonts w:hint="eastAsia"/>
          <w:lang w:val="zh-CN"/>
        </w:rPr>
        <w:t>09</w:t>
      </w:r>
      <w:r>
        <w:rPr>
          <w:rFonts w:hint="eastAsia"/>
          <w:lang w:val="zh-CN"/>
        </w:rPr>
        <w:t>表</w:t>
      </w:r>
    </w:p>
    <w:tbl>
      <w:tblPr>
        <w:tblW w:w="5000" w:type="pct"/>
        <w:tblLook w:val="04A0"/>
      </w:tblPr>
      <w:tblGrid>
        <w:gridCol w:w="1039"/>
        <w:gridCol w:w="2559"/>
        <w:gridCol w:w="832"/>
        <w:gridCol w:w="1572"/>
        <w:gridCol w:w="832"/>
        <w:gridCol w:w="1942"/>
        <w:gridCol w:w="4223"/>
        <w:gridCol w:w="1175"/>
      </w:tblGrid>
      <w:tr w:rsidR="000E6297" w:rsidRPr="000E6297" w:rsidTr="000E6297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部门预算明细表</w:t>
            </w:r>
          </w:p>
        </w:tc>
      </w:tr>
      <w:tr w:rsidR="000E6297" w:rsidRPr="000E6297" w:rsidTr="000E6297">
        <w:trPr>
          <w:trHeight w:val="280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单位：元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功能分类名称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人员支出（在职统发）___基本工资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6588840.00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人员支出（在职统发）___津贴补贴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14656824.00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人员支出（在职统发）___奖金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7520000.00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人员支出（在职统发）___其他工资福利支出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549294.00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人员支出（在职非统发）___机关事业单位基本养老保险缴费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4798125.60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人员支出（在职非统发）___职业年金缴费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1919250.24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人员支出（在职非统发）___其他社会保障缴费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239906.28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人员支出（在职非统发）___其他社会保障缴费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3118781.64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人员支出（在职非统发）___编办批准的临时聘用人员工资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302400.00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对个人和家庭补助支出（离休统发）___离休费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18020.00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对个人和家庭补助支出（离休统发）___离休费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502656.00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对个人和家庭补助支出（离休统发）___其他对个人和家庭补助（离休）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对个人和家庭补助支出（离退休非统发）___其他社会保障缴费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360000.00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对个人和家庭补助支出（离退休非统发）___退休费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618300.00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对个人和家庭补助支出（离退休非统发）___独生子女父母奖励费（退休）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对个人和家庭补助支出（在职统发）___津贴补贴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785670.00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对个人和家庭补助支出（在职统发）___公务交通补贴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1406880.00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对个人和家庭补助支出（在职统发）___其他对个人和家庭补助（在职）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1492080.00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对个人和家庭补助支出（在职非统发）___津贴补贴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2632956.00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对个人和家庭补助支出（在职非统发）___住房公积金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3781275.36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日常公用支出（在职人员）___办公费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698400.00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日常公用支出（在职人员）___水费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116400.00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日常公用支出（在职人员）___电费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785700.00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日常公用支出（在职人员）___邮电费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195000.00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日常公用支出（在职人员）___取暖费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480563.44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日常公用支出（在职人员）___差旅费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147440.00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日常公用支出（在职人员）___维修（护）费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60399.20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日常公用支出（在职人员）___会议费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58200.00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日常公用支出（在职人员）___培训费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197880.00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日常公用支出（在职人员）___公务接待费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30125.52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日常公用支出（在职人员）___工会经费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424913.28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日常公用支出（在职人员）___福利费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656496.00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日常公用支出（在职人员）___公务用车运行维护费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73500.00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日常公用支出（在职人员）___物价因素调整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日常公用支出（在职人员）___党员活动经费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91600.00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日常公用支出（在职人员）___职工教育经费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318684.96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日常公用支出（在职人员）___伙食补助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1257120.00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日常公用支出（离退休人员）___丧葬费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</w:t>
            </w: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日常公用支出（离退休人员）___体检费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日常公用支出（离退休人员）___管理费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45200.00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日常公用支出（离退休人员）___休养费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日常公用支出（离退休人员）___特需费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日常公用支出（离退休人员）___离退休人员福利费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30660.00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总工会服务站房租经费___总工会房租经费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地区消防站办公用房租赁费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1630000.00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广内街道城市体验馆房租经费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机关房屋租赁费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8814709.80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社区居委会房租经费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5530805.00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物业管理费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物业管理费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1394400.00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三庙24号院保安服务费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438000.00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应急处突小分队服务工作经费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3564000.00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执法队保安服务费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顺河三巷1号院服务保障经费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288000.00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社区兼职安全生产巡查员补贴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216000.00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公共服务大厅聘用保安费用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288000.00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非公党建指导员工作补贴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网格监督员工作经费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209622.28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协管员工资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1380374.36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公共服务大厅水电费___公共服务大厅水费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公共服务大厅水电费___公共服务大厅电费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食药所水电费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食堂运行保障经费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647441.33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广内总工会服务站水电费___总工会服务站水电经费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社区居委会水电气经费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311900.00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执法队食堂运行经费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216000.00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社区工作者工资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35877970.74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《广内之声》印刷费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266018.00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办公用房维修费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232900.00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综合办公室工作经费___街道自管房屋委托管理服务费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115200.00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法律顾问经费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《广内之声》采编费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462024.00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《广内之声》发行费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120980.00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地区文化设施运维经费___空竹博物馆管理、运营经费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救助所工作职能经费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440000.00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街巷物业环卫保洁经费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9702000.00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绿化养护工作经费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街巷物业管理服务管理经费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10502000.00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街巷物业无主渣土清运经费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垃圾分类工作经费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3056800.00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其他人大事务支出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人大代表及政协委员学习、走访调研活动费用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计算机IT设备外包运维服务费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综合办公室工作经费___管委会工作经费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“街道吹哨、部门报到”及应急处置专项经费___预备费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专项普查活动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全国第四次经济普查工作经费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344500.00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统计调查业务经费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132400.00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会计审计服务等工作经费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其他纪检监察事务支出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纪工委（监察组）2019年工作预算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开展有关地区妇女儿童系列活动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101550.00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基层团组织建设及青年汇工作经费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567500.00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宣传及文明创建经费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党报党刊征订经费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2013499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其他统战事务支出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统战活动工作经费___统战文化交流活动经费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2013499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其他统战事务支出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统战活动工作经费___统战活动工作费用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79500.00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2013499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其他统战事务支出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统战活动工作经费___社区统战人士小组活动费用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地区重点、敏感时期维稳工作经费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人民防空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民防公共安全宣传教育经费及防汛工作经费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民兵训练及征兵宣传经费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基层司法业务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法律宣传服务经费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94800.00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地区教育体育经费___群众文化体育经费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地区教育体育经费___地区教育经费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科普活动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科普工作经费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地区文化设施运维经费___街道文体活动中心运营维护经费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地区文化设施运维经费___公共图书馆运营维护经费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2019年社区公益服务经费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地区文化设施运维经费___公共图书馆槐北阅读空间运营维护经费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445000.00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社会化退休人员活动费___两节慰问高龄社会化退休人员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社区公益金经费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1562960.00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社区党组织务群众经费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社区党建经费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1812400.00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居委会人员经费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2381049.59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社区建设工作经费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公益项目服务费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空竹文化活动经费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社区居委会活动经费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606562.00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民生保障工作经费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民政募捐和殡葬工作经费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58800.00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离退休人员活动经费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375070.00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地退人员活动经费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13970.00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公益性组织人员生活补贴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5048800.00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2080799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其他就业补助支出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再就业经费___充分就业社区创建活动费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其他退役安置支出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退役军人服务保障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135000.00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为老服务经费___老年用餐服务补贴经费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280350.00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为老服务经费___“e键通”虚拟养老服务经费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74400.00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为老服务经费___为老服务中心管理经费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697443.22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为老服务经费___为老服务活动项目经费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426400.00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为老服务经费___为老服务场地设施运营及维护费用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383112.00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为老服务经费___为老服务组织建设表彰项目经费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222000.00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残疾人项目工作经费___温馨家园运行经费经费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813600.00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残疾人项目工作经费___残疾人项目及活动工作经费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740010.00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其他红十字事业支出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红会工作经费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297820.00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2082804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民政双拥工作经费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计划生育工作经费___计生宣传经费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365880.40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2100799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计划生育工作经费___特扶困难家庭帮扶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751350.00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民政社区老龄工作经费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108970.00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执法队工作经费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407580.00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地区综合治理工作经费___科技创安工作经费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地区综合治理工作经费___综合治理工作经费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2897520.00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爱国卫生运动及月末清洁日工作经费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140800.00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城市管理职能经费___城管科职能经费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城市管理职能经费___生态环保工作经费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档案管理及日常工作经费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安全生产工作经费___安全生产规范化建设经费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230548.00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工程尾款经费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346500.00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全响应系统运行维护经费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256300.00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广内街道城市体验馆运行维护经费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安全生产工作经费___安全生产宣传教育工作经费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广内街道大数据平台建设项目余款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工程监理费、设计费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921300.00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公共服务大厅运行费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军队离休人员生活补贴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499000.00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未归口管理的行政单位离退休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民政地退人员生活补贴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4408500.00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原街道退休退养人员生活补贴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452000.00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抚恤金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义务兵优待金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居委会老积极分子补贴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308172.00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优抚伤残人员抚恤及生活补贴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90岁高龄老人津贴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852000.00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残疾人职业康复劳动及社区公益性就业经费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151440.00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救济费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4560000.00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救济费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低保人员最低生活保障金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14470000.00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救济费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临时救助、救急难工作以及爱心卡补助金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836000.00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2082501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救济费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精神病、病残知青等其他社会救济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1016000.00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救济费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低保及低保边缘医疗救助补贴___低保及低保边缘户医疗救助补贴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救济费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优抚人员医疗救助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救济费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精防补贴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583200.00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救济费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居委会老积极分子医疗救助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建国前老党员医疗补助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154980.00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军队离休人员医疗统筹经费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退养人员医药费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计划生育工作经费___无业人员计生经费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705200.00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城市特困人员救助供养支出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低保散居特困儿童生活补贴___散居特困儿童生活补贴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228000.00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失业、低保及其他民政人员两节慰问补贴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612800.00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低保失业及社会化退休人员取暖补贴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980000.00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无业人员丧葬费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90周岁无保障老人医疗保险补贴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26640.00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</w:t>
            </w: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50306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机关报废更换、配备台式电脑18台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机关更换办公家具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机关更新移动硬盘1台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街道文体活动中心设备采购经费___街道文体活动中心 设备采购经费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公共图书馆槐北阅读空间设备采购经费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市民中心更换电脑打印机___社保所更换针式打印机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市民中心更换电脑打印机___社保所更换电脑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社区采购经费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专用设备购置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感化胡同3号院12号楼底下空间建设文化活动场地设备采购经费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精准扶贫经费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社区居委会装修改造经费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2120598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城市环境治理支出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2019年街区整理计划实施工作经费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8655000.00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总工会服务站装修改造经费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人民防空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防灾减灾宣教中心科普项目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1086000.00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2070199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街道文化活动中心建设经费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街道公共图书馆槐北阅读空间建设项目经费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1270000.00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居委会供暖及日常修缮费用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50499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其他基本建设支出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西便门东里社区服务及活动中心项目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4200000.00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2080902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社会保障和就业补助资金-退役安置（上下级政府间转移性支出）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3,786,927.40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2081099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其他社会福利支出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京财社指[2018]2180号 离休干部高龄养老社区“四就近”服务管理经费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42,400.00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京财社指[2018]2180号 提前下达2019年送温暖资金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375,245.47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2080899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提前下达2019年优抚对象补助经费（上下级政府间转移性支出）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1,055,362.00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2101401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提前下达2019优抚对象医疗（上下级政府间转移性支出）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36,988.00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2082001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提前下达2019年困难群众基本生活救助补助（上下级政府间转移性支出）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149,971.10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2120598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城市环境治理支出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京财公用指[2018]2152号 2019年背街小巷环境整治提升市级补助资金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10,270,000.00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2,080,902.00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军队移交政府的离退休人员安置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50,905.00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30,302.00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北京市财政局关于下达各区2019年中央退役安置补助经费预算的通知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11,980.00 </w:t>
            </w:r>
          </w:p>
        </w:tc>
      </w:tr>
      <w:tr w:rsidR="000E6297" w:rsidRPr="000E6297" w:rsidTr="000E6297">
        <w:trPr>
          <w:trHeight w:val="49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297" w:rsidRPr="000E6297" w:rsidRDefault="000E6297" w:rsidP="000E6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E62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270,745,038.21 </w:t>
            </w:r>
          </w:p>
        </w:tc>
      </w:tr>
    </w:tbl>
    <w:p w:rsidR="00AC6A25" w:rsidRDefault="00AC6A25" w:rsidP="00AC6A25">
      <w:pPr>
        <w:sectPr w:rsidR="00AC6A25" w:rsidSect="000E6297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A31E44" w:rsidRDefault="000E6297" w:rsidP="00714BEF">
      <w:pPr>
        <w:pStyle w:val="a9"/>
        <w:jc w:val="left"/>
        <w:outlineLvl w:val="1"/>
      </w:pPr>
      <w:bookmarkStart w:id="29" w:name="_Toc1115304"/>
      <w:r w:rsidRPr="000E6297">
        <w:rPr>
          <w:rFonts w:hint="eastAsia"/>
          <w:kern w:val="0"/>
          <w:lang w:val="zh-CN"/>
        </w:rPr>
        <w:lastRenderedPageBreak/>
        <w:t>表十、专项转移支付预算表</w:t>
      </w:r>
      <w:r w:rsidR="002E4DFC" w:rsidRPr="00EE3787">
        <w:rPr>
          <w:kern w:val="0"/>
          <w:lang w:val="zh-CN"/>
        </w:rPr>
        <w:t>（</w:t>
      </w:r>
      <w:r w:rsidR="002E4DFC" w:rsidRPr="00EE3787">
        <w:rPr>
          <w:rFonts w:hint="eastAsia"/>
          <w:kern w:val="0"/>
          <w:lang w:val="zh-CN"/>
        </w:rPr>
        <w:t>预算</w:t>
      </w:r>
      <w:r w:rsidR="002E4DFC" w:rsidRPr="00EE3787">
        <w:rPr>
          <w:rFonts w:hint="eastAsia"/>
          <w:kern w:val="0"/>
          <w:lang w:val="zh-CN"/>
        </w:rPr>
        <w:t>1</w:t>
      </w:r>
      <w:r>
        <w:rPr>
          <w:rFonts w:hint="eastAsia"/>
          <w:kern w:val="0"/>
          <w:lang w:val="zh-CN"/>
        </w:rPr>
        <w:t>0</w:t>
      </w:r>
      <w:r w:rsidR="002E4DFC" w:rsidRPr="00EE3787">
        <w:rPr>
          <w:rFonts w:hint="eastAsia"/>
          <w:kern w:val="0"/>
          <w:lang w:val="zh-CN"/>
        </w:rPr>
        <w:t>表</w:t>
      </w:r>
      <w:r w:rsidR="002E4DFC" w:rsidRPr="00EE3787">
        <w:rPr>
          <w:kern w:val="0"/>
          <w:lang w:val="zh-CN"/>
        </w:rPr>
        <w:t>）</w:t>
      </w:r>
      <w:bookmarkEnd w:id="29"/>
    </w:p>
    <w:p w:rsidR="002E4DFC" w:rsidRDefault="002E4DFC" w:rsidP="002E4DFC">
      <w:r>
        <w:rPr>
          <w:rFonts w:hint="eastAsia"/>
        </w:rPr>
        <w:t>预算</w:t>
      </w:r>
      <w:r>
        <w:rPr>
          <w:rFonts w:hint="eastAsia"/>
        </w:rPr>
        <w:t>1</w:t>
      </w:r>
      <w:r w:rsidR="00EF2E87">
        <w:rPr>
          <w:rFonts w:hint="eastAsia"/>
        </w:rPr>
        <w:t>0</w:t>
      </w:r>
      <w:r>
        <w:rPr>
          <w:rFonts w:hint="eastAsia"/>
        </w:rPr>
        <w:t>表</w:t>
      </w:r>
    </w:p>
    <w:tbl>
      <w:tblPr>
        <w:tblW w:w="0" w:type="auto"/>
        <w:tblLook w:val="04A0"/>
      </w:tblPr>
      <w:tblGrid>
        <w:gridCol w:w="923"/>
        <w:gridCol w:w="628"/>
        <w:gridCol w:w="1005"/>
        <w:gridCol w:w="911"/>
        <w:gridCol w:w="911"/>
        <w:gridCol w:w="2185"/>
        <w:gridCol w:w="1516"/>
        <w:gridCol w:w="1436"/>
      </w:tblGrid>
      <w:tr w:rsidR="00EF2E87" w:rsidRPr="00EF2E87" w:rsidTr="00EF2E87">
        <w:trPr>
          <w:trHeight w:val="4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F2E8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专项转移支付预算表</w:t>
            </w:r>
          </w:p>
        </w:tc>
      </w:tr>
      <w:tr w:rsidR="00EF2E87" w:rsidRPr="00EF2E87" w:rsidTr="00EF2E8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F2E87" w:rsidRPr="00EF2E87" w:rsidTr="00EF2E87">
        <w:trPr>
          <w:trHeight w:val="5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EF2E87" w:rsidRPr="00EF2E87" w:rsidTr="00EF2E87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广内街道办事处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社会保障和就业补助资金-退役安置（上下级政府间转移性支出）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87" w:rsidRPr="00EF2E87" w:rsidRDefault="00EF2E87" w:rsidP="00EF2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3,786,927.40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京财社指[2018]2179号</w:t>
            </w:r>
          </w:p>
        </w:tc>
      </w:tr>
      <w:tr w:rsidR="00EF2E87" w:rsidRPr="00EF2E87" w:rsidTr="00EF2E87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广内街道办事处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京财社指[2018]2180号 离休干部高龄养老社区“四就近”服务管理经费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87" w:rsidRPr="00EF2E87" w:rsidRDefault="00EF2E87" w:rsidP="00EF2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42,400.00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京财社指[2018]2180号</w:t>
            </w:r>
          </w:p>
        </w:tc>
      </w:tr>
      <w:tr w:rsidR="00EF2E87" w:rsidRPr="00EF2E87" w:rsidTr="00EF2E87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广内街道办事处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京财社指[2018]2180号 提前下达2019年送温暖资金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87" w:rsidRPr="00EF2E87" w:rsidRDefault="00EF2E87" w:rsidP="00EF2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375,245.47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京财社指[2018]2180号</w:t>
            </w:r>
          </w:p>
        </w:tc>
      </w:tr>
      <w:tr w:rsidR="00EF2E87" w:rsidRPr="00EF2E87" w:rsidTr="00EF2E87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广内街道办事处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提前下达2019年优抚对象补助经费（上下级政府间转移性支出）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87" w:rsidRPr="00EF2E87" w:rsidRDefault="00EF2E87" w:rsidP="00EF2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1,055,362.00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京财社指[2018]2415号</w:t>
            </w:r>
          </w:p>
        </w:tc>
      </w:tr>
      <w:tr w:rsidR="00EF2E87" w:rsidRPr="00EF2E87" w:rsidTr="00EF2E87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广内街道办事处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提前下达2019优抚对象医疗（上下级政府间转移性支出）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87" w:rsidRPr="00EF2E87" w:rsidRDefault="00EF2E87" w:rsidP="00EF2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36,988.00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京财社指[2018]2416号</w:t>
            </w:r>
          </w:p>
        </w:tc>
      </w:tr>
      <w:tr w:rsidR="00EF2E87" w:rsidRPr="00EF2E87" w:rsidTr="00EF2E87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广内街道办事处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提前下达2019年困难群众基本生活救助补助（上下级政府间转移性支出）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87" w:rsidRPr="00EF2E87" w:rsidRDefault="00EF2E87" w:rsidP="00EF2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149,971.10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京财社指[2018]2450号</w:t>
            </w:r>
          </w:p>
        </w:tc>
      </w:tr>
      <w:tr w:rsidR="00EF2E87" w:rsidRPr="00EF2E87" w:rsidTr="00EF2E87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广内街道办事处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京财公用指[2018]2152号 2019年背街小巷环境整治提升市级补助资金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87" w:rsidRPr="00EF2E87" w:rsidRDefault="00EF2E87" w:rsidP="00EF2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10,270,000.00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京财公用指[2018]2152号</w:t>
            </w:r>
          </w:p>
        </w:tc>
      </w:tr>
      <w:tr w:rsidR="00EF2E87" w:rsidRPr="00EF2E87" w:rsidTr="00EF2E87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广内街道办事处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北京市财政局关于下达各区2019年中央退役安置补助经费预算的通知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87" w:rsidRPr="00EF2E87" w:rsidRDefault="00EF2E87" w:rsidP="00EF2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11,980.00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京财社指[2018]2471号</w:t>
            </w:r>
          </w:p>
        </w:tc>
      </w:tr>
      <w:tr w:rsidR="00EF2E87" w:rsidRPr="00EF2E87" w:rsidTr="00EF2E8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2E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E87" w:rsidRPr="00EF2E87" w:rsidRDefault="00EF2E87" w:rsidP="00EF2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15,728,873.97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87" w:rsidRPr="00EF2E87" w:rsidRDefault="00EF2E87" w:rsidP="00EF2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2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31E44" w:rsidRDefault="00A31E44"/>
    <w:p w:rsidR="00702E8F" w:rsidRDefault="00702E8F"/>
    <w:p w:rsidR="00EF2E87" w:rsidRDefault="00EF2E87" w:rsidP="00732ECF">
      <w:pPr>
        <w:pStyle w:val="a9"/>
        <w:jc w:val="left"/>
        <w:rPr>
          <w:kern w:val="0"/>
          <w:lang w:val="zh-CN"/>
        </w:rPr>
      </w:pPr>
    </w:p>
    <w:p w:rsidR="00EF2E87" w:rsidRDefault="00EF2E87" w:rsidP="00732ECF">
      <w:pPr>
        <w:pStyle w:val="a9"/>
        <w:jc w:val="left"/>
        <w:rPr>
          <w:kern w:val="0"/>
          <w:lang w:val="zh-CN"/>
        </w:rPr>
      </w:pPr>
    </w:p>
    <w:p w:rsidR="00EF2E87" w:rsidRDefault="00EF2E87" w:rsidP="00732ECF">
      <w:pPr>
        <w:pStyle w:val="a9"/>
        <w:jc w:val="left"/>
        <w:rPr>
          <w:kern w:val="0"/>
          <w:lang w:val="zh-CN"/>
        </w:rPr>
      </w:pPr>
    </w:p>
    <w:p w:rsidR="00EF2E87" w:rsidRDefault="00EF2E87" w:rsidP="00732ECF">
      <w:pPr>
        <w:pStyle w:val="a9"/>
        <w:jc w:val="left"/>
        <w:rPr>
          <w:kern w:val="0"/>
          <w:lang w:val="zh-CN"/>
        </w:rPr>
      </w:pPr>
    </w:p>
    <w:p w:rsidR="00EF2E87" w:rsidRDefault="00EF2E87" w:rsidP="00732ECF">
      <w:pPr>
        <w:pStyle w:val="a9"/>
        <w:jc w:val="left"/>
        <w:rPr>
          <w:kern w:val="0"/>
          <w:lang w:val="zh-CN"/>
        </w:rPr>
      </w:pPr>
    </w:p>
    <w:p w:rsidR="002E4DFC" w:rsidRPr="00EE3787" w:rsidRDefault="00EF2E87" w:rsidP="00714BEF">
      <w:pPr>
        <w:pStyle w:val="a9"/>
        <w:jc w:val="left"/>
        <w:outlineLvl w:val="1"/>
      </w:pPr>
      <w:bookmarkStart w:id="30" w:name="_Toc1115305"/>
      <w:r w:rsidRPr="00EF2E87">
        <w:rPr>
          <w:rFonts w:hint="eastAsia"/>
          <w:kern w:val="0"/>
          <w:lang w:val="zh-CN"/>
        </w:rPr>
        <w:lastRenderedPageBreak/>
        <w:t>表十一、部门整体支出绩效目标申报表</w:t>
      </w:r>
      <w:r w:rsidR="002E4DFC">
        <w:rPr>
          <w:kern w:val="0"/>
          <w:lang w:val="zh-CN"/>
        </w:rPr>
        <w:t>（预算</w:t>
      </w:r>
      <w:r w:rsidR="002E4DFC">
        <w:rPr>
          <w:rFonts w:hint="eastAsia"/>
          <w:kern w:val="0"/>
          <w:lang w:val="zh-CN"/>
        </w:rPr>
        <w:t>1</w:t>
      </w:r>
      <w:r>
        <w:rPr>
          <w:rFonts w:hint="eastAsia"/>
          <w:kern w:val="0"/>
          <w:lang w:val="zh-CN"/>
        </w:rPr>
        <w:t>1</w:t>
      </w:r>
      <w:r w:rsidR="002E4DFC">
        <w:rPr>
          <w:rFonts w:hint="eastAsia"/>
          <w:kern w:val="0"/>
          <w:lang w:val="zh-CN"/>
        </w:rPr>
        <w:t>表</w:t>
      </w:r>
      <w:r w:rsidR="002E4DFC">
        <w:rPr>
          <w:kern w:val="0"/>
          <w:lang w:val="zh-CN"/>
        </w:rPr>
        <w:t>）</w:t>
      </w:r>
      <w:bookmarkEnd w:id="30"/>
    </w:p>
    <w:p w:rsidR="00EF2E87" w:rsidRPr="00022FE2" w:rsidRDefault="00EF2E87" w:rsidP="00EF2E87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 w:rsidRPr="00022FE2">
        <w:rPr>
          <w:rFonts w:ascii="仿宋_GB2312" w:eastAsia="仿宋_GB2312" w:hint="eastAsia"/>
          <w:b/>
          <w:sz w:val="36"/>
          <w:szCs w:val="36"/>
        </w:rPr>
        <w:t>部门整体支出绩效目标申报表</w:t>
      </w:r>
    </w:p>
    <w:p w:rsidR="00EF2E87" w:rsidRPr="00022FE2" w:rsidRDefault="00EF2E87" w:rsidP="00EF2E87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022FE2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 xml:space="preserve">   2019</w:t>
      </w:r>
      <w:r w:rsidRPr="00022FE2">
        <w:rPr>
          <w:rFonts w:ascii="仿宋_GB2312" w:eastAsia="仿宋_GB2312" w:hint="eastAsia"/>
          <w:sz w:val="32"/>
          <w:szCs w:val="32"/>
        </w:rPr>
        <w:t>年度）</w:t>
      </w:r>
    </w:p>
    <w:tbl>
      <w:tblPr>
        <w:tblW w:w="5000" w:type="pct"/>
        <w:jc w:val="center"/>
        <w:tblLayout w:type="fixed"/>
        <w:tblLook w:val="0000"/>
      </w:tblPr>
      <w:tblGrid>
        <w:gridCol w:w="1102"/>
        <w:gridCol w:w="3996"/>
        <w:gridCol w:w="2139"/>
        <w:gridCol w:w="2278"/>
      </w:tblGrid>
      <w:tr w:rsidR="00EF2E87" w:rsidRPr="00007F9E" w:rsidTr="00913473">
        <w:trPr>
          <w:trHeight w:hRule="exact" w:val="483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4160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4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北京市西城区人民政府广安门内街道办事处</w:t>
            </w:r>
            <w:r w:rsidRPr="008C4160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F2E87" w:rsidRPr="00007F9E" w:rsidTr="00913473">
        <w:trPr>
          <w:trHeight w:val="378"/>
          <w:jc w:val="center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4160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部门（单位）负责人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史锋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4160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83172770</w:t>
            </w:r>
          </w:p>
        </w:tc>
      </w:tr>
      <w:tr w:rsidR="00EF2E87" w:rsidRPr="00007F9E" w:rsidTr="00913473">
        <w:trPr>
          <w:trHeight w:hRule="exact" w:val="246"/>
          <w:jc w:val="center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4160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部门（单位）总体资金情况（万元）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4160"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270745038.21元</w:t>
            </w:r>
          </w:p>
          <w:p w:rsidR="00EF2E87" w:rsidRDefault="00EF2E87" w:rsidP="009134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270,745,038.21 </w:t>
            </w:r>
          </w:p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2E87" w:rsidRPr="00007F9E" w:rsidTr="00913473">
        <w:trPr>
          <w:trHeight w:hRule="exact" w:val="243"/>
          <w:jc w:val="center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4160"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57708141.52元</w:t>
            </w:r>
          </w:p>
        </w:tc>
        <w:tc>
          <w:tcPr>
            <w:tcW w:w="2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2E87" w:rsidRPr="00007F9E" w:rsidTr="00913473">
        <w:trPr>
          <w:trHeight w:hRule="exact" w:val="265"/>
          <w:jc w:val="center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4160"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213036896.69元</w:t>
            </w:r>
          </w:p>
        </w:tc>
        <w:tc>
          <w:tcPr>
            <w:tcW w:w="2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2E87" w:rsidRPr="00007F9E" w:rsidTr="00913473">
        <w:trPr>
          <w:trHeight w:hRule="exact" w:val="250"/>
          <w:jc w:val="center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4160">
              <w:rPr>
                <w:rFonts w:ascii="宋体" w:hAnsi="宋体" w:cs="宋体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2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2E87" w:rsidRPr="00A124C2" w:rsidTr="00913473">
        <w:trPr>
          <w:trHeight w:val="1938"/>
          <w:jc w:val="center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4160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部门（单位）职能概述</w:t>
            </w:r>
          </w:p>
        </w:tc>
        <w:tc>
          <w:tcPr>
            <w:tcW w:w="4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87" w:rsidRPr="00F86032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 w:hint="eastAsia"/>
                <w:kern w:val="0"/>
                <w:sz w:val="20"/>
                <w:szCs w:val="20"/>
              </w:rPr>
              <w:t>街道工委主要职责：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1"/>
              </w:numPr>
              <w:ind w:left="-47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宣传和执行党的路线、方针、政策，宣传和执行党中央、市委、区委的决议，及时向区委报告辖区有关情况、反映问题、提出意见建议。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1"/>
              </w:numPr>
              <w:ind w:left="-47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讨论并决定辖区重大问题，统筹推进平安建设、城市管理、社区建设、民生保障等工作， 统筹、协调辖区单位和组织，团结、组织党内外干部和群众， 抓好决策部署的组织实施和督促落实。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1"/>
              </w:numPr>
              <w:ind w:left="-47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履行全面从严治党主体责任，全面推进辖区党的政治</w:t>
            </w:r>
            <w:r w:rsidRPr="00F8603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建设、 思想建设、组织建设、作风建设、纪律建设，把制度建设贯穿其中，组织协调反腐败工作。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1"/>
              </w:numPr>
              <w:ind w:left="-47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落实基层党建工作责任制，加强街道党工委自身建设和基层党组织建设，统筹推进区域化党建和“两新”组织党建、社区党建工作。对党员进行教育、管理、监督和服务，做好经常性的发展党员工作。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1"/>
              </w:numPr>
              <w:ind w:left="-47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按照管理权限，对街道机关及所属单位干部进行教育、培训、任免、考核和监督，对市、区政府职能部门派出机构相关工作人员的任免、调动、奖惩提出意见，对社区工作者队伍进行教育、管理。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1"/>
              </w:numPr>
              <w:ind w:left="-47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负责思想政治、意识形态、精神文明、统一战线工作，领导街道纪工委、人大工委、总工会、团工委、妇联、残联等组织，支持和保证其依照党内法规、法律、法规、规章、各自的章程开展工作。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1"/>
              </w:numPr>
              <w:ind w:left="-47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组织维护辖区安全稳定，协调推动社会治安综合治理，承担民兵预备役、征兵、民防工作。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1"/>
              </w:numPr>
              <w:ind w:left="-47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承办区委交办的其他事项</w:t>
            </w:r>
          </w:p>
          <w:p w:rsidR="00EF2E87" w:rsidRPr="00F86032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 w:hint="eastAsia"/>
                <w:kern w:val="0"/>
                <w:sz w:val="20"/>
                <w:szCs w:val="20"/>
              </w:rPr>
              <w:t>街道办事处主要职责：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贯彻执行法律、法规、规章和市、区政府的决策部署，依法管理基层公共事务。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承担辖区市容环境卫生、绿化美化的管理工作，推进街巷长、河长制工作，组织、协调城市管理综合执法和环境秩序综合治理工作，推进城市精细化管理。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协助依法履行安全生产、消防安全、食品安全、环境保护、劳动保障、流动人口及出租房屋监督管理工作，承担辖区应急、防汛和防灾减灾工作。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参与制定并组织实施社区建设规划和公共服务设施规划，组织辖区单位、居民和志愿者队伍为社区发展服务。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负责社区居民委员会建设，指导社区居民委员会工作，培育、发展社区社会组织，指导、监督社区业主委员会。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推进居民自治，动员社会力量参与社区治理，推动形成社区共治合力。向上级政府反映社情民意。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组织开展群众性文化、体育、科普活动，开展法治宣和社会公德教育，推动社区公益事业发展。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组织开展公共服务，落实人力社保、民政、卫生健康、教育、住房保障、便民服务等政策，维护老年人、妇女、未成年人、残疾人等合法权益。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负责联系、服务辖区单位，营造良好的营商环境。</w:t>
            </w:r>
          </w:p>
          <w:p w:rsidR="00EF2E87" w:rsidRPr="00F86032" w:rsidRDefault="00EF2E87" w:rsidP="00EF2E87">
            <w:pPr>
              <w:pStyle w:val="aa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承办区政府交办的其他事项</w:t>
            </w:r>
          </w:p>
          <w:p w:rsidR="00EF2E87" w:rsidRPr="00F86032" w:rsidRDefault="00EF2E87" w:rsidP="00913473">
            <w:pPr>
              <w:pStyle w:val="aa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纪律检查工作委员会（监察组）职责</w:t>
            </w:r>
            <w:r w:rsidRPr="00F86032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街道纪律检查工作委员会是区纪律检查委员会的派</w:t>
            </w: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出机构，监察组是区监察委员会的派出机构，与纪律检查工作委员会合署</w:t>
            </w:r>
            <w:r w:rsidRPr="00F8603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F86032">
              <w:rPr>
                <w:rFonts w:ascii="宋体" w:hAnsi="宋体" w:cs="宋体"/>
                <w:kern w:val="0"/>
                <w:sz w:val="20"/>
                <w:szCs w:val="20"/>
              </w:rPr>
              <w:t>办公。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</w:t>
            </w:r>
          </w:p>
          <w:p w:rsidR="00EF2E87" w:rsidRPr="00A124C2" w:rsidRDefault="00EF2E87" w:rsidP="00913473">
            <w:pPr>
              <w:widowControl/>
              <w:spacing w:line="240" w:lineRule="atLeast"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2E87" w:rsidRPr="00007F9E" w:rsidTr="00913473">
        <w:trPr>
          <w:trHeight w:hRule="exact" w:val="12293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8C4160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416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部门（单位）绩效目标</w:t>
            </w:r>
          </w:p>
        </w:tc>
        <w:tc>
          <w:tcPr>
            <w:tcW w:w="4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重点做好以下八个方面工作：</w:t>
            </w:r>
          </w:p>
          <w:p w:rsidR="00EF2E87" w:rsidRPr="00DA27EC" w:rsidRDefault="00EF2E87" w:rsidP="00913473">
            <w:pPr>
              <w:pStyle w:val="aa"/>
              <w:ind w:firstLineChars="150" w:firstLine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（2）全力做好重大活动服务保障，着力提升整体安全稳定维护能力</w:t>
            </w:r>
          </w:p>
          <w:p w:rsidR="00EF2E87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广泛发动各类群防群治力量参与平安志愿服务，出重拳打击“号贩子”、等违法犯罪行为，确保居民人身财产安全。深入开展城市隐患治理三年行动，全面排查消除各类安全隐患。持续推进居民楼和小区消防通道堵塞专项治理。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（2）纵深精细推进街区整理更新，促进区域转型发展</w:t>
            </w:r>
          </w:p>
          <w:p w:rsidR="00EF2E87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街区整理更新是落实新总规、全面提升城市品质的科学路径和重要抓手。科学研究形成宣西街区（宣西文化精华区）整理更新复兴方案，重点整治提升老墙根街、校场片区。深入推进“疏整促”新三年行动计划，杜绝新生违法建设、“开墙打洞”现象，持续清理直管公房转租转借，严查群租房、腾退高危简易楼。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（3）大力推行动态精细管理城市，实现城市让生活更美好</w:t>
            </w:r>
          </w:p>
          <w:p w:rsidR="00EF2E87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重塑城市全面感知系统，加快推进街道大数据分中心建设，依托信息化技术手段，整合街巷长、社区干部、街巷物业等各类人员力量，建立统一高效的协同机制，增强对城市末端运行的感知能力。坚决避免反复开挖、“马路拉链”等粗放无序管理问题。规范管理静态停车，提倡共享停车模式。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（4）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深化基层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治理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体制机制创新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不断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推动共治共建共享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坚持完善党建引领下的“街道吹哨、部门报到”机制，努力做到“民有所呼、我有所应”。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持续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深化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“大部制”改革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，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充分释放改革效能，内部优化工作流程和运行机制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，外部积极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衔接区级机构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，切实提升运转效率和协同效能。继续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完善综合执法中心工作机制，加快推进街道大数据分中心建设。平稳有序完成社区居委会换届选举，完善社区工作者绩效管理办法，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组织开展好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社区工作者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教育培训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。深化“三社联动”，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组织实施好社区公益金项目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在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实践中不断深化细化固化民意立项机制。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（5）精心实施便利生活与服务提升行动，让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居民群众生活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更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加舒适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宜居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紧扣“七有”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、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“五性”要求，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把民生工作更直接更精准地落实在群众生活改善和便利上。不断完善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生活性服务业网点布局。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落实便利生活与服务提升三年行动计划，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促进一刻钟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社区生活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圈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。针对空巢、失能老人以及残障家庭群体，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坚持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开展居家安全巡视特色服务。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扎实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做好低保救助工作， “进出有序，应保尽保”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，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多种形式帮助失业人员再就业， “零就业家庭”动态清零。落实各项惠民政策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，做好走访慰问和帮扶救助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，让困难群众切身感受党和政府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的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关心关爱。落实退役军人相关政策，完善“老兵之家”服务职能，丰富退役军人生活，引导退役军人参与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社会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治理。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（6）不断提升文化品质，展现老城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文化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魅力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以庆祝新中国成立70周年为主题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组织开展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好群众文化活动，丰富居民精神生活，提升文化生活品质。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完成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槐北阅读空间和报国寺文化活动中心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建设。认真落实文物建筑保护和活化利用计划，利用已腾退的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歙县会馆打造胡同里的“城市会客厅”，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满足群众多样化、多层次的文化需求。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持续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打造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空竹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非遗文化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“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金名片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，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不断提升空竹文化的凝聚力和影响力。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（7）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认真落实协同发展要求，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积极开展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精准扶贫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积极做好帮扶对接工作，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组织3个社区与张北县丁字沟村、张北县二牛村和阜平县半沟村3个贫困村结对。围绕受帮扶村脱贫攻坚实际，精准瞄准建档立卡贫困人口，通过民生帮扶、技术技能帮扶、社会帮扶等方式，助力受帮扶村和贫困人口实现稳定脱贫。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组织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地区人大代表、政协委员、辖区企业，集成资源、精准帮扶。着力发挥贫困地区优势，引入健康农产品、畜牧品等区域资源，为地区居民谋福利。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（8）全面加强自身建设</w:t>
            </w:r>
          </w:p>
          <w:p w:rsidR="00EF2E87" w:rsidRPr="00DA27EC" w:rsidRDefault="00EF2E87" w:rsidP="00913473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始终把政治建设摆在首位，把群众的利益放在心上，持续推动法治政府、廉洁政府、服务型政府建设。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全力做好政府热线诉求办理工作，完善内部协同流转、落实督办工作机制继续开展“进千门走万户”行动，完善居民服务卡机制。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不断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推进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政务公开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和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信息公开，全面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落实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向公众报告工作。提高人大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代表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建议和政协</w:t>
            </w:r>
            <w:r w:rsidRPr="00DA27EC">
              <w:rPr>
                <w:rFonts w:ascii="宋体" w:hAnsi="宋体" w:cs="宋体"/>
                <w:kern w:val="0"/>
                <w:sz w:val="20"/>
                <w:szCs w:val="20"/>
              </w:rPr>
              <w:t>委员</w:t>
            </w:r>
            <w:r w:rsidRPr="00DA27EC">
              <w:rPr>
                <w:rFonts w:ascii="宋体" w:hAnsi="宋体" w:cs="宋体" w:hint="eastAsia"/>
                <w:kern w:val="0"/>
                <w:sz w:val="20"/>
                <w:szCs w:val="20"/>
              </w:rPr>
              <w:t>提案办理质量。</w:t>
            </w:r>
          </w:p>
        </w:tc>
      </w:tr>
    </w:tbl>
    <w:p w:rsidR="00EF2E87" w:rsidRPr="00091BBF" w:rsidRDefault="00EF2E87" w:rsidP="00EF2E87">
      <w:pPr>
        <w:widowControl/>
        <w:spacing w:before="100" w:beforeAutospacing="1" w:after="100" w:afterAutospacing="1" w:line="312" w:lineRule="auto"/>
        <w:ind w:firstLine="400"/>
        <w:rPr>
          <w:rFonts w:ascii="仿宋_GB2312" w:cs="宋体"/>
          <w:kern w:val="0"/>
          <w:sz w:val="20"/>
          <w:szCs w:val="20"/>
        </w:rPr>
        <w:sectPr w:rsidR="00EF2E87" w:rsidRPr="00091BBF" w:rsidSect="00913473">
          <w:pgSz w:w="11907" w:h="16840" w:code="9"/>
          <w:pgMar w:top="1077" w:right="1304" w:bottom="851" w:left="1304" w:header="851" w:footer="992" w:gutter="0"/>
          <w:cols w:space="425"/>
          <w:docGrid w:linePitch="312"/>
        </w:sectPr>
      </w:pPr>
    </w:p>
    <w:tbl>
      <w:tblPr>
        <w:tblW w:w="0" w:type="auto"/>
        <w:tblInd w:w="-432" w:type="dxa"/>
        <w:tblLook w:val="0000"/>
      </w:tblPr>
      <w:tblGrid>
        <w:gridCol w:w="730"/>
        <w:gridCol w:w="1798"/>
        <w:gridCol w:w="819"/>
        <w:gridCol w:w="1016"/>
        <w:gridCol w:w="4597"/>
      </w:tblGrid>
      <w:tr w:rsidR="00EF2E87" w:rsidRPr="00091BBF" w:rsidTr="00EF2E87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91BBF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91BBF">
              <w:rPr>
                <w:rFonts w:ascii="仿宋_GB2312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91BBF">
              <w:rPr>
                <w:rFonts w:ascii="仿宋_GB2312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91BBF">
              <w:rPr>
                <w:rFonts w:ascii="仿宋_GB2312" w:hAnsi="宋体" w:cs="宋体" w:hint="eastAsia"/>
                <w:kern w:val="0"/>
                <w:sz w:val="20"/>
                <w:szCs w:val="20"/>
              </w:rPr>
              <w:t>具体指标（指标内容、指标值）</w:t>
            </w:r>
          </w:p>
        </w:tc>
      </w:tr>
      <w:tr w:rsidR="00EF2E87" w:rsidRPr="00091BBF" w:rsidTr="00EF2E87">
        <w:trPr>
          <w:trHeight w:hRule="exact" w:val="1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EF2E87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007AB">
              <w:rPr>
                <w:rFonts w:ascii="仿宋_GB2312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007AB"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 w:rsidRPr="000007AB">
              <w:rPr>
                <w:rFonts w:ascii="仿宋_GB2312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E87" w:rsidRPr="00A74294" w:rsidRDefault="00EF2E87" w:rsidP="00913473">
            <w:pPr>
              <w:widowControl/>
              <w:spacing w:line="240" w:lineRule="atLeast"/>
              <w:rPr>
                <w:rFonts w:ascii="仿宋_GB2312" w:cs="宋体"/>
                <w:kern w:val="0"/>
                <w:sz w:val="18"/>
                <w:szCs w:val="18"/>
              </w:rPr>
            </w:pP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维修和检测消防器具</w:t>
            </w: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4200</w:t>
            </w: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个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,</w:t>
            </w: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拆除违法建设</w:t>
            </w: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5000</w:t>
            </w: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平米以上，完成</w:t>
            </w: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10</w:t>
            </w: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条街巷架空线入地工程</w:t>
            </w: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,</w:t>
            </w:r>
            <w:r w:rsidRPr="006A40AD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新增绿地</w:t>
            </w: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1300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平米以上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,</w:t>
            </w:r>
            <w:r w:rsidRPr="008A4E12">
              <w:rPr>
                <w:rFonts w:ascii="仿宋_GB2312" w:hAnsi="宋体" w:hint="eastAsia"/>
                <w:bCs/>
                <w:sz w:val="20"/>
                <w:szCs w:val="20"/>
              </w:rPr>
              <w:t>低保救助“进出有序，应保尽保”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,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对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6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个贫困村结对帮扶</w:t>
            </w:r>
          </w:p>
        </w:tc>
      </w:tr>
      <w:tr w:rsidR="00EF2E87" w:rsidRPr="00567C42" w:rsidTr="00EF2E87">
        <w:trPr>
          <w:trHeight w:hRule="exact" w:val="17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007AB"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 w:rsidRPr="000007AB">
              <w:rPr>
                <w:rFonts w:ascii="仿宋_GB2312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E87" w:rsidRPr="00567C42" w:rsidRDefault="00EF2E87" w:rsidP="00913473">
            <w:pPr>
              <w:widowControl/>
              <w:spacing w:line="240" w:lineRule="atLeast"/>
              <w:rPr>
                <w:rFonts w:ascii="仿宋_GB2312" w:hAnsi="宋体"/>
                <w:bCs/>
                <w:sz w:val="20"/>
                <w:szCs w:val="20"/>
              </w:rPr>
            </w:pPr>
            <w:r w:rsidRPr="00567C42">
              <w:rPr>
                <w:rFonts w:ascii="仿宋_GB2312" w:hAnsi="宋体" w:hint="eastAsia"/>
                <w:bCs/>
                <w:sz w:val="20"/>
                <w:szCs w:val="20"/>
              </w:rPr>
              <w:t>营造安全稳定和谐环境，全面提升城市品质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,</w:t>
            </w:r>
            <w:r w:rsidRPr="00567C42">
              <w:rPr>
                <w:rFonts w:ascii="仿宋_GB2312" w:hAnsi="宋体" w:hint="eastAsia"/>
                <w:bCs/>
                <w:sz w:val="20"/>
                <w:szCs w:val="20"/>
              </w:rPr>
              <w:t xml:space="preserve"> </w:t>
            </w:r>
            <w:r w:rsidRPr="00567C42">
              <w:rPr>
                <w:rFonts w:ascii="仿宋_GB2312" w:hAnsi="宋体" w:hint="eastAsia"/>
                <w:bCs/>
                <w:sz w:val="20"/>
                <w:szCs w:val="20"/>
              </w:rPr>
              <w:t>建立起统一高效的基层力量协同机制，</w:t>
            </w:r>
            <w:r w:rsidRPr="00567C42">
              <w:rPr>
                <w:rFonts w:ascii="仿宋_GB2312" w:hAnsi="宋体"/>
                <w:bCs/>
                <w:sz w:val="20"/>
                <w:szCs w:val="20"/>
              </w:rPr>
              <w:t>切实提升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机构内外部</w:t>
            </w:r>
            <w:r w:rsidRPr="00567C42">
              <w:rPr>
                <w:rFonts w:ascii="仿宋_GB2312" w:hAnsi="宋体"/>
                <w:bCs/>
                <w:sz w:val="20"/>
                <w:szCs w:val="20"/>
              </w:rPr>
              <w:t>运转效率和协同效能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,</w:t>
            </w:r>
            <w:r w:rsidRPr="00567C42">
              <w:rPr>
                <w:rFonts w:ascii="仿宋_GB2312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仿宋_GB2312" w:hAnsi="宋体"/>
                <w:bCs/>
                <w:sz w:val="20"/>
                <w:szCs w:val="20"/>
              </w:rPr>
              <w:t>把民生工作更直接</w:t>
            </w:r>
            <w:r w:rsidRPr="00567C42">
              <w:rPr>
                <w:rFonts w:ascii="仿宋_GB2312" w:hAnsi="宋体"/>
                <w:bCs/>
                <w:sz w:val="20"/>
                <w:szCs w:val="20"/>
              </w:rPr>
              <w:t>精准地落实在群众生活改善和便利上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,</w:t>
            </w:r>
            <w:r w:rsidRPr="00567C42">
              <w:rPr>
                <w:rFonts w:ascii="仿宋_GB2312" w:hAnsi="宋体" w:hint="eastAsia"/>
                <w:bCs/>
                <w:sz w:val="20"/>
                <w:szCs w:val="20"/>
              </w:rPr>
              <w:t xml:space="preserve"> </w:t>
            </w:r>
            <w:r w:rsidRPr="00567C42">
              <w:rPr>
                <w:rFonts w:ascii="仿宋_GB2312" w:hAnsi="宋体" w:hint="eastAsia"/>
                <w:bCs/>
                <w:sz w:val="20"/>
                <w:szCs w:val="20"/>
              </w:rPr>
              <w:t>丰富居民精神生活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,</w:t>
            </w:r>
            <w:r w:rsidRPr="00567C42">
              <w:rPr>
                <w:rFonts w:ascii="仿宋_GB2312" w:hAnsi="宋体" w:hint="eastAsia"/>
                <w:bCs/>
                <w:sz w:val="20"/>
                <w:szCs w:val="20"/>
              </w:rPr>
              <w:t xml:space="preserve"> </w:t>
            </w:r>
            <w:r w:rsidRPr="00567C42">
              <w:rPr>
                <w:rFonts w:ascii="仿宋_GB2312" w:hAnsi="宋体" w:hint="eastAsia"/>
                <w:bCs/>
                <w:sz w:val="20"/>
                <w:szCs w:val="20"/>
              </w:rPr>
              <w:t>助力受帮扶贫困人口实现稳定脱贫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,</w:t>
            </w:r>
            <w:r w:rsidRPr="00567C42">
              <w:rPr>
                <w:rFonts w:ascii="仿宋_GB2312" w:hAnsi="宋体" w:hint="eastAsia"/>
                <w:bCs/>
                <w:sz w:val="20"/>
                <w:szCs w:val="20"/>
              </w:rPr>
              <w:t xml:space="preserve"> </w:t>
            </w:r>
            <w:r w:rsidRPr="00567C42">
              <w:rPr>
                <w:rFonts w:ascii="仿宋_GB2312" w:hAnsi="宋体" w:hint="eastAsia"/>
                <w:bCs/>
                <w:sz w:val="20"/>
                <w:szCs w:val="20"/>
              </w:rPr>
              <w:t>推动法治政府、廉洁政府、服务型政府建设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。</w:t>
            </w:r>
          </w:p>
        </w:tc>
      </w:tr>
      <w:tr w:rsidR="00EF2E87" w:rsidRPr="00567C42" w:rsidTr="00EF2E87">
        <w:trPr>
          <w:trHeight w:hRule="exact" w:val="9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007AB"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 w:rsidRPr="000007AB">
              <w:rPr>
                <w:rFonts w:ascii="仿宋_GB2312" w:hAnsi="宋体" w:cs="宋体" w:hint="eastAsia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E87" w:rsidRPr="00567C42" w:rsidRDefault="00EF2E87" w:rsidP="00913473">
            <w:pPr>
              <w:widowControl/>
              <w:spacing w:line="240" w:lineRule="atLeast"/>
              <w:rPr>
                <w:rFonts w:ascii="仿宋_GB2312" w:hAnsi="宋体"/>
                <w:bCs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按月按计划完成支出进度。</w:t>
            </w:r>
            <w:r w:rsidRPr="00567C42">
              <w:rPr>
                <w:rFonts w:ascii="仿宋_GB2312" w:hAnsi="宋体"/>
                <w:bCs/>
                <w:sz w:val="20"/>
                <w:szCs w:val="20"/>
              </w:rPr>
              <w:t>力争上半年完成</w:t>
            </w:r>
            <w:r w:rsidRPr="00567C42">
              <w:rPr>
                <w:rFonts w:ascii="仿宋_GB2312" w:hAnsi="宋体" w:hint="eastAsia"/>
                <w:bCs/>
                <w:sz w:val="20"/>
                <w:szCs w:val="20"/>
              </w:rPr>
              <w:t>槐北阅读空间和报国寺文化活动中心</w:t>
            </w:r>
            <w:r w:rsidRPr="00567C42">
              <w:rPr>
                <w:rFonts w:ascii="仿宋_GB2312" w:hAnsi="宋体"/>
                <w:bCs/>
                <w:sz w:val="20"/>
                <w:szCs w:val="20"/>
              </w:rPr>
              <w:t>建设。</w:t>
            </w:r>
          </w:p>
        </w:tc>
      </w:tr>
      <w:tr w:rsidR="00EF2E87" w:rsidRPr="00091BBF" w:rsidTr="00EF2E87">
        <w:trPr>
          <w:trHeight w:hRule="exact" w:val="26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007AB"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 w:rsidRPr="000007AB">
              <w:rPr>
                <w:rFonts w:ascii="仿宋_GB2312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E87" w:rsidRPr="00567C42" w:rsidRDefault="00EF2E87" w:rsidP="00913473">
            <w:pPr>
              <w:widowControl/>
              <w:spacing w:before="100" w:beforeAutospacing="1" w:after="100" w:afterAutospacing="1"/>
              <w:rPr>
                <w:rFonts w:ascii="仿宋_GB2312" w:hAnsi="宋体"/>
                <w:bCs/>
                <w:sz w:val="20"/>
                <w:szCs w:val="20"/>
              </w:rPr>
            </w:pP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民生服务和社会保障方面预计的总投入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4884.93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万元，占项目总支出的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18.04%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。环境建设及城市管理方面预计的总投入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6153.18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万元，占总项目支出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22.73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%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。社区建设方面预计的总投入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5577.46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万元，占项目总支出的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20.60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%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。综治维稳方面预计的总投入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502.75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万元，占项目总支出的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1.86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%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，事业发展及街道自身建设方面预算安排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9956.18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万元，占总项目支出</w:t>
            </w:r>
            <w:r>
              <w:rPr>
                <w:rFonts w:ascii="仿宋_GB2312" w:hAnsi="宋体" w:hint="eastAsia"/>
                <w:bCs/>
                <w:sz w:val="20"/>
                <w:szCs w:val="20"/>
              </w:rPr>
              <w:t>36.77</w:t>
            </w:r>
            <w:r w:rsidRPr="00AE1979">
              <w:rPr>
                <w:rFonts w:ascii="仿宋_GB2312" w:hAnsi="宋体" w:hint="eastAsia"/>
                <w:bCs/>
                <w:sz w:val="20"/>
                <w:szCs w:val="20"/>
              </w:rPr>
              <w:t>%</w:t>
            </w:r>
          </w:p>
        </w:tc>
      </w:tr>
      <w:tr w:rsidR="00EF2E87" w:rsidRPr="00091BBF" w:rsidTr="00EF2E87">
        <w:trPr>
          <w:trHeight w:hRule="exact" w:val="8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007AB">
              <w:rPr>
                <w:rFonts w:ascii="仿宋_GB2312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E87" w:rsidRPr="00A74294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18"/>
                <w:szCs w:val="18"/>
              </w:rPr>
            </w:pPr>
          </w:p>
        </w:tc>
      </w:tr>
      <w:tr w:rsidR="00EF2E87" w:rsidRPr="00091BBF" w:rsidTr="00EF2E87">
        <w:trPr>
          <w:trHeight w:hRule="exact" w:val="9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0007AB">
              <w:rPr>
                <w:rFonts w:ascii="仿宋_GB2312" w:hAnsi="宋体" w:cs="宋体" w:hint="eastAsia"/>
                <w:kern w:val="0"/>
                <w:sz w:val="20"/>
                <w:szCs w:val="20"/>
              </w:rPr>
              <w:t>效果指标</w:t>
            </w:r>
          </w:p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91BBF">
              <w:rPr>
                <w:rFonts w:ascii="仿宋_GB2312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E87" w:rsidRPr="00A74294" w:rsidRDefault="00EF2E87" w:rsidP="00913473">
            <w:pPr>
              <w:widowControl/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D43C93">
              <w:rPr>
                <w:rFonts w:ascii="宋体" w:hAnsi="宋体" w:hint="eastAsia"/>
                <w:sz w:val="18"/>
                <w:szCs w:val="18"/>
              </w:rPr>
              <w:t>通过环境建设和城市管理、民生保障、社区建设、加强基础性工作，提升街道影响面，吸引更多税源企业，促使辖区经济适度增长。</w:t>
            </w:r>
          </w:p>
        </w:tc>
      </w:tr>
      <w:tr w:rsidR="00EF2E87" w:rsidRPr="00091BBF" w:rsidTr="00EF2E87">
        <w:trPr>
          <w:trHeight w:hRule="exact" w:val="9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91BBF">
              <w:rPr>
                <w:rFonts w:ascii="仿宋_GB2312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E87" w:rsidRPr="00A74294" w:rsidRDefault="00EF2E87" w:rsidP="00913473">
            <w:pPr>
              <w:widowControl/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D43C93">
              <w:rPr>
                <w:rFonts w:ascii="宋体" w:hAnsi="宋体" w:hint="eastAsia"/>
                <w:sz w:val="18"/>
                <w:szCs w:val="18"/>
              </w:rPr>
              <w:t>对城市管理及改善人居环境方面的职能，使辖区城市环境不断得到改善和提升，使城市建设发展更加优化宜居。完善社会和社区建设、辖区政治稳定、社会</w:t>
            </w:r>
            <w:r>
              <w:rPr>
                <w:rFonts w:ascii="宋体" w:hAnsi="宋体" w:hint="eastAsia"/>
                <w:sz w:val="18"/>
                <w:szCs w:val="18"/>
              </w:rPr>
              <w:t>安定的职能，</w:t>
            </w:r>
            <w:r w:rsidRPr="00D43C93">
              <w:rPr>
                <w:rFonts w:ascii="宋体" w:hAnsi="宋体" w:hint="eastAsia"/>
                <w:sz w:val="18"/>
                <w:szCs w:val="18"/>
              </w:rPr>
              <w:t>能够积极化解社会矛盾，增加和谐因素，减少不和谐因素，确保社会和谐有序。</w:t>
            </w:r>
          </w:p>
        </w:tc>
      </w:tr>
      <w:tr w:rsidR="00EF2E87" w:rsidRPr="00091BBF" w:rsidTr="00EF2E87">
        <w:trPr>
          <w:trHeight w:hRule="exact" w:val="6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91BBF">
              <w:rPr>
                <w:rFonts w:ascii="仿宋_GB2312" w:hAnsi="宋体" w:cs="宋体" w:hint="eastAsia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E87" w:rsidRPr="00A74294" w:rsidRDefault="00EF2E87" w:rsidP="00913473">
            <w:pPr>
              <w:widowControl/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D43C93">
              <w:rPr>
                <w:rFonts w:ascii="宋体" w:hAnsi="宋体" w:hint="eastAsia"/>
                <w:sz w:val="18"/>
                <w:szCs w:val="18"/>
              </w:rPr>
              <w:t>深入推进“疏整促”新三年行动计划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D43C93">
              <w:rPr>
                <w:rFonts w:ascii="宋体" w:hAnsi="宋体" w:hint="eastAsia"/>
                <w:sz w:val="18"/>
                <w:szCs w:val="18"/>
              </w:rPr>
              <w:t>确保新生违法建设零增长，实现“开墙打洞”动态清零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F2E87" w:rsidRPr="00091BBF" w:rsidTr="00EF2E87">
        <w:trPr>
          <w:trHeight w:hRule="exact" w:val="9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91BBF">
              <w:rPr>
                <w:rFonts w:ascii="仿宋_GB2312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E87" w:rsidRPr="00A74294" w:rsidRDefault="00EF2E87" w:rsidP="00913473">
            <w:pPr>
              <w:widowControl/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D43C93">
              <w:rPr>
                <w:rFonts w:ascii="宋体" w:hAnsi="宋体" w:hint="eastAsia"/>
                <w:sz w:val="18"/>
                <w:szCs w:val="18"/>
              </w:rPr>
              <w:t>全面提高地区的可持续发展能力，探索并形成了区域经济建设与社会发展相互促进，人口、资源、环境和谐统一的可持续发展模式和机制，确保街道健康持续发展。</w:t>
            </w:r>
          </w:p>
        </w:tc>
      </w:tr>
      <w:tr w:rsidR="00EF2E87" w:rsidRPr="00091BBF" w:rsidTr="00EF2E87">
        <w:trPr>
          <w:trHeight w:hRule="exact" w:val="7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91BBF">
              <w:rPr>
                <w:rFonts w:ascii="仿宋_GB2312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E87" w:rsidRPr="00A74294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辖区企业、居民</w:t>
            </w:r>
            <w:r w:rsidRPr="00D43C93">
              <w:rPr>
                <w:rFonts w:ascii="宋体" w:hAnsi="宋体" w:hint="eastAsia"/>
                <w:sz w:val="18"/>
                <w:szCs w:val="18"/>
              </w:rPr>
              <w:t>对部门服务满意度较高</w:t>
            </w:r>
          </w:p>
        </w:tc>
      </w:tr>
      <w:tr w:rsidR="00EF2E87" w:rsidRPr="00091BBF" w:rsidTr="00EF2E87">
        <w:trPr>
          <w:trHeight w:hRule="exact" w:val="2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91BBF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91BBF">
              <w:rPr>
                <w:rFonts w:ascii="仿宋_GB2312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E87" w:rsidRPr="00A74294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EF2E87" w:rsidRPr="00091BBF" w:rsidTr="00EF2E87">
        <w:trPr>
          <w:trHeight w:hRule="exact" w:val="1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D43C93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091BBF">
              <w:rPr>
                <w:rFonts w:ascii="仿宋_GB2312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D43C93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D43C93">
              <w:rPr>
                <w:rFonts w:ascii="仿宋_GB2312" w:hAnsi="宋体" w:cs="宋体" w:hint="eastAsia"/>
                <w:kern w:val="0"/>
                <w:sz w:val="20"/>
                <w:szCs w:val="20"/>
              </w:rPr>
              <w:t>以上为街道项目预算支出情况，基本支出为</w:t>
            </w:r>
            <w:r w:rsidRPr="00D43C93">
              <w:rPr>
                <w:rFonts w:ascii="仿宋_GB2312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71</w:t>
            </w:r>
            <w:r w:rsidRPr="00D43C93">
              <w:rPr>
                <w:rFonts w:ascii="仿宋_GB2312" w:hAnsi="宋体" w:cs="宋体" w:hint="eastAsia"/>
                <w:kern w:val="0"/>
                <w:sz w:val="20"/>
                <w:szCs w:val="20"/>
              </w:rPr>
              <w:t>万元，主要为保障街道运转经费。</w:t>
            </w:r>
          </w:p>
        </w:tc>
      </w:tr>
      <w:tr w:rsidR="00EF2E87" w:rsidRPr="00B46BBE" w:rsidTr="00EF2E87">
        <w:trPr>
          <w:trHeight w:val="9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007AB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填报人：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cs="宋体" w:hint="eastAsia"/>
                <w:kern w:val="0"/>
                <w:sz w:val="20"/>
                <w:szCs w:val="20"/>
              </w:rPr>
              <w:t>曹郑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007AB">
              <w:rPr>
                <w:rFonts w:ascii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cs="宋体" w:hint="eastAsia"/>
                <w:kern w:val="0"/>
                <w:sz w:val="20"/>
                <w:szCs w:val="20"/>
              </w:rPr>
              <w:t>83172770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87" w:rsidRPr="000007AB" w:rsidRDefault="00EF2E87" w:rsidP="00913473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 w:rsidRPr="000007AB">
              <w:rPr>
                <w:rFonts w:ascii="仿宋_GB2312" w:hAnsi="宋体" w:cs="宋体" w:hint="eastAsia"/>
                <w:kern w:val="0"/>
                <w:sz w:val="20"/>
                <w:szCs w:val="20"/>
              </w:rPr>
              <w:t>填报日期：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2018.9.25</w:t>
            </w:r>
          </w:p>
        </w:tc>
      </w:tr>
    </w:tbl>
    <w:p w:rsidR="004E6FAD" w:rsidRDefault="004E6FAD" w:rsidP="004E6FAD">
      <w:pPr>
        <w:rPr>
          <w:kern w:val="0"/>
          <w:lang w:val="zh-CN"/>
        </w:rPr>
      </w:pPr>
    </w:p>
    <w:p w:rsidR="004E6FAD" w:rsidRDefault="004E6FAD" w:rsidP="004E6FAD">
      <w:pPr>
        <w:rPr>
          <w:lang w:val="zh-CN"/>
        </w:rPr>
      </w:pPr>
    </w:p>
    <w:p w:rsidR="004E6FAD" w:rsidRDefault="004E6FAD" w:rsidP="004E6FAD">
      <w:pPr>
        <w:pStyle w:val="a3"/>
        <w:ind w:firstLineChars="0" w:firstLine="0"/>
        <w:rPr>
          <w:rFonts w:ascii="Times New Roman" w:eastAsia="宋体"/>
          <w:b w:val="0"/>
          <w:sz w:val="21"/>
          <w:szCs w:val="24"/>
          <w:lang w:val="zh-CN"/>
        </w:rPr>
      </w:pPr>
    </w:p>
    <w:p w:rsidR="004E6FAD" w:rsidRDefault="004E6FAD" w:rsidP="004E6FAD">
      <w:pPr>
        <w:pStyle w:val="a3"/>
        <w:ind w:firstLineChars="0" w:firstLine="0"/>
        <w:rPr>
          <w:rFonts w:ascii="Times New Roman" w:eastAsia="宋体"/>
          <w:b w:val="0"/>
          <w:sz w:val="21"/>
          <w:szCs w:val="24"/>
          <w:lang w:val="zh-CN"/>
        </w:rPr>
      </w:pPr>
    </w:p>
    <w:p w:rsidR="00EF2E87" w:rsidRPr="004E6FAD" w:rsidRDefault="00EF2E87" w:rsidP="004E6FAD">
      <w:pPr>
        <w:pStyle w:val="a3"/>
        <w:ind w:firstLineChars="0" w:firstLine="0"/>
        <w:outlineLvl w:val="2"/>
        <w:rPr>
          <w:b w:val="0"/>
        </w:rPr>
      </w:pPr>
      <w:bookmarkStart w:id="31" w:name="_Toc1115306"/>
      <w:r w:rsidRPr="004E6FAD">
        <w:rPr>
          <w:rFonts w:hint="eastAsia"/>
          <w:b w:val="0"/>
        </w:rPr>
        <w:t>表十二、项目支出绩效目标申报表</w:t>
      </w:r>
      <w:bookmarkEnd w:id="31"/>
    </w:p>
    <w:p w:rsidR="00EF2E87" w:rsidRPr="00EF2E87" w:rsidRDefault="00714BEF" w:rsidP="004E6FAD">
      <w:pPr>
        <w:rPr>
          <w:kern w:val="0"/>
          <w:lang w:val="zh-CN"/>
        </w:rPr>
      </w:pPr>
      <w:r>
        <w:rPr>
          <w:rFonts w:hint="eastAsia"/>
          <w:kern w:val="0"/>
          <w:lang w:val="zh-CN"/>
        </w:rPr>
        <w:t>详见打包附件部门</w:t>
      </w:r>
      <w:r>
        <w:rPr>
          <w:rFonts w:hint="eastAsia"/>
          <w:kern w:val="0"/>
          <w:lang w:val="zh-CN"/>
        </w:rPr>
        <w:t>2019</w:t>
      </w:r>
      <w:r>
        <w:rPr>
          <w:rFonts w:hint="eastAsia"/>
          <w:kern w:val="0"/>
          <w:lang w:val="zh-CN"/>
        </w:rPr>
        <w:t>年项目支出绩效目标申报表</w:t>
      </w:r>
    </w:p>
    <w:sectPr w:rsidR="00EF2E87" w:rsidRPr="00EF2E87" w:rsidSect="00EF2E8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1B" w:rsidRDefault="0093331B" w:rsidP="001409CD">
      <w:r>
        <w:separator/>
      </w:r>
    </w:p>
  </w:endnote>
  <w:endnote w:type="continuationSeparator" w:id="1">
    <w:p w:rsidR="0093331B" w:rsidRDefault="0093331B" w:rsidP="0014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1B" w:rsidRDefault="0093331B" w:rsidP="001409CD">
      <w:r>
        <w:separator/>
      </w:r>
    </w:p>
  </w:footnote>
  <w:footnote w:type="continuationSeparator" w:id="1">
    <w:p w:rsidR="0093331B" w:rsidRDefault="0093331B" w:rsidP="00140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842"/>
    <w:multiLevelType w:val="hybridMultilevel"/>
    <w:tmpl w:val="E6DC34E4"/>
    <w:lvl w:ilvl="0" w:tplc="CD584596">
      <w:start w:val="1"/>
      <w:numFmt w:val="decimal"/>
      <w:lvlText w:val="（%1）"/>
      <w:lvlJc w:val="left"/>
      <w:pPr>
        <w:ind w:left="-640" w:firstLine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8D32A9"/>
    <w:multiLevelType w:val="hybridMultilevel"/>
    <w:tmpl w:val="ED709F34"/>
    <w:lvl w:ilvl="0" w:tplc="637E42E6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F97E49"/>
    <w:multiLevelType w:val="hybridMultilevel"/>
    <w:tmpl w:val="1F486CF0"/>
    <w:lvl w:ilvl="0" w:tplc="43F6AE1E">
      <w:start w:val="1"/>
      <w:numFmt w:val="decimal"/>
      <w:lvlText w:val="（%1）"/>
      <w:lvlJc w:val="left"/>
      <w:pPr>
        <w:ind w:left="0" w:firstLine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3972CB3"/>
    <w:multiLevelType w:val="hybridMultilevel"/>
    <w:tmpl w:val="5A865A02"/>
    <w:lvl w:ilvl="0" w:tplc="1CAA093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9F7B5E"/>
    <w:multiLevelType w:val="hybridMultilevel"/>
    <w:tmpl w:val="1786DFDC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3F000A2"/>
    <w:multiLevelType w:val="hybridMultilevel"/>
    <w:tmpl w:val="07387376"/>
    <w:lvl w:ilvl="0" w:tplc="CED41FFA">
      <w:start w:val="1"/>
      <w:numFmt w:val="japaneseCounting"/>
      <w:lvlText w:val="(%1）"/>
      <w:lvlJc w:val="left"/>
      <w:pPr>
        <w:ind w:left="2000" w:hanging="1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E4E22E9"/>
    <w:multiLevelType w:val="hybridMultilevel"/>
    <w:tmpl w:val="007CF8FA"/>
    <w:lvl w:ilvl="0" w:tplc="8F620AF6">
      <w:start w:val="1"/>
      <w:numFmt w:val="decimal"/>
      <w:lvlText w:val="（%1）"/>
      <w:lvlJc w:val="left"/>
      <w:pPr>
        <w:ind w:left="69" w:firstLine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14C"/>
    <w:rsid w:val="00001DEF"/>
    <w:rsid w:val="000043BF"/>
    <w:rsid w:val="00013F9D"/>
    <w:rsid w:val="00027051"/>
    <w:rsid w:val="0003414C"/>
    <w:rsid w:val="00037AF0"/>
    <w:rsid w:val="00047177"/>
    <w:rsid w:val="00097F62"/>
    <w:rsid w:val="000E10D0"/>
    <w:rsid w:val="000E58DB"/>
    <w:rsid w:val="000E6297"/>
    <w:rsid w:val="001004DC"/>
    <w:rsid w:val="00103731"/>
    <w:rsid w:val="0011548C"/>
    <w:rsid w:val="001409CD"/>
    <w:rsid w:val="00141602"/>
    <w:rsid w:val="001612D4"/>
    <w:rsid w:val="001A63CC"/>
    <w:rsid w:val="001C0A3C"/>
    <w:rsid w:val="001F3BAC"/>
    <w:rsid w:val="001F7DAE"/>
    <w:rsid w:val="00257680"/>
    <w:rsid w:val="00284A60"/>
    <w:rsid w:val="00292576"/>
    <w:rsid w:val="002C79DB"/>
    <w:rsid w:val="002D48D8"/>
    <w:rsid w:val="002E4DFC"/>
    <w:rsid w:val="002F76C1"/>
    <w:rsid w:val="00307957"/>
    <w:rsid w:val="00310972"/>
    <w:rsid w:val="00344A40"/>
    <w:rsid w:val="003E264C"/>
    <w:rsid w:val="00411496"/>
    <w:rsid w:val="004177E8"/>
    <w:rsid w:val="00434E83"/>
    <w:rsid w:val="00434F27"/>
    <w:rsid w:val="0047058A"/>
    <w:rsid w:val="00494D8C"/>
    <w:rsid w:val="004C75A5"/>
    <w:rsid w:val="004E07EB"/>
    <w:rsid w:val="004E6BF7"/>
    <w:rsid w:val="004E6FAD"/>
    <w:rsid w:val="004F09E7"/>
    <w:rsid w:val="00532F3D"/>
    <w:rsid w:val="0054141F"/>
    <w:rsid w:val="005454BA"/>
    <w:rsid w:val="00557611"/>
    <w:rsid w:val="00580438"/>
    <w:rsid w:val="00583927"/>
    <w:rsid w:val="005B162A"/>
    <w:rsid w:val="005B3CEE"/>
    <w:rsid w:val="005F56DC"/>
    <w:rsid w:val="005F72E6"/>
    <w:rsid w:val="00600A55"/>
    <w:rsid w:val="006663C1"/>
    <w:rsid w:val="00677979"/>
    <w:rsid w:val="00693C74"/>
    <w:rsid w:val="006A40AD"/>
    <w:rsid w:val="006B0213"/>
    <w:rsid w:val="006D1E57"/>
    <w:rsid w:val="006D2F7A"/>
    <w:rsid w:val="006D4504"/>
    <w:rsid w:val="006D5817"/>
    <w:rsid w:val="007029D2"/>
    <w:rsid w:val="00702E8F"/>
    <w:rsid w:val="007100AE"/>
    <w:rsid w:val="00714BEF"/>
    <w:rsid w:val="00732ECF"/>
    <w:rsid w:val="007668D8"/>
    <w:rsid w:val="00790F47"/>
    <w:rsid w:val="007B66F8"/>
    <w:rsid w:val="008460FF"/>
    <w:rsid w:val="00870FE2"/>
    <w:rsid w:val="00880FC8"/>
    <w:rsid w:val="00880FD9"/>
    <w:rsid w:val="00883866"/>
    <w:rsid w:val="008944F6"/>
    <w:rsid w:val="008D5B16"/>
    <w:rsid w:val="008E4433"/>
    <w:rsid w:val="008F1E60"/>
    <w:rsid w:val="009011EA"/>
    <w:rsid w:val="00913473"/>
    <w:rsid w:val="00926CC7"/>
    <w:rsid w:val="0093331B"/>
    <w:rsid w:val="009357A1"/>
    <w:rsid w:val="00950EDC"/>
    <w:rsid w:val="009A151E"/>
    <w:rsid w:val="009B71E4"/>
    <w:rsid w:val="009C0956"/>
    <w:rsid w:val="009E5272"/>
    <w:rsid w:val="009F37FE"/>
    <w:rsid w:val="00A0361C"/>
    <w:rsid w:val="00A31E44"/>
    <w:rsid w:val="00A37820"/>
    <w:rsid w:val="00A56A56"/>
    <w:rsid w:val="00A814C9"/>
    <w:rsid w:val="00A91088"/>
    <w:rsid w:val="00AA08EF"/>
    <w:rsid w:val="00AB58DB"/>
    <w:rsid w:val="00AC11C0"/>
    <w:rsid w:val="00AC6A25"/>
    <w:rsid w:val="00AD48BE"/>
    <w:rsid w:val="00B169D2"/>
    <w:rsid w:val="00B26295"/>
    <w:rsid w:val="00B27650"/>
    <w:rsid w:val="00B5119C"/>
    <w:rsid w:val="00B54E2F"/>
    <w:rsid w:val="00B64159"/>
    <w:rsid w:val="00B659FE"/>
    <w:rsid w:val="00B831AE"/>
    <w:rsid w:val="00B84FF8"/>
    <w:rsid w:val="00BB1C14"/>
    <w:rsid w:val="00BB3CBE"/>
    <w:rsid w:val="00BD077D"/>
    <w:rsid w:val="00C02E0B"/>
    <w:rsid w:val="00C06335"/>
    <w:rsid w:val="00C2202D"/>
    <w:rsid w:val="00C30B29"/>
    <w:rsid w:val="00C358A2"/>
    <w:rsid w:val="00C406C1"/>
    <w:rsid w:val="00C4084B"/>
    <w:rsid w:val="00C6310C"/>
    <w:rsid w:val="00C845C8"/>
    <w:rsid w:val="00D02EDE"/>
    <w:rsid w:val="00D26FC7"/>
    <w:rsid w:val="00D42C7F"/>
    <w:rsid w:val="00D62EFA"/>
    <w:rsid w:val="00D80173"/>
    <w:rsid w:val="00D82458"/>
    <w:rsid w:val="00D82689"/>
    <w:rsid w:val="00DA535F"/>
    <w:rsid w:val="00DB0CA4"/>
    <w:rsid w:val="00DB101A"/>
    <w:rsid w:val="00DC3633"/>
    <w:rsid w:val="00E1053C"/>
    <w:rsid w:val="00E17D92"/>
    <w:rsid w:val="00E5235C"/>
    <w:rsid w:val="00E5632D"/>
    <w:rsid w:val="00E57FCC"/>
    <w:rsid w:val="00E75349"/>
    <w:rsid w:val="00EC597C"/>
    <w:rsid w:val="00ED023A"/>
    <w:rsid w:val="00EE12A2"/>
    <w:rsid w:val="00EE3D98"/>
    <w:rsid w:val="00EF2E87"/>
    <w:rsid w:val="00EF4B57"/>
    <w:rsid w:val="00F0030C"/>
    <w:rsid w:val="00F02BC8"/>
    <w:rsid w:val="00F1278B"/>
    <w:rsid w:val="00F14053"/>
    <w:rsid w:val="00F3638B"/>
    <w:rsid w:val="00F405B3"/>
    <w:rsid w:val="00F53039"/>
    <w:rsid w:val="00F63347"/>
    <w:rsid w:val="00F8180D"/>
    <w:rsid w:val="00F856CD"/>
    <w:rsid w:val="00FB4372"/>
    <w:rsid w:val="00FF0CCE"/>
    <w:rsid w:val="00FF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C0A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714B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62E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0A3C"/>
    <w:rPr>
      <w:b/>
      <w:bCs/>
      <w:kern w:val="44"/>
      <w:sz w:val="44"/>
      <w:szCs w:val="44"/>
    </w:rPr>
  </w:style>
  <w:style w:type="paragraph" w:customStyle="1" w:styleId="xl66">
    <w:name w:val="xl66"/>
    <w:basedOn w:val="a"/>
    <w:rsid w:val="00F363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"/>
    <w:rsid w:val="00545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454B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5">
    <w:name w:val="xl65"/>
    <w:basedOn w:val="a"/>
    <w:rsid w:val="005454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5454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5454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5454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5454BA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454BA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2">
    <w:name w:val="xl72"/>
    <w:basedOn w:val="a"/>
    <w:rsid w:val="00545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5454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545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5454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5454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702E8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702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702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702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a3">
    <w:name w:val="Subtitle"/>
    <w:aliases w:val="标题3"/>
    <w:basedOn w:val="a"/>
    <w:next w:val="a"/>
    <w:link w:val="Char"/>
    <w:qFormat/>
    <w:rsid w:val="00F63347"/>
    <w:pPr>
      <w:spacing w:line="600" w:lineRule="exact"/>
      <w:ind w:firstLineChars="200" w:firstLine="643"/>
    </w:pPr>
    <w:rPr>
      <w:rFonts w:ascii="楷体_GB2312" w:eastAsia="楷体_GB2312"/>
      <w:b/>
      <w:sz w:val="32"/>
      <w:szCs w:val="32"/>
    </w:rPr>
  </w:style>
  <w:style w:type="character" w:customStyle="1" w:styleId="Char">
    <w:name w:val="副标题 Char"/>
    <w:aliases w:val="标题3 Char"/>
    <w:basedOn w:val="a0"/>
    <w:link w:val="a3"/>
    <w:locked/>
    <w:rsid w:val="00F63347"/>
    <w:rPr>
      <w:rFonts w:ascii="楷体_GB2312" w:eastAsia="楷体_GB2312"/>
      <w:b/>
      <w:kern w:val="2"/>
      <w:sz w:val="32"/>
      <w:szCs w:val="32"/>
      <w:lang w:val="en-US" w:eastAsia="zh-CN" w:bidi="ar-SA"/>
    </w:rPr>
  </w:style>
  <w:style w:type="paragraph" w:styleId="a4">
    <w:name w:val="header"/>
    <w:basedOn w:val="a"/>
    <w:link w:val="Char0"/>
    <w:rsid w:val="0014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409CD"/>
    <w:rPr>
      <w:kern w:val="2"/>
      <w:sz w:val="18"/>
      <w:szCs w:val="18"/>
    </w:rPr>
  </w:style>
  <w:style w:type="paragraph" w:styleId="a5">
    <w:name w:val="footer"/>
    <w:basedOn w:val="a"/>
    <w:link w:val="Char1"/>
    <w:rsid w:val="00140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409CD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1C0A3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C0A3C"/>
  </w:style>
  <w:style w:type="character" w:styleId="a6">
    <w:name w:val="Hyperlink"/>
    <w:basedOn w:val="a0"/>
    <w:uiPriority w:val="99"/>
    <w:unhideWhenUsed/>
    <w:rsid w:val="001C0A3C"/>
    <w:rPr>
      <w:color w:val="0000FF" w:themeColor="hyperlink"/>
      <w:u w:val="single"/>
    </w:rPr>
  </w:style>
  <w:style w:type="paragraph" w:styleId="a7">
    <w:name w:val="Balloon Text"/>
    <w:basedOn w:val="a"/>
    <w:link w:val="Char2"/>
    <w:rsid w:val="001C0A3C"/>
    <w:rPr>
      <w:sz w:val="18"/>
      <w:szCs w:val="18"/>
    </w:rPr>
  </w:style>
  <w:style w:type="character" w:customStyle="1" w:styleId="Char2">
    <w:name w:val="批注框文本 Char"/>
    <w:basedOn w:val="a0"/>
    <w:link w:val="a7"/>
    <w:rsid w:val="001C0A3C"/>
    <w:rPr>
      <w:kern w:val="2"/>
      <w:sz w:val="18"/>
      <w:szCs w:val="18"/>
    </w:rPr>
  </w:style>
  <w:style w:type="paragraph" w:styleId="20">
    <w:name w:val="toc 2"/>
    <w:basedOn w:val="a"/>
    <w:next w:val="a"/>
    <w:autoRedefine/>
    <w:uiPriority w:val="39"/>
    <w:rsid w:val="00103731"/>
    <w:pPr>
      <w:ind w:leftChars="200" w:left="420"/>
    </w:pPr>
  </w:style>
  <w:style w:type="character" w:styleId="a8">
    <w:name w:val="Emphasis"/>
    <w:qFormat/>
    <w:rsid w:val="00732ECF"/>
    <w:rPr>
      <w:rFonts w:ascii="宋体" w:hAnsi="宋体" w:cs="宋体"/>
      <w:color w:val="000000"/>
      <w:kern w:val="0"/>
      <w:sz w:val="22"/>
      <w:szCs w:val="22"/>
    </w:rPr>
  </w:style>
  <w:style w:type="paragraph" w:styleId="a9">
    <w:name w:val="Title"/>
    <w:aliases w:val="标题2"/>
    <w:basedOn w:val="a"/>
    <w:next w:val="a"/>
    <w:link w:val="Char3"/>
    <w:qFormat/>
    <w:rsid w:val="00732EC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aliases w:val="标题2 Char"/>
    <w:basedOn w:val="a0"/>
    <w:link w:val="a9"/>
    <w:rsid w:val="00732ECF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fontstyle01">
    <w:name w:val="fontstyle01"/>
    <w:basedOn w:val="a0"/>
    <w:rsid w:val="00C4084B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4084B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C4084B"/>
    <w:pPr>
      <w:ind w:firstLineChars="200" w:firstLine="420"/>
    </w:pPr>
  </w:style>
  <w:style w:type="character" w:customStyle="1" w:styleId="fontstyle11">
    <w:name w:val="fontstyle11"/>
    <w:basedOn w:val="a0"/>
    <w:rsid w:val="00C4084B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styleId="ab">
    <w:name w:val="annotation reference"/>
    <w:basedOn w:val="a0"/>
    <w:rsid w:val="00BB3CBE"/>
    <w:rPr>
      <w:sz w:val="21"/>
      <w:szCs w:val="21"/>
    </w:rPr>
  </w:style>
  <w:style w:type="paragraph" w:styleId="ac">
    <w:name w:val="annotation text"/>
    <w:basedOn w:val="a"/>
    <w:link w:val="Char4"/>
    <w:rsid w:val="00BB3CBE"/>
    <w:pPr>
      <w:jc w:val="left"/>
    </w:pPr>
  </w:style>
  <w:style w:type="character" w:customStyle="1" w:styleId="Char4">
    <w:name w:val="批注文字 Char"/>
    <w:basedOn w:val="a0"/>
    <w:link w:val="ac"/>
    <w:rsid w:val="00BB3CBE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5"/>
    <w:rsid w:val="00BB3CBE"/>
    <w:rPr>
      <w:b/>
      <w:bCs/>
    </w:rPr>
  </w:style>
  <w:style w:type="character" w:customStyle="1" w:styleId="Char5">
    <w:name w:val="批注主题 Char"/>
    <w:basedOn w:val="Char4"/>
    <w:link w:val="ad"/>
    <w:rsid w:val="00BB3CBE"/>
    <w:rPr>
      <w:b/>
      <w:bCs/>
    </w:rPr>
  </w:style>
  <w:style w:type="character" w:customStyle="1" w:styleId="2Char">
    <w:name w:val="标题 2 Char"/>
    <w:basedOn w:val="a0"/>
    <w:link w:val="2"/>
    <w:semiHidden/>
    <w:rsid w:val="00714BE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toc 3"/>
    <w:basedOn w:val="a"/>
    <w:next w:val="a"/>
    <w:autoRedefine/>
    <w:uiPriority w:val="39"/>
    <w:rsid w:val="006663C1"/>
    <w:pPr>
      <w:ind w:leftChars="400" w:left="840"/>
    </w:pPr>
  </w:style>
  <w:style w:type="character" w:customStyle="1" w:styleId="3Char">
    <w:name w:val="标题 3 Char"/>
    <w:basedOn w:val="a0"/>
    <w:link w:val="3"/>
    <w:semiHidden/>
    <w:rsid w:val="00D62EFA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9770-DB3E-4178-9F1B-4BFC789F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58</Pages>
  <Words>8044</Words>
  <Characters>45855</Characters>
  <Application>Microsoft Office Word</Application>
  <DocSecurity>0</DocSecurity>
  <Lines>382</Lines>
  <Paragraphs>107</Paragraphs>
  <ScaleCrop>false</ScaleCrop>
  <Company>Microsoft</Company>
  <LinksUpToDate>false</LinksUpToDate>
  <CharactersWithSpaces>53792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2018年部门预算编制说明</dc:title>
  <dc:creator>北京市西城区人民政府广安门内街道办事处</dc:creator>
  <cp:lastModifiedBy>北京市西城区人民政府广安门内街道办事处（主管）</cp:lastModifiedBy>
  <cp:revision>3</cp:revision>
  <cp:lastPrinted>2019-02-18T06:04:00Z</cp:lastPrinted>
  <dcterms:created xsi:type="dcterms:W3CDTF">2019-02-18T08:39:00Z</dcterms:created>
  <dcterms:modified xsi:type="dcterms:W3CDTF">2019-02-18T08:59:00Z</dcterms:modified>
</cp:coreProperties>
</file>