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outlineLvl w:val="0"/>
        <w:rPr>
          <w:rFonts w:hint="eastAsia" w:ascii="CESI黑体-GB2312" w:hAnsi="CESI黑体-GB2312" w:eastAsia="CESI黑体-GB2312" w:cs="CESI黑体-GB2312"/>
          <w:color w:val="auto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方正小标宋简体" w:hAnsi="黑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方正小标宋简体" w:hAnsi="黑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一、</w:t>
      </w: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餐饮食品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CESI楷体-GB2312" w:hAnsi="CESI楷体-GB2312" w:eastAsia="CESI楷体-GB2312" w:cs="CESI楷体-GB2312"/>
          <w:bCs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bCs/>
          <w:sz w:val="32"/>
          <w:szCs w:val="32"/>
        </w:rPr>
        <w:t xml:space="preserve">   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抽检依据是《食品安全国家标准 消毒餐(饮)具》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14934-2016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食品中污染物限量》（GB 2762-2022）、《食品安全国家标准 食品添加剂使用标准》（GB 2760-2014）、整顿办函[2011]1号《食品中可能违法添加的非食用物质和易滥用的食品添加剂品种名单(第五批)》等标准及产品明示标准和指标的要求。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餐饮食品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抽检项目包括铅(以Pb计)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镉(以Cd计)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铬(以Cr计)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总砷(以As计)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，亚硝酸盐(以亚硝酸钠计)，苯甲酸及其钠盐(以苯甲酸计)，山梨酸及其钾盐(以山梨酸计)，脱氢乙酸及其钠盐(以脱氢乙酸计)，纳他霉素，胭脂红，糖精钠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糖精计)，氯霉素，N-二甲基亚硝胺，日落黄，柠檬黄，阴离子合成洗涤剂(以十二烷基苯磺酸钠计)，大肠菌群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等1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淀粉及淀粉制品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CESI楷体-GB2312" w:hAnsi="CESI楷体-GB2312" w:eastAsia="CESI楷体-GB2312" w:cs="CESI楷体-GB2312"/>
          <w:bCs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bCs/>
          <w:sz w:val="32"/>
          <w:szCs w:val="32"/>
        </w:rPr>
        <w:t xml:space="preserve">   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食品中污染物限量》（GB 2762-2022）、《食品安全国家标准 食品添加剂使用标准》（GB 2760-2014）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食品添加剂使用标准》（GB 2760-20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、《食品安全国家标准 食用淀粉》（GB 31637-2016）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淀粉及淀粉制品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抽检项目包括苯甲酸及其钠盐(以苯甲酸计)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铝的残留量(干样品,以AI计)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霉菌和酵母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铅(以Pb计)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脱氢乙酸及其钠盐(以脱氢乙酸计)等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调味品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《食品安全国家标准 食用盐含量》(GB 26878-2011)、《食品安全国家标准 酱油》（GB 2717-2018）、《食品安全国家标准 食醋》（GB 2719-2018）、《食品安全国家标准 食用盐》(GB 2721-2015)、《食品安全国家标准 食品添加剂使用标准（GB 2760-2014）、《食品安全国家标准 食品中污染物限量》（GB 2762-2022）、《酿造酱油》(GB/T18186-2000)、《食用盐》(GB/T 5461-2016)、《谷氨酸钠(味精)》（GB/T 8967-2007）、《鸡精调味料》(SB/T10371-2003)、《调味料酒》（SB/T 10416-2007）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调味品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阿斯巴甜，安赛蜜，氨基酸态氮(以氮计)，铵盐(以占氨基酸态氮的百分比计)，钡(以Ba计)，苯甲酸及其钠盐(以苯甲酸计)，呈味核苷酸二钠，大肠菌群，碘(以I计)，对羟基苯甲酸酯类及其钠盐(对羟基苯甲酸甲酯钠,对羟基苯甲酸乙酯及其钠盐)(以对羟基苯甲酸计)，镉(以Cd计)，谷氨酸钠，菌落总数，氯化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钾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(以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干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基计)，氯化钠(以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干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基计)，氯化钠(以湿基计)，铅(以Pb计)，全氮(以氮计)，三氯蔗糖，山梨酸及其钾盐(以山梨酸计)，糖精钠(以糖精计)，甜蜜素(以环已基氨基磺酸计)，脱氢乙酸及其钠盐(以脱氢乙酸计)，亚铁氰化钾/亚铁氰化钠(以亚铁氰根计)，总汞(以Hg计)，总砷(以As计)，总酸(以乙酸计)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酒类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《食品安全国家标准 发酵酒及其配制酒》（GB 2758-2012）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酒类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酒精度，甲醛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五、粮食加工品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sz w:val="32"/>
          <w:szCs w:val="32"/>
          <w:highlight w:val="none"/>
        </w:rPr>
      </w:pPr>
      <w:r>
        <w:rPr>
          <w:rFonts w:hint="eastAsia" w:ascii="CESI楷体-GB2312" w:hAnsi="CESI楷体-GB2312" w:eastAsia="CESI楷体-GB2312" w:cs="CESI楷体-GB2312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《食品安全国家标准 食品添加剂使用标准》(GB 2760-2014)、《食品安全国家标准 食品添加剂使用标准》（GB 2760-2024）、《食品安全国家标准 食品中真菌毒素限量》（GB 2761-2017）、《食品安全国家标准 食品中污染物限量》(GB 2762-2022)、卫生部公告[2011]第4号 卫生部等7部门《关于撤销食品添加剂过氧化苯甲酰、过氧化钙的公告》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粮食加工品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苯并[a]芘，苯甲酸及其钠盐(以苯甲酸计)，镉(以Cd计)，过氧化苯甲酰，黄曲霉毒素B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偶氮甲酰胺，铅(以Pb计)，山梨酸及其钾盐(以山梨酸计)，脱氢乙酸及其钠盐(以脱氢乙酸计)，脱氧雪腐镰刀菌烯醇，无机砷(以As计)，玉米赤霉烯酮，赭曲霉毒素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六、肉制品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《食品安全国家标准 食品添加剂使用标准》（GB 2760-2014）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肉制品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苯甲酸及其钠盐(以苯甲酸计)，山梨酸及其钾盐(以山梨酸计)，铅(以Pb计)，亚硝酸盐(以亚硝酸钠计)，脱氢乙酸及其钠盐(以脱氢乙酸计)，氯霉素，纳他霉素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七、食用油、油脂及其制品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sz w:val="32"/>
          <w:szCs w:val="32"/>
          <w:highlight w:val="none"/>
        </w:rPr>
      </w:pPr>
      <w:r>
        <w:rPr>
          <w:rFonts w:hint="eastAsia" w:ascii="CESI楷体-GB2312" w:hAnsi="CESI楷体-GB2312" w:eastAsia="CESI楷体-GB2312" w:cs="CESI楷体-GB2312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抽检依据是《食品安全国家标准 植物油》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GB 2716-2018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）、《食品安全国家标准 食品添加剂使用标准》（GB 2760-2014）、《食品安全国家标准 食品中污染物限量》（GB 2762-2022）、《芝麻油》（GB/T 8233-2018）、《大豆油》（GB/T 1535-2017）、《菜籽油》（GB/T 1536-2021）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食用油、油脂及其制品抽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检项目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包括苯并[a]芘，过氧化值，铅(以Pb计)，溶剂残留量，酸价(KOH)，特丁基对苯二酚(TBHQ)，乙基麦芽酚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八、速冻食品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sz w:val="32"/>
          <w:szCs w:val="32"/>
          <w:highlight w:val="none"/>
        </w:rPr>
      </w:pPr>
      <w:r>
        <w:rPr>
          <w:rFonts w:hint="eastAsia" w:ascii="CESI楷体-GB2312" w:hAnsi="CESI楷体-GB2312" w:eastAsia="CESI楷体-GB2312" w:cs="CESI楷体-GB2312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抽检依据是《食品安全国家标准 速冻面米与调制食品》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GB 19295-2021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）、《食品安全国家标准 食品中污染物限量》（GB 2762-2022）、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整顿办函[2011]1号《食品中可能违法添加的非食用物质和易滥用的食品添加剂品种名单(第五批)》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速冻食品抽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检项目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包括铬(以Cr计)，过氧化值(以脂肪计)，氯霉素，铅(以Pb计)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九、饮料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sz w:val="32"/>
          <w:szCs w:val="32"/>
          <w:highlight w:val="none"/>
        </w:rPr>
      </w:pPr>
      <w:r>
        <w:rPr>
          <w:rFonts w:hint="eastAsia" w:ascii="CESI楷体-GB2312" w:hAnsi="CESI楷体-GB2312" w:eastAsia="CESI楷体-GB2312" w:cs="CESI楷体-GB2312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highlight w:val="none"/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抽检依据是《瓶装饮用纯净水》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GB 17323-1998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）、《食品安全国家标准 包装饮用水》（GB 19298-2014）、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《食品安全国家标准 食品添加剂使用标准》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GB 2760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-2014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）、《食品安全国家标准 饮料》（GB 7101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-2022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）、《碳酸饮料（汽水）》（GB/T 10792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-2008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）、《食品安全国家标准 饮用天然矿泉水》（GB 8537-2018），《食品安全国家标准 食品中污染物限量》（GB 2762-2022）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饮料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抽检项目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包括阿斯巴甜，苯甲酸及其钠盐(以苯甲酸计)，大肠菌群，电导率，二氧化碳气容量，镉(以Cd计)，耗氧量(以O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计)，酵母，界限指标-偏硅酸，菌落总数，霉菌，镍，铅(以Pb计)，山梨酸及基钾盐(以山梨酸计)，甜蜜素(以环己基氨基磺酸计)，铜绿假单胞菌，硝酸盐(以NO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计)，溴酸盐，亚硝酸盐(以NO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计)，余氯(游离氯)，总汞(以Hg计)，总砷(以As计)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十、畜禽肉及副产品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sz w:val="32"/>
          <w:szCs w:val="32"/>
          <w:highlight w:val="none"/>
        </w:rPr>
      </w:pPr>
      <w:r>
        <w:rPr>
          <w:rFonts w:hint="eastAsia" w:ascii="CESI楷体-GB2312" w:hAnsi="CESI楷体-GB2312" w:eastAsia="CESI楷体-GB2312" w:cs="CESI楷体-GB2312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highlight w:val="none"/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抽检依据是农业农村部公告 第250号《食品动物中禁止使用的药品及其他化合物清单》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、《食品安全国家标准 食品中兽药最大残留限量》（GB 31650-2019）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畜禽肉及副产品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抽检项目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包括地塞米松，恩诺沙星，呋喃妥因代谢物，呋喃西林代谢物，呋喃唑酮代谢物，氟苯尼考，甲硝唑，甲氧苄啶，氯毒素，沙拉沙星，土霉素/金毒素/四环素(组合含量)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十一、蔬菜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sz w:val="32"/>
          <w:szCs w:val="32"/>
          <w:highlight w:val="none"/>
        </w:rPr>
      </w:pPr>
      <w:r>
        <w:rPr>
          <w:rFonts w:hint="eastAsia" w:ascii="CESI楷体-GB2312" w:hAnsi="CESI楷体-GB2312" w:eastAsia="CESI楷体-GB2312" w:cs="CESI楷体-GB2312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highlight w:val="none"/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抽检依据是《食品安全国家标准 食品中农药最大残留限量》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GB 2763-2021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）、《食品安全国家标准 食品中污染物限量》（GB 2762-2022）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蔬菜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抽检项目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包括阿维菌素，倍硫磷，苯醚甲环唑，吡虫啉，敌敌畏，毒死蜱，氟虫腈，镉(以Cd计)，甲胺磷，甲拌磷，甲基异柳磷，氯氟氰菊酯和高效氯氟氰菊酯，铅(以Pb计)，噻虫胺，噻虫嗪，杀扑磷，乙酰甲胺磷，总汞(以Hg计)，总砷(以As计)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十二、水果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sz w:val="32"/>
          <w:szCs w:val="32"/>
          <w:highlight w:val="none"/>
        </w:rPr>
      </w:pPr>
      <w:r>
        <w:rPr>
          <w:rFonts w:hint="eastAsia" w:ascii="CESI楷体-GB2312" w:hAnsi="CESI楷体-GB2312" w:eastAsia="CESI楷体-GB2312" w:cs="CESI楷体-GB2312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highlight w:val="none"/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抽检依据是《食品安全国家标准 食品中农药最大残留限量》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GB 2763-2021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水果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抽检项目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包括苯醚甲环唑，吡虫啉，丙溴磷，敌敌畏，啶虫脒，毒死蜱，甲拌磷，腈苯唑，克百威，联苯菊酯，噻虫胺，噻虫嗪，水胺硫磷，氧乐果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十三、鲜蛋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sz w:val="32"/>
          <w:szCs w:val="32"/>
          <w:highlight w:val="none"/>
        </w:rPr>
      </w:pPr>
      <w:r>
        <w:rPr>
          <w:rFonts w:hint="eastAsia" w:ascii="CESI楷体-GB2312" w:hAnsi="CESI楷体-GB2312" w:eastAsia="CESI楷体-GB2312" w:cs="CESI楷体-GB2312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《食品安全国家标准 食品中兽药最大残留限量》（GB 31650-2019）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鲜蛋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抽检项目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包括地克珠利，地美硝唑，多西环素，恩诺沙星，氟苯尼考，磺胺类(总量)，甲硝唑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DFEDED"/>
    <w:multiLevelType w:val="singleLevel"/>
    <w:tmpl w:val="76DFEDE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01E"/>
    <w:rsid w:val="00281629"/>
    <w:rsid w:val="0068107E"/>
    <w:rsid w:val="00CE101E"/>
    <w:rsid w:val="06FD269B"/>
    <w:rsid w:val="16F92E7F"/>
    <w:rsid w:val="1E674B72"/>
    <w:rsid w:val="2278210B"/>
    <w:rsid w:val="24B228BF"/>
    <w:rsid w:val="38A5656B"/>
    <w:rsid w:val="40434B02"/>
    <w:rsid w:val="452B268D"/>
    <w:rsid w:val="48B16866"/>
    <w:rsid w:val="67EB6DF2"/>
    <w:rsid w:val="73D2575F"/>
    <w:rsid w:val="79110AD8"/>
    <w:rsid w:val="7B1B4CE4"/>
    <w:rsid w:val="7C3A7CDC"/>
    <w:rsid w:val="BFEDF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11"/>
    <w:basedOn w:val="5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2368</Words>
  <Characters>2827</Characters>
  <Lines>3</Lines>
  <Paragraphs>1</Paragraphs>
  <TotalTime>10</TotalTime>
  <ScaleCrop>false</ScaleCrop>
  <LinksUpToDate>false</LinksUpToDate>
  <CharactersWithSpaces>2922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2019-10-14T10:26:00Z</dcterms:created>
  <dc:creator>user</dc:creator>
  <cp:lastModifiedBy>user</cp:lastModifiedBy>
  <dcterms:modified xsi:type="dcterms:W3CDTF">2025-04-21T14:53:38Z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eyJoZGlkIjoiYTYyZDRiNjk2ZWYwNGM2MzRjZTY0YTA5ZjdiNTlkYTUiLCJ1c2VySWQiOiIzNTE1OTMzNDgifQ==</vt:lpwstr>
  </property>
  <property fmtid="{D5CDD505-2E9C-101B-9397-08002B2CF9AE}" pid="3" name="KSOProductBuildVer">
    <vt:lpwstr>2052-11.8.2.1131</vt:lpwstr>
  </property>
  <property fmtid="{D5CDD505-2E9C-101B-9397-08002B2CF9AE}" pid="4" name="ICV">
    <vt:lpwstr>8A20A88D82384701BC1907DE9941001B_12</vt:lpwstr>
  </property>
</Properties>
</file>