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北京市西城区统计局</w:t>
      </w:r>
      <w:r>
        <w:rPr>
          <w:rFonts w:hint="eastAsia" w:ascii="微软雅黑" w:hAnsi="微软雅黑" w:eastAsia="微软雅黑" w:cs="宋体"/>
          <w:color w:val="333333"/>
          <w:kern w:val="0"/>
          <w:sz w:val="30"/>
          <w:szCs w:val="30"/>
          <w:lang w:eastAsia="zh-CN"/>
        </w:rPr>
        <w:t>执法主体</w:t>
      </w:r>
      <w:r>
        <w:rPr>
          <w:rFonts w:hint="eastAsia" w:ascii="微软雅黑" w:hAnsi="微软雅黑" w:eastAsia="微软雅黑" w:cs="宋体"/>
          <w:color w:val="333333"/>
          <w:kern w:val="0"/>
          <w:sz w:val="30"/>
          <w:szCs w:val="30"/>
        </w:rPr>
        <w:t>信息</w:t>
      </w:r>
    </w:p>
    <w:p>
      <w:pPr>
        <w:widowControl/>
        <w:shd w:val="clear" w:color="auto" w:fill="FFFFFF"/>
        <w:spacing w:after="150"/>
        <w:jc w:val="center"/>
        <w:rPr>
          <w:rFonts w:hint="eastAsia" w:ascii="Helvetica" w:hAnsi="Helvetica" w:eastAsia="宋体" w:cs="Helvetica"/>
          <w:color w:val="333333"/>
          <w:kern w:val="0"/>
          <w:szCs w:val="21"/>
        </w:rPr>
      </w:pPr>
      <w:r>
        <w:rPr>
          <w:rFonts w:hint="eastAsia" w:ascii="Helvetica" w:hAnsi="Helvetica" w:eastAsia="宋体" w:cs="Helvetica"/>
          <w:color w:val="333333"/>
          <w:kern w:val="0"/>
          <w:szCs w:val="21"/>
        </w:rPr>
        <w:t>(与西城政府网站一致)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lang w:eastAsia="zh-CN"/>
        </w:rPr>
        <w:t>执法主体：北京市西城区统计局</w:t>
      </w:r>
      <w:r>
        <w:rPr>
          <w:rFonts w:hint="eastAsia" w:ascii="微软雅黑" w:hAnsi="微软雅黑" w:eastAsia="微软雅黑" w:cs="宋体"/>
          <w:color w:val="333333"/>
          <w:kern w:val="0"/>
          <w:sz w:val="24"/>
          <w:szCs w:val="24"/>
        </w:rPr>
        <w:t> </w:t>
      </w:r>
      <w:r>
        <w:rPr>
          <w:rFonts w:hint="eastAsia" w:ascii="微软雅黑" w:hAnsi="微软雅黑" w:eastAsia="微软雅黑" w:cs="宋体"/>
          <w:color w:val="333333"/>
          <w:kern w:val="0"/>
          <w:sz w:val="24"/>
          <w:szCs w:val="24"/>
          <w:lang w:val="en-US" w:eastAsia="zh-CN"/>
        </w:rPr>
        <w:t>（依据行政权力清单，行使行政检查、行政处罚、其他权力）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办公地址：北京市西城区广安门南街2号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邮政编码：100053</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办公电话：83926868</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传  真：83926869</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邮  箱：</w:t>
      </w:r>
      <w:r>
        <w:rPr>
          <w:rFonts w:hint="eastAsia" w:ascii="微软雅黑" w:hAnsi="微软雅黑" w:eastAsia="微软雅黑" w:cs="宋体"/>
          <w:color w:val="333333"/>
          <w:kern w:val="0"/>
          <w:sz w:val="24"/>
          <w:szCs w:val="24"/>
        </w:rPr>
        <w:fldChar w:fldCharType="begin"/>
      </w:r>
      <w:r>
        <w:rPr>
          <w:rFonts w:hint="eastAsia" w:ascii="微软雅黑" w:hAnsi="微软雅黑" w:eastAsia="微软雅黑" w:cs="宋体"/>
          <w:color w:val="333333"/>
          <w:kern w:val="0"/>
          <w:sz w:val="24"/>
          <w:szCs w:val="24"/>
        </w:rPr>
        <w:instrText xml:space="preserve"> HYPERLINK "mailto:tjj-xxgk@bjxch.gov.cn" </w:instrText>
      </w:r>
      <w:r>
        <w:rPr>
          <w:rFonts w:hint="eastAsia" w:ascii="微软雅黑" w:hAnsi="微软雅黑" w:eastAsia="微软雅黑" w:cs="宋体"/>
          <w:color w:val="333333"/>
          <w:kern w:val="0"/>
          <w:sz w:val="24"/>
          <w:szCs w:val="24"/>
        </w:rPr>
        <w:fldChar w:fldCharType="separate"/>
      </w:r>
      <w:r>
        <w:rPr>
          <w:rStyle w:val="5"/>
          <w:rFonts w:hint="eastAsia" w:ascii="微软雅黑" w:hAnsi="微软雅黑" w:eastAsia="微软雅黑" w:cs="宋体"/>
          <w:color w:val="333333"/>
          <w:kern w:val="0"/>
          <w:sz w:val="24"/>
          <w:szCs w:val="24"/>
        </w:rPr>
        <w:t>tjj-xxgk@bjxch.gov.cn</w:t>
      </w:r>
      <w:r>
        <w:rPr>
          <w:rFonts w:hint="eastAsia" w:ascii="微软雅黑" w:hAnsi="微软雅黑" w:eastAsia="微软雅黑" w:cs="宋体"/>
          <w:color w:val="333333"/>
          <w:kern w:val="0"/>
          <w:sz w:val="24"/>
          <w:szCs w:val="24"/>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lang w:val="en-US" w:eastAsia="zh-CN"/>
        </w:rPr>
        <w:t>通信</w:t>
      </w:r>
      <w:r>
        <w:rPr>
          <w:rFonts w:hint="eastAsia" w:ascii="微软雅黑" w:hAnsi="微软雅黑" w:eastAsia="微软雅黑" w:cs="宋体"/>
          <w:color w:val="333333"/>
          <w:kern w:val="0"/>
          <w:sz w:val="24"/>
          <w:szCs w:val="24"/>
        </w:rPr>
        <w:t>地址：北京市西城区广安门南街2号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咨询服务：</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西城区综合行政服务大厅统计服务受理部门：普查中心</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咨询电话：18610088538</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统计业务受理部门：综合统计科　　</w:t>
      </w:r>
    </w:p>
    <w:p>
      <w:pPr>
        <w:widowControl/>
        <w:shd w:val="clear" w:color="auto" w:fill="FFFFFF"/>
        <w:spacing w:line="400" w:lineRule="exact"/>
        <w:jc w:val="left"/>
        <w:rPr>
          <w:rFonts w:ascii="微软雅黑" w:hAnsi="微软雅黑" w:eastAsia="微软雅黑" w:cs="宋体"/>
          <w:color w:val="333333"/>
          <w:kern w:val="0"/>
          <w:sz w:val="24"/>
          <w:szCs w:val="24"/>
        </w:rPr>
      </w:pPr>
      <w:r>
        <w:rPr>
          <w:rFonts w:ascii="Helvetica" w:hAnsi="Helvetica" w:eastAsia="宋体" w:cs="Helvetica"/>
          <w:color w:val="333333"/>
          <w:kern w:val="0"/>
          <w:szCs w:val="21"/>
        </w:rPr>
        <w:t>　　</w:t>
      </w:r>
      <w:r>
        <w:rPr>
          <w:rFonts w:hint="eastAsia" w:ascii="Helvetica" w:hAnsi="Helvetica" w:eastAsia="宋体" w:cs="Helvetica"/>
          <w:color w:val="333333"/>
          <w:kern w:val="0"/>
          <w:szCs w:val="21"/>
        </w:rPr>
        <w:t xml:space="preserve"> </w:t>
      </w:r>
      <w:r>
        <w:rPr>
          <w:rFonts w:hint="eastAsia" w:ascii="Helvetica" w:hAnsi="Helvetica" w:eastAsia="宋体" w:cs="Helvetica"/>
          <w:color w:val="333333"/>
          <w:kern w:val="0"/>
          <w:szCs w:val="21"/>
          <w:lang w:val="en-US" w:eastAsia="zh-CN"/>
        </w:rPr>
        <w:t xml:space="preserve"> </w:t>
      </w:r>
      <w:r>
        <w:rPr>
          <w:rFonts w:hint="eastAsia" w:ascii="微软雅黑" w:hAnsi="微软雅黑" w:eastAsia="微软雅黑" w:cs="宋体"/>
          <w:color w:val="333333"/>
          <w:kern w:val="0"/>
          <w:sz w:val="24"/>
          <w:szCs w:val="24"/>
        </w:rPr>
        <w:t>咨询时间：上午9:00―11:30，下午13:30―17:30 (周一至周五，法定节假日除外)</w:t>
      </w:r>
    </w:p>
    <w:p>
      <w:pPr>
        <w:widowControl/>
        <w:shd w:val="clear" w:color="auto" w:fill="FFFFFF"/>
        <w:spacing w:line="400" w:lineRule="exac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      </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监督投诉：</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公民、法人或者其他组织认为本机关不依法履行政府信息公开义务的，可以向西城区统计局、西城区经济社会调查队监督投诉部门举报。</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受理部门：党群组织办公室</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举报电话：010-83926838</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电子邮箱：duhui02@bjxch.gov.cn</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地　　址：北京市西城区广安门南街2号4层406室</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邮　　编：100053</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接待时间：上午9:00―11:30，下午13:30―17:30 (周一到周五，法定节假日除外)</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公民、法人或者其他组织也可以向区监察机关或者上级统计行政机关举报，接受举报的机关将予以调查处理。</w:t>
      </w:r>
    </w:p>
    <w:p>
      <w:pPr>
        <w:widowControl/>
        <w:shd w:val="clear" w:color="auto" w:fill="FFFFFF"/>
        <w:spacing w:line="400" w:lineRule="exac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公民、法人或者其他组织认为本行政机关在政府信息公开工作中的具体行政行为侵犯其合法权益的，可以依法申请行政复议或者提起行政诉讼。</w:t>
      </w:r>
    </w:p>
    <w:p/>
    <w:p/>
    <w:p>
      <w:pPr>
        <w:widowControl/>
        <w:shd w:val="clear" w:color="auto" w:fill="FFFFFF"/>
        <w:jc w:val="center"/>
        <w:rPr>
          <w:rFonts w:hint="eastAsia" w:ascii="微软雅黑" w:hAnsi="微软雅黑" w:eastAsia="微软雅黑" w:cs="宋体"/>
          <w:color w:val="333333"/>
          <w:kern w:val="0"/>
          <w:sz w:val="36"/>
          <w:szCs w:val="36"/>
        </w:rPr>
      </w:pPr>
    </w:p>
    <w:p>
      <w:pPr>
        <w:widowControl/>
        <w:shd w:val="clear" w:color="auto" w:fill="FFFFFF"/>
        <w:jc w:val="center"/>
        <w:rPr>
          <w:rFonts w:ascii="微软雅黑" w:hAnsi="微软雅黑" w:eastAsia="微软雅黑" w:cs="宋体"/>
          <w:color w:val="333333"/>
          <w:kern w:val="0"/>
          <w:sz w:val="36"/>
          <w:szCs w:val="36"/>
        </w:rPr>
      </w:pPr>
      <w:r>
        <w:rPr>
          <w:rFonts w:hint="eastAsia" w:ascii="微软雅黑" w:hAnsi="微软雅黑" w:eastAsia="微软雅黑" w:cs="宋体"/>
          <w:color w:val="333333"/>
          <w:kern w:val="0"/>
          <w:sz w:val="36"/>
          <w:szCs w:val="36"/>
        </w:rPr>
        <w:t>北京市西城区统计局</w:t>
      </w:r>
      <w:r>
        <w:rPr>
          <w:rFonts w:hint="eastAsia" w:ascii="微软雅黑" w:hAnsi="微软雅黑" w:eastAsia="微软雅黑" w:cs="宋体"/>
          <w:color w:val="333333"/>
          <w:kern w:val="0"/>
          <w:sz w:val="36"/>
          <w:szCs w:val="36"/>
          <w:lang w:eastAsia="zh-CN"/>
        </w:rPr>
        <w:t>机构</w:t>
      </w:r>
      <w:r>
        <w:rPr>
          <w:rFonts w:hint="eastAsia" w:ascii="微软雅黑" w:hAnsi="微软雅黑" w:eastAsia="微软雅黑" w:cs="宋体"/>
          <w:color w:val="333333"/>
          <w:kern w:val="0"/>
          <w:sz w:val="36"/>
          <w:szCs w:val="36"/>
        </w:rPr>
        <w:t>职能</w:t>
      </w:r>
    </w:p>
    <w:p>
      <w:pPr>
        <w:widowControl/>
        <w:shd w:val="clear" w:color="auto" w:fill="FFFFFF"/>
        <w:spacing w:line="400" w:lineRule="exact"/>
        <w:jc w:val="left"/>
        <w:rPr>
          <w:rFonts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     （一）贯彻执行统计法律、法规、规章和北京市统计制度、统计标准，起草统计方面的行政规范性文件（草案）；监督统计法律、法规、规章和统计制度、统计标准的执行情况；负责组织领导和协调全区统计工作，确保统计数据真实、准确、及时。</w:t>
      </w:r>
    </w:p>
    <w:p>
      <w:pPr>
        <w:widowControl/>
        <w:shd w:val="clear" w:color="auto" w:fill="FFFFFF"/>
        <w:spacing w:line="400" w:lineRule="exact"/>
        <w:ind w:firstLine="480" w:firstLineChars="200"/>
        <w:jc w:val="left"/>
        <w:rPr>
          <w:rFonts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（二）贯彻执行国民经济核算体系，负责组织全区国民经济核算和投入产出调查；核算全区生产总值，汇编全区经济数据资料。</w:t>
      </w:r>
    </w:p>
    <w:p>
      <w:pPr>
        <w:widowControl/>
        <w:shd w:val="clear" w:color="auto" w:fill="FFFFFF"/>
        <w:spacing w:line="400" w:lineRule="exact"/>
        <w:ind w:firstLine="480" w:firstLineChars="200"/>
        <w:jc w:val="left"/>
        <w:rPr>
          <w:rFonts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（三）负责组织实施全区人口、经济等重大国情国力普查工作；会同有关部门拟订区情专项调查计划、方案并组织实施；汇总、整理和提供有关方面的统计数据。</w:t>
      </w:r>
    </w:p>
    <w:p>
      <w:pPr>
        <w:widowControl/>
        <w:shd w:val="clear" w:color="auto" w:fill="FFFFFF"/>
        <w:spacing w:line="400" w:lineRule="exact"/>
        <w:ind w:firstLine="480" w:firstLineChars="200"/>
        <w:jc w:val="left"/>
        <w:rPr>
          <w:rFonts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（四）负责全区统计数据的发布及管理，加强对全区各部门统计工作的管理和规范。</w:t>
      </w:r>
    </w:p>
    <w:p>
      <w:pPr>
        <w:widowControl/>
        <w:shd w:val="clear" w:color="auto" w:fill="FFFFFF"/>
        <w:spacing w:line="400" w:lineRule="exact"/>
        <w:ind w:firstLine="480" w:firstLineChars="200"/>
        <w:jc w:val="left"/>
        <w:rPr>
          <w:rFonts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（五）负责组织实施全区国民经济各行业的统计调查，收集、汇总、整理和提供有关调查的统计数据，综合整理和提供全区基本统计数据。</w:t>
      </w:r>
    </w:p>
    <w:p>
      <w:pPr>
        <w:widowControl/>
        <w:shd w:val="clear" w:color="auto" w:fill="FFFFFF"/>
        <w:spacing w:line="400" w:lineRule="exact"/>
        <w:ind w:firstLine="480" w:firstLineChars="200"/>
        <w:jc w:val="left"/>
        <w:rPr>
          <w:rFonts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（六）负责组织实施全区能源、投资、价格、收入、人口、劳动力、旅游、社会发展等统计调查；收集、汇总、整理和提供有关调查的统计数据。</w:t>
      </w:r>
    </w:p>
    <w:p>
      <w:pPr>
        <w:widowControl/>
        <w:shd w:val="clear" w:color="auto" w:fill="FFFFFF"/>
        <w:spacing w:line="400" w:lineRule="exact"/>
        <w:ind w:firstLine="480" w:firstLineChars="200"/>
        <w:jc w:val="left"/>
        <w:rPr>
          <w:rFonts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（七）负责组织全区的经济、社会、科技、资源环境统计调查，统一核定、管理、公布全区性基本统计资料，定期发布全区国民经济和社会发展情况的统计信息。</w:t>
      </w:r>
    </w:p>
    <w:p>
      <w:pPr>
        <w:widowControl/>
        <w:shd w:val="clear" w:color="auto" w:fill="FFFFFF"/>
        <w:spacing w:line="400" w:lineRule="exact"/>
        <w:ind w:firstLine="480" w:firstLineChars="200"/>
        <w:jc w:val="left"/>
        <w:rPr>
          <w:rFonts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（八）负责对全区国民经济、社会发展、科技进步和资源环境等情况进行统计分析、统计预测和统计监督，向区委、区政府及有关部门提供统计信息和咨询建议。</w:t>
      </w:r>
    </w:p>
    <w:p>
      <w:pPr>
        <w:widowControl/>
        <w:shd w:val="clear" w:color="auto" w:fill="FFFFFF"/>
        <w:spacing w:line="400" w:lineRule="exact"/>
        <w:ind w:firstLine="480" w:firstLineChars="200"/>
        <w:jc w:val="left"/>
        <w:rPr>
          <w:rFonts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（九）审批或备案各部门统计调查项目，指导专业统计基础工作、统计基层业务基础建设；建立健全统计数据质量审核、监控和评估制度，开展对重要统计数据的审核、监控和评估。</w:t>
      </w:r>
    </w:p>
    <w:p>
      <w:pPr>
        <w:widowControl/>
        <w:shd w:val="clear" w:color="auto" w:fill="FFFFFF"/>
        <w:spacing w:line="400" w:lineRule="exact"/>
        <w:ind w:firstLine="480" w:firstLineChars="200"/>
        <w:jc w:val="left"/>
        <w:rPr>
          <w:rFonts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（十）指导本区统计专业技术队伍建设、统计教育和培训，负责统计从业资格认定工作，会同有关部门组织管理统计专业资格考试工作。</w:t>
      </w:r>
    </w:p>
    <w:p>
      <w:pPr>
        <w:widowControl/>
        <w:shd w:val="clear" w:color="auto" w:fill="FFFFFF"/>
        <w:spacing w:line="400" w:lineRule="exact"/>
        <w:ind w:firstLine="480" w:firstLineChars="200"/>
        <w:jc w:val="left"/>
        <w:rPr>
          <w:rFonts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（十一）负责对各统计所统计工作和统计人员的直接管理。</w:t>
      </w:r>
    </w:p>
    <w:p>
      <w:pPr>
        <w:widowControl/>
        <w:shd w:val="clear" w:color="auto" w:fill="FFFFFF"/>
        <w:spacing w:line="400" w:lineRule="exact"/>
        <w:ind w:firstLine="480" w:firstLineChars="200"/>
        <w:jc w:val="left"/>
        <w:rPr>
          <w:rFonts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（十二）负责对各社区统计工作和专兼职统计人员的管理。</w:t>
      </w:r>
    </w:p>
    <w:p>
      <w:pPr>
        <w:widowControl/>
        <w:shd w:val="clear" w:color="auto" w:fill="FFFFFF"/>
        <w:spacing w:line="400" w:lineRule="exact"/>
        <w:ind w:firstLine="480" w:firstLineChars="200"/>
        <w:jc w:val="left"/>
        <w:rPr>
          <w:rFonts w:hint="eastAsia"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（十三）负责拟订全区统计信息工程建设规划，建立健全并管理全区统计信息自动化系统和统计数据库系统，负责全区统计数据库和网络的运行，统计信息化系统建设。</w:t>
      </w:r>
    </w:p>
    <w:p>
      <w:pPr>
        <w:widowControl/>
        <w:shd w:val="clear" w:color="auto" w:fill="FFFFFF"/>
        <w:spacing w:line="400" w:lineRule="exact"/>
        <w:ind w:firstLine="480" w:firstLineChars="200"/>
        <w:jc w:val="left"/>
        <w:rPr>
          <w:rFonts w:ascii="微软雅黑" w:hAnsi="微软雅黑" w:eastAsia="微软雅黑" w:cs="宋体"/>
          <w:color w:val="404040"/>
          <w:kern w:val="0"/>
          <w:sz w:val="24"/>
          <w:szCs w:val="24"/>
          <w:shd w:val="clear" w:color="auto" w:fill="FFFFFF"/>
        </w:rPr>
      </w:pPr>
      <w:r>
        <w:rPr>
          <w:rFonts w:hint="eastAsia" w:ascii="微软雅黑" w:hAnsi="微软雅黑" w:eastAsia="微软雅黑" w:cs="宋体"/>
          <w:color w:val="404040"/>
          <w:kern w:val="0"/>
          <w:sz w:val="24"/>
          <w:szCs w:val="24"/>
          <w:shd w:val="clear" w:color="auto" w:fill="FFFFFF"/>
        </w:rPr>
        <w:t>（十四）负责为驻区单位提供统计服务。</w:t>
      </w:r>
    </w:p>
    <w:p>
      <w:pPr>
        <w:widowControl/>
        <w:shd w:val="clear" w:color="auto" w:fill="FFFFFF"/>
        <w:spacing w:line="400" w:lineRule="exact"/>
        <w:ind w:firstLine="480" w:firstLineChars="200"/>
        <w:jc w:val="left"/>
        <w:rPr>
          <w:rFonts w:ascii="微软雅黑" w:hAnsi="微软雅黑" w:eastAsia="微软雅黑" w:cs="宋体"/>
          <w:color w:val="333333"/>
          <w:kern w:val="0"/>
          <w:sz w:val="24"/>
          <w:szCs w:val="24"/>
        </w:rPr>
      </w:pPr>
      <w:r>
        <w:rPr>
          <w:rFonts w:hint="eastAsia" w:ascii="微软雅黑" w:hAnsi="微软雅黑" w:eastAsia="微软雅黑" w:cs="宋体"/>
          <w:color w:val="404040"/>
          <w:kern w:val="0"/>
          <w:sz w:val="24"/>
          <w:szCs w:val="24"/>
          <w:shd w:val="clear" w:color="auto" w:fill="FFFFFF"/>
        </w:rPr>
        <w:t>（十五）承办区政府和上级业务指导部门交办的其他事项。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22"/>
    <w:rsid w:val="00144499"/>
    <w:rsid w:val="002E639D"/>
    <w:rsid w:val="0078452A"/>
    <w:rsid w:val="008D3A7F"/>
    <w:rsid w:val="009C3D22"/>
    <w:rsid w:val="00F27638"/>
    <w:rsid w:val="50E7728A"/>
    <w:rsid w:val="5A27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229</Words>
  <Characters>1308</Characters>
  <Lines>10</Lines>
  <Paragraphs>3</Paragraphs>
  <TotalTime>1</TotalTime>
  <ScaleCrop>false</ScaleCrop>
  <LinksUpToDate>false</LinksUpToDate>
  <CharactersWithSpaces>1534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2020-09-21T07:12:00Z</dcterms:created>
  <dc:creator>tjj-zfd</dc:creator>
  <cp:lastModifiedBy>李健</cp:lastModifiedBy>
  <dcterms:modified xsi:type="dcterms:W3CDTF">2025-07-01T09:36:50Z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