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北京市工伤劳动能力鉴定申请表</w:t>
      </w:r>
    </w:p>
    <w:tbl>
      <w:tblPr>
        <w:tblStyle w:val="5"/>
        <w:tblpPr w:leftFromText="180" w:rightFromText="180" w:vertAnchor="text" w:horzAnchor="page" w:tblpX="1837" w:tblpY="6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6489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息</w:t>
            </w:r>
          </w:p>
        </w:tc>
        <w:tc>
          <w:tcPr>
            <w:tcW w:w="6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  <w:highlight w:val="none"/>
                <w:lang w:eastAsia="zh-CN"/>
              </w:rPr>
              <w:t>工伤职工</w:t>
            </w:r>
            <w:r>
              <w:rPr>
                <w:rFonts w:hint="eastAsia" w:ascii="宋体" w:hAnsi="宋体" w:cs="仿宋"/>
                <w:b/>
                <w:sz w:val="24"/>
              </w:rPr>
              <w:t xml:space="preserve">姓名：   </w:t>
            </w:r>
            <w:r>
              <w:rPr>
                <w:rFonts w:hint="eastAsia" w:ascii="宋体" w:hAnsi="宋体" w:cs="仿宋"/>
                <w:b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cs="仿宋"/>
                <w:b/>
                <w:sz w:val="24"/>
              </w:rPr>
              <w:t xml:space="preserve">       </w:t>
            </w:r>
            <w:r>
              <w:rPr>
                <w:rFonts w:hint="eastAsia" w:ascii="宋体" w:hAnsi="宋体" w:cs="仿宋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b/>
                <w:sz w:val="24"/>
              </w:rPr>
              <w:t xml:space="preserve">性别:       </w:t>
            </w:r>
            <w:r>
              <w:rPr>
                <w:rFonts w:hint="eastAsia" w:ascii="宋体" w:hAnsi="宋体" w:cs="仿宋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"/>
                <w:b/>
                <w:sz w:val="24"/>
              </w:rPr>
              <w:t>年龄：</w:t>
            </w:r>
          </w:p>
        </w:tc>
        <w:tc>
          <w:tcPr>
            <w:tcW w:w="17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近期一寸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免冠彩色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6" w:firstLineChars="48"/>
              <w:jc w:val="center"/>
              <w:textAlignment w:val="auto"/>
              <w:rPr>
                <w:rFonts w:hint="eastAsia"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/>
                <w:sz w:val="24"/>
              </w:rPr>
            </w:pPr>
          </w:p>
        </w:tc>
        <w:tc>
          <w:tcPr>
            <w:tcW w:w="6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身份证件类型：1.居民身份证□     2.其它□</w:t>
            </w:r>
          </w:p>
        </w:tc>
        <w:tc>
          <w:tcPr>
            <w:tcW w:w="17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/>
                <w:sz w:val="24"/>
              </w:rPr>
            </w:pPr>
          </w:p>
        </w:tc>
        <w:tc>
          <w:tcPr>
            <w:tcW w:w="6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证件号码：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□□□□□□□□□□□□□□□□□□</w:t>
            </w:r>
          </w:p>
        </w:tc>
        <w:tc>
          <w:tcPr>
            <w:tcW w:w="17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/>
                <w:sz w:val="24"/>
              </w:rPr>
            </w:pPr>
          </w:p>
        </w:tc>
        <w:tc>
          <w:tcPr>
            <w:tcW w:w="6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 xml:space="preserve">联系电话：               </w:t>
            </w:r>
          </w:p>
        </w:tc>
        <w:tc>
          <w:tcPr>
            <w:tcW w:w="17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/>
                <w:sz w:val="24"/>
              </w:rPr>
            </w:pPr>
          </w:p>
        </w:tc>
        <w:tc>
          <w:tcPr>
            <w:tcW w:w="6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 xml:space="preserve">联系地址：                     </w:t>
            </w:r>
          </w:p>
        </w:tc>
        <w:tc>
          <w:tcPr>
            <w:tcW w:w="17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/>
                <w:sz w:val="24"/>
              </w:rPr>
            </w:pPr>
          </w:p>
        </w:tc>
        <w:tc>
          <w:tcPr>
            <w:tcW w:w="8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工伤</w:t>
            </w:r>
            <w:r>
              <w:rPr>
                <w:rFonts w:hint="eastAsia" w:ascii="宋体" w:hAnsi="宋体" w:cs="仿宋"/>
                <w:b/>
                <w:sz w:val="24"/>
                <w:lang w:eastAsia="zh-CN"/>
              </w:rPr>
              <w:t>认定</w:t>
            </w:r>
            <w:r>
              <w:rPr>
                <w:rFonts w:hint="eastAsia" w:ascii="宋体" w:hAnsi="宋体" w:cs="仿宋"/>
                <w:b/>
                <w:sz w:val="24"/>
              </w:rPr>
              <w:t xml:space="preserve">决定书编号：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/>
                <w:sz w:val="24"/>
              </w:rPr>
            </w:pPr>
          </w:p>
        </w:tc>
        <w:tc>
          <w:tcPr>
            <w:tcW w:w="822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30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  <w:lang w:eastAsia="zh-CN"/>
              </w:rPr>
              <w:t>认定</w:t>
            </w:r>
            <w:r>
              <w:rPr>
                <w:rFonts w:hint="eastAsia" w:ascii="宋体" w:hAnsi="宋体" w:cs="仿宋"/>
                <w:b/>
                <w:sz w:val="24"/>
              </w:rPr>
              <w:t>部位</w:t>
            </w:r>
            <w:r>
              <w:rPr>
                <w:rFonts w:hint="eastAsia" w:ascii="宋体" w:hAnsi="宋体" w:cs="仿宋"/>
                <w:b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cs="仿宋"/>
                <w:b/>
                <w:sz w:val="24"/>
              </w:rPr>
              <w:t>职业病名称：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30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息</w:t>
            </w:r>
          </w:p>
        </w:tc>
        <w:tc>
          <w:tcPr>
            <w:tcW w:w="8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/>
                <w:sz w:val="24"/>
              </w:rPr>
            </w:pPr>
          </w:p>
        </w:tc>
        <w:tc>
          <w:tcPr>
            <w:tcW w:w="8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 xml:space="preserve">联系地址： </w:t>
            </w:r>
            <w:r>
              <w:rPr>
                <w:rFonts w:hint="eastAsia" w:ascii="宋体" w:hAnsi="宋体" w:cs="仿宋"/>
                <w:b/>
                <w:sz w:val="24"/>
                <w:lang w:eastAsia="zh-CN"/>
              </w:rPr>
              <w:t>　　　　　　　　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/>
                <w:sz w:val="24"/>
              </w:rPr>
            </w:pPr>
          </w:p>
        </w:tc>
        <w:tc>
          <w:tcPr>
            <w:tcW w:w="8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 xml:space="preserve">联系人：    </w:t>
            </w:r>
            <w:r>
              <w:rPr>
                <w:rFonts w:hint="eastAsia" w:ascii="宋体" w:hAnsi="宋体" w:cs="仿宋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b/>
                <w:sz w:val="24"/>
              </w:rPr>
              <w:t xml:space="preserve">  </w:t>
            </w:r>
            <w:r>
              <w:rPr>
                <w:rFonts w:hint="eastAsia" w:ascii="宋体" w:hAnsi="宋体" w:cs="仿宋"/>
                <w:b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仿宋"/>
                <w:b/>
                <w:sz w:val="24"/>
              </w:rPr>
              <w:t xml:space="preserve"> </w:t>
            </w:r>
            <w:r>
              <w:rPr>
                <w:rFonts w:hint="eastAsia" w:ascii="宋体" w:hAnsi="宋体" w:cs="仿宋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b/>
                <w:sz w:val="24"/>
              </w:rPr>
              <w:t xml:space="preserve"> 联系电话：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restart"/>
            <w:noWrap w:val="0"/>
            <w:vAlign w:val="top"/>
          </w:tcPr>
          <w:p>
            <w:pPr>
              <w:jc w:val="both"/>
              <w:rPr>
                <w:rFonts w:hint="eastAsia" w:ascii="宋体" w:hAnsi="宋体" w:cs="仿宋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仿宋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仿宋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仿宋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仿宋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仿宋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仿宋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认</w:t>
            </w:r>
          </w:p>
        </w:tc>
        <w:tc>
          <w:tcPr>
            <w:tcW w:w="8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 xml:space="preserve">申请鉴定原因：1.工伤评残□            2.延长停工留薪期确认□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 xml:space="preserve">              3.配置辅助器具确认□    4.其    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仿宋"/>
                <w:b/>
                <w:sz w:val="24"/>
              </w:rPr>
            </w:pPr>
          </w:p>
        </w:tc>
        <w:tc>
          <w:tcPr>
            <w:tcW w:w="8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 xml:space="preserve">申请鉴定类型：1.初次鉴定□       2.再次鉴定□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 xml:space="preserve">              3.复查鉴定□    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4.委托鉴定□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仿宋"/>
                <w:b/>
                <w:sz w:val="24"/>
              </w:rPr>
            </w:pPr>
          </w:p>
        </w:tc>
        <w:tc>
          <w:tcPr>
            <w:tcW w:w="8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 xml:space="preserve">申请主体：1.用人单位□     2.工伤职工或其近亲属□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81" w:firstLineChars="490"/>
              <w:textAlignment w:val="auto"/>
              <w:rPr>
                <w:rFonts w:hint="eastAsia"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3.社会保险经办机构□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11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仿宋"/>
                <w:b/>
                <w:sz w:val="24"/>
              </w:rPr>
            </w:pPr>
          </w:p>
        </w:tc>
        <w:tc>
          <w:tcPr>
            <w:tcW w:w="8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诊治医疗机构：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</w:trPr>
        <w:tc>
          <w:tcPr>
            <w:tcW w:w="811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仿宋"/>
                <w:b/>
                <w:sz w:val="24"/>
              </w:rPr>
            </w:pPr>
          </w:p>
        </w:tc>
        <w:tc>
          <w:tcPr>
            <w:tcW w:w="8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/>
                <w:sz w:val="24"/>
                <w:u w:val="single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1</w:t>
            </w:r>
            <w:r>
              <w:rPr>
                <w:rFonts w:hint="eastAsia" w:ascii="宋体" w:hAnsi="宋体" w:cs="仿宋"/>
                <w:b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cs="仿宋"/>
                <w:b/>
                <w:sz w:val="24"/>
              </w:rPr>
              <w:t>受伤诊治过程简述</w:t>
            </w:r>
            <w:r>
              <w:rPr>
                <w:rFonts w:hint="eastAsia"/>
                <w:b/>
                <w:sz w:val="24"/>
              </w:rPr>
              <w:t>（包括自</w:t>
            </w:r>
            <w:r>
              <w:rPr>
                <w:rFonts w:hint="eastAsia"/>
                <w:b/>
                <w:sz w:val="24"/>
                <w:lang w:eastAsia="zh-CN"/>
              </w:rPr>
              <w:t>受伤害</w:t>
            </w:r>
            <w:r>
              <w:rPr>
                <w:rFonts w:hint="eastAsia"/>
                <w:b/>
                <w:sz w:val="24"/>
              </w:rPr>
              <w:t>以来主要诊断、检查、化验、治疗和用药情况，可附页）</w:t>
            </w:r>
            <w:r>
              <w:rPr>
                <w:rFonts w:hint="eastAsia" w:ascii="宋体" w:hAnsi="宋体" w:cs="仿宋"/>
                <w:b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/>
                <w:sz w:val="24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仿宋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仿宋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b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仿宋"/>
                <w:b/>
                <w:sz w:val="24"/>
              </w:rPr>
              <w:t>目前状况：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仿宋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仿宋"/>
                <w:b/>
                <w:sz w:val="24"/>
              </w:rPr>
            </w:pPr>
          </w:p>
        </w:tc>
      </w:tr>
    </w:tbl>
    <w:p>
      <w:pPr>
        <w:jc w:val="right"/>
        <w:rPr>
          <w:rFonts w:hint="eastAsia" w:ascii="宋体" w:hAnsi="宋体" w:cs="仿宋"/>
          <w:b/>
          <w:sz w:val="24"/>
        </w:rPr>
      </w:pPr>
    </w:p>
    <w:p>
      <w:pPr>
        <w:jc w:val="right"/>
        <w:rPr>
          <w:rFonts w:hint="eastAsia" w:ascii="仿宋_GB2312" w:hAnsi="宋体" w:eastAsia="仿宋_GB2312" w:cs="宋体"/>
          <w:b/>
          <w:bCs/>
          <w:sz w:val="24"/>
        </w:rPr>
      </w:pPr>
      <w:r>
        <w:rPr>
          <w:rFonts w:hint="eastAsia" w:ascii="宋体" w:hAnsi="宋体" w:cs="仿宋"/>
          <w:b/>
          <w:sz w:val="24"/>
        </w:rPr>
        <w:t>市（      区）（     年）劳鉴</w:t>
      </w:r>
      <w:r>
        <w:rPr>
          <w:rFonts w:hint="eastAsia" w:ascii="宋体" w:hAnsi="宋体" w:cs="仿宋"/>
          <w:b/>
          <w:sz w:val="24"/>
          <w:highlight w:val="none"/>
          <w:lang w:val="en-US" w:eastAsia="zh-CN"/>
        </w:rPr>
        <w:t>GS</w:t>
      </w:r>
      <w:r>
        <w:rPr>
          <w:rFonts w:hint="eastAsia" w:ascii="宋体" w:hAnsi="宋体" w:cs="仿宋"/>
          <w:b/>
          <w:sz w:val="24"/>
        </w:rPr>
        <w:t>第</w:t>
      </w:r>
      <w:r>
        <w:rPr>
          <w:rFonts w:hint="eastAsia" w:ascii="宋体" w:hAnsi="宋体" w:cs="仿宋"/>
          <w:b/>
          <w:sz w:val="24"/>
          <w:lang w:val="en-US" w:eastAsia="zh-CN"/>
        </w:rPr>
        <w:t xml:space="preserve">   </w:t>
      </w:r>
      <w:r>
        <w:rPr>
          <w:rFonts w:hint="eastAsia" w:ascii="宋体" w:hAnsi="宋体" w:cs="仿宋"/>
          <w:b/>
          <w:sz w:val="24"/>
        </w:rPr>
        <w:t xml:space="preserve">  号</w:t>
      </w:r>
      <w:r>
        <w:rPr>
          <w:rFonts w:hint="eastAsia" w:ascii="仿宋_GB2312" w:hAnsi="仿宋" w:eastAsia="仿宋_GB2312" w:cs="仿宋"/>
          <w:sz w:val="24"/>
        </w:rPr>
        <w:t xml:space="preserve"> </w:t>
      </w:r>
    </w:p>
    <w:p>
      <w:pPr>
        <w:rPr>
          <w:rFonts w:hint="eastAsia" w:ascii="仿宋_GB2312" w:hAnsi="宋体" w:eastAsia="仿宋_GB2312" w:cs="宋体"/>
          <w:b/>
          <w:bCs/>
          <w:sz w:val="24"/>
        </w:rPr>
      </w:pPr>
    </w:p>
    <w:tbl>
      <w:tblPr>
        <w:tblStyle w:val="5"/>
        <w:tblpPr w:leftFromText="180" w:rightFromText="180" w:vertAnchor="text" w:horzAnchor="page" w:tblpX="1777" w:tblpY="2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工伤职工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意见</w:t>
            </w:r>
          </w:p>
        </w:tc>
        <w:tc>
          <w:tcPr>
            <w:tcW w:w="8056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b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cs="仿宋"/>
                <w:b/>
                <w:sz w:val="24"/>
              </w:rPr>
              <w:t>签   字</w:t>
            </w:r>
            <w:r>
              <w:rPr>
                <w:rFonts w:hint="eastAsia" w:ascii="宋体" w:hAnsi="宋体" w:cs="仿宋"/>
                <w:b/>
                <w:sz w:val="24"/>
                <w:lang w:val="en-US" w:eastAsia="zh-CN"/>
              </w:rPr>
              <w:t>:</w:t>
            </w:r>
          </w:p>
          <w:p>
            <w:pPr>
              <w:jc w:val="center"/>
              <w:rPr>
                <w:rFonts w:hint="eastAsia"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cs="仿宋"/>
                <w:b/>
                <w:sz w:val="24"/>
              </w:rPr>
              <w:t>年        月      日</w:t>
            </w:r>
          </w:p>
          <w:p>
            <w:pPr>
              <w:rPr>
                <w:rFonts w:hint="eastAsia" w:ascii="宋体" w:hAnsi="宋体" w:cs="仿宋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本人承诺：以上内容及所附其他材料均真实有效，如有虚假，愿承担相关法律责任。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意见</w:t>
            </w:r>
          </w:p>
        </w:tc>
        <w:tc>
          <w:tcPr>
            <w:tcW w:w="8056" w:type="dxa"/>
            <w:noWrap w:val="0"/>
            <w:vAlign w:val="bottom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ascii="宋体" w:hAnsi="宋体" w:eastAsia="宋体" w:cs="仿宋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/>
                <w:sz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仿宋"/>
                <w:b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仿宋"/>
                <w:b/>
                <w:sz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仿宋"/>
                <w:b/>
                <w:sz w:val="24"/>
                <w:lang w:val="en-US" w:eastAsia="zh-CN"/>
              </w:rPr>
              <w:t xml:space="preserve">    盖   章</w:t>
            </w:r>
          </w:p>
          <w:p>
            <w:pPr>
              <w:jc w:val="center"/>
              <w:rPr>
                <w:rFonts w:hint="eastAsia" w:ascii="宋体" w:hAnsi="宋体" w:eastAsia="宋体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/>
                <w:sz w:val="24"/>
                <w:lang w:val="en-US" w:eastAsia="zh-CN"/>
              </w:rPr>
              <w:t xml:space="preserve">                                年        月      日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本单位承诺：以上内容及所附其他材料均真实有效，如有虚假，愿承担相关法律责任。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备</w:t>
            </w:r>
          </w:p>
          <w:p>
            <w:pPr>
              <w:jc w:val="center"/>
              <w:rPr>
                <w:rFonts w:hint="eastAsia"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注</w:t>
            </w:r>
          </w:p>
        </w:tc>
        <w:tc>
          <w:tcPr>
            <w:tcW w:w="8056" w:type="dxa"/>
            <w:noWrap w:val="0"/>
            <w:vAlign w:val="top"/>
          </w:tcPr>
          <w:p>
            <w:pPr>
              <w:rPr>
                <w:rFonts w:hint="eastAsia" w:ascii="宋体" w:hAnsi="宋体" w:cs="仿宋"/>
                <w:b/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宋体" w:hAnsi="宋体" w:cs="仿宋"/>
          <w:b/>
          <w:bCs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20" w:lineRule="exact"/>
        <w:ind w:firstLine="482" w:firstLineChars="200"/>
        <w:textAlignment w:val="auto"/>
        <w:rPr>
          <w:rFonts w:hint="eastAsia" w:ascii="宋体" w:hAnsi="宋体" w:cs="仿宋"/>
          <w:sz w:val="24"/>
        </w:rPr>
      </w:pPr>
      <w:r>
        <w:rPr>
          <w:rFonts w:hint="eastAsia" w:ascii="宋体" w:hAnsi="宋体" w:cs="仿宋"/>
          <w:b/>
          <w:bCs w:val="0"/>
          <w:sz w:val="24"/>
        </w:rPr>
        <w:t>注意事项：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20" w:lineRule="exact"/>
        <w:ind w:firstLine="468" w:firstLineChars="195"/>
        <w:jc w:val="left"/>
        <w:textAlignment w:val="auto"/>
        <w:outlineLvl w:val="9"/>
        <w:rPr>
          <w:rFonts w:hint="eastAsia" w:ascii="仿宋_GB2312" w:hAnsi="宋体" w:eastAsia="宋体" w:cs="Times New Roman"/>
          <w:sz w:val="24"/>
        </w:rPr>
      </w:pPr>
      <w:r>
        <w:rPr>
          <w:rFonts w:hint="eastAsia" w:ascii="仿宋_GB2312" w:hAnsi="宋体" w:eastAsia="宋体" w:cs="Times New Roman"/>
          <w:sz w:val="24"/>
          <w:lang w:eastAsia="zh-CN"/>
        </w:rPr>
        <w:t>一、</w:t>
      </w:r>
      <w:r>
        <w:rPr>
          <w:rFonts w:hint="eastAsia" w:ascii="仿宋_GB2312" w:hAnsi="宋体" w:eastAsia="宋体" w:cs="Times New Roman"/>
          <w:sz w:val="24"/>
        </w:rPr>
        <w:t>申请工伤劳动能力鉴定，应提交以下材料：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20" w:lineRule="exact"/>
        <w:ind w:firstLine="468" w:firstLineChars="195"/>
        <w:jc w:val="left"/>
        <w:textAlignment w:val="auto"/>
        <w:outlineLvl w:val="9"/>
        <w:rPr>
          <w:rFonts w:hint="eastAsia" w:ascii="仿宋_GB2312" w:hAnsi="宋体" w:eastAsia="宋体" w:cs="Times New Roman"/>
          <w:sz w:val="24"/>
        </w:rPr>
      </w:pPr>
      <w:r>
        <w:rPr>
          <w:rFonts w:hint="eastAsia" w:ascii="仿宋_GB2312" w:hAnsi="宋体" w:eastAsia="宋体" w:cs="Times New Roman"/>
          <w:sz w:val="24"/>
          <w:lang w:val="en-US" w:eastAsia="zh-CN"/>
        </w:rPr>
        <w:t>（一）</w:t>
      </w:r>
      <w:r>
        <w:rPr>
          <w:rFonts w:hint="eastAsia" w:ascii="仿宋_GB2312" w:hAnsi="宋体" w:eastAsia="宋体" w:cs="Times New Roman"/>
          <w:sz w:val="24"/>
        </w:rPr>
        <w:t>北京市工伤劳动能力鉴定申请表；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20" w:lineRule="exact"/>
        <w:ind w:firstLine="468" w:firstLineChars="195"/>
        <w:jc w:val="left"/>
        <w:textAlignment w:val="auto"/>
        <w:outlineLvl w:val="9"/>
        <w:rPr>
          <w:rFonts w:hint="eastAsia" w:ascii="仿宋_GB2312" w:hAnsi="宋体" w:eastAsia="宋体" w:cs="Times New Roman"/>
          <w:sz w:val="24"/>
          <w:lang w:eastAsia="zh-CN"/>
        </w:rPr>
      </w:pPr>
      <w:r>
        <w:rPr>
          <w:rFonts w:hint="eastAsia" w:ascii="仿宋_GB2312" w:hAnsi="宋体" w:eastAsia="宋体" w:cs="Times New Roman"/>
          <w:sz w:val="24"/>
          <w:lang w:eastAsia="zh-CN"/>
        </w:rPr>
        <w:t>（二）工伤就医资料（</w:t>
      </w:r>
      <w:r>
        <w:rPr>
          <w:rFonts w:hint="eastAsia" w:ascii="仿宋_GB2312" w:hAnsi="宋体" w:eastAsia="宋体" w:cs="Times New Roman"/>
          <w:sz w:val="24"/>
        </w:rPr>
        <w:t>按照医疗机构病历管理有关规定复印或复制的有效医疗诊断</w:t>
      </w:r>
      <w:r>
        <w:rPr>
          <w:rFonts w:hint="eastAsia" w:ascii="仿宋_GB2312" w:hAnsi="宋体" w:cs="Times New Roman"/>
          <w:sz w:val="24"/>
          <w:lang w:eastAsia="zh-CN"/>
        </w:rPr>
        <w:t>书</w:t>
      </w:r>
      <w:r>
        <w:rPr>
          <w:rFonts w:hint="eastAsia" w:ascii="仿宋_GB2312" w:hAnsi="宋体" w:eastAsia="宋体" w:cs="Times New Roman"/>
          <w:sz w:val="24"/>
        </w:rPr>
        <w:t>，</w:t>
      </w:r>
      <w:r>
        <w:rPr>
          <w:rFonts w:hint="eastAsia" w:ascii="仿宋_GB2312" w:hAnsi="宋体" w:cs="Times New Roman"/>
          <w:sz w:val="24"/>
          <w:lang w:eastAsia="zh-CN"/>
        </w:rPr>
        <w:t>以及相关</w:t>
      </w:r>
      <w:r>
        <w:rPr>
          <w:rFonts w:hint="eastAsia" w:ascii="仿宋_GB2312" w:hAnsi="宋体" w:eastAsia="宋体" w:cs="Times New Roman"/>
          <w:sz w:val="24"/>
        </w:rPr>
        <w:t>检查、检验报告等完整的病历材料</w:t>
      </w:r>
      <w:r>
        <w:rPr>
          <w:rFonts w:hint="eastAsia" w:ascii="仿宋_GB2312" w:hAnsi="宋体" w:eastAsia="宋体" w:cs="Times New Roman"/>
          <w:sz w:val="24"/>
          <w:lang w:eastAsia="zh-CN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20" w:lineRule="exact"/>
        <w:ind w:firstLine="468" w:firstLineChars="195"/>
        <w:jc w:val="left"/>
        <w:textAlignment w:val="auto"/>
        <w:outlineLvl w:val="9"/>
        <w:rPr>
          <w:rFonts w:hint="eastAsia" w:ascii="仿宋_GB2312" w:hAnsi="宋体" w:eastAsia="宋体" w:cs="Times New Roman"/>
          <w:sz w:val="24"/>
        </w:rPr>
      </w:pPr>
      <w:r>
        <w:rPr>
          <w:rFonts w:hint="eastAsia" w:ascii="仿宋_GB2312" w:hAnsi="宋体" w:eastAsia="宋体" w:cs="Times New Roman"/>
          <w:sz w:val="24"/>
        </w:rPr>
        <w:t>二、身份证件类型、申请鉴定原因、申请鉴定类型、申请主体等栏目，请在□内打 √选择。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20" w:lineRule="exact"/>
        <w:ind w:firstLine="468" w:firstLineChars="195"/>
        <w:jc w:val="left"/>
        <w:textAlignment w:val="auto"/>
        <w:outlineLvl w:val="9"/>
        <w:rPr>
          <w:rFonts w:hint="eastAsia" w:ascii="仿宋_GB2312" w:hAnsi="宋体" w:eastAsia="宋体" w:cs="Times New Roman"/>
          <w:sz w:val="24"/>
        </w:rPr>
      </w:pPr>
      <w:r>
        <w:rPr>
          <w:rFonts w:hint="eastAsia" w:ascii="仿宋_GB2312" w:hAnsi="宋体" w:eastAsia="宋体" w:cs="Times New Roman"/>
          <w:sz w:val="24"/>
        </w:rPr>
        <w:t>三、</w:t>
      </w:r>
      <w:r>
        <w:rPr>
          <w:rFonts w:hint="eastAsia" w:ascii="仿宋_GB2312" w:hAnsi="宋体" w:eastAsia="宋体" w:cs="Times New Roman"/>
          <w:sz w:val="24"/>
          <w:lang w:eastAsia="zh-CN"/>
        </w:rPr>
        <w:t>工伤职工在</w:t>
      </w:r>
      <w:r>
        <w:rPr>
          <w:rFonts w:hint="eastAsia" w:ascii="仿宋_GB2312" w:hAnsi="宋体" w:eastAsia="宋体" w:cs="Times New Roman"/>
          <w:sz w:val="24"/>
        </w:rPr>
        <w:t>本人意见栏，应写明是否同意申请劳动能力鉴定，表中所填内容是否真实，并由本人签字。本人因身体原因不能签字由其近亲属代为签名的，应写明签名人与</w:t>
      </w:r>
      <w:r>
        <w:rPr>
          <w:rFonts w:hint="eastAsia" w:ascii="仿宋_GB2312" w:hAnsi="宋体" w:eastAsia="宋体" w:cs="Times New Roman"/>
          <w:sz w:val="24"/>
          <w:lang w:eastAsia="zh-CN"/>
        </w:rPr>
        <w:t>工伤职工</w:t>
      </w:r>
      <w:r>
        <w:rPr>
          <w:rFonts w:hint="eastAsia" w:ascii="仿宋_GB2312" w:hAnsi="宋体" w:eastAsia="宋体" w:cs="Times New Roman"/>
          <w:sz w:val="24"/>
        </w:rPr>
        <w:t>本人的亲属关系，并提供关系证明。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20" w:lineRule="exact"/>
        <w:ind w:firstLine="468" w:firstLineChars="195"/>
        <w:jc w:val="left"/>
        <w:textAlignment w:val="auto"/>
        <w:outlineLvl w:val="9"/>
        <w:rPr>
          <w:rFonts w:hint="eastAsia" w:ascii="仿宋_GB2312" w:hAnsi="宋体" w:eastAsia="宋体" w:cs="Times New Roman"/>
          <w:sz w:val="24"/>
        </w:rPr>
      </w:pPr>
      <w:r>
        <w:rPr>
          <w:rFonts w:hint="eastAsia" w:ascii="仿宋_GB2312" w:hAnsi="宋体" w:eastAsia="宋体" w:cs="Times New Roman"/>
          <w:sz w:val="24"/>
        </w:rPr>
        <w:t>四、用人单位意见栏应写明是否同意劳动能力鉴定，表中所填内容是否真实，并加盖单位公章。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20" w:lineRule="exact"/>
        <w:ind w:firstLine="468" w:firstLineChars="195"/>
        <w:jc w:val="left"/>
        <w:textAlignment w:val="auto"/>
        <w:outlineLvl w:val="9"/>
        <w:rPr>
          <w:rFonts w:hint="eastAsia" w:ascii="仿宋_GB2312" w:hAnsi="宋体" w:eastAsia="宋体" w:cs="Times New Roman"/>
          <w:sz w:val="24"/>
        </w:rPr>
      </w:pPr>
      <w:r>
        <w:rPr>
          <w:rFonts w:hint="eastAsia" w:ascii="仿宋_GB2312" w:hAnsi="宋体" w:eastAsia="宋体" w:cs="Times New Roman"/>
          <w:sz w:val="24"/>
        </w:rPr>
        <w:t>五、填表请用钢笔</w:t>
      </w:r>
      <w:r>
        <w:rPr>
          <w:rFonts w:hint="eastAsia" w:ascii="仿宋_GB2312" w:hAnsi="宋体" w:cs="Times New Roman"/>
          <w:sz w:val="24"/>
          <w:lang w:eastAsia="zh-CN"/>
        </w:rPr>
        <w:t>、</w:t>
      </w:r>
      <w:r>
        <w:rPr>
          <w:rFonts w:hint="eastAsia" w:ascii="仿宋_GB2312" w:hAnsi="宋体" w:eastAsia="宋体" w:cs="Times New Roman"/>
          <w:sz w:val="24"/>
        </w:rPr>
        <w:t>签字笔</w:t>
      </w:r>
      <w:r>
        <w:rPr>
          <w:rFonts w:hint="eastAsia" w:ascii="仿宋_GB2312" w:hAnsi="宋体" w:cs="Times New Roman"/>
          <w:sz w:val="24"/>
          <w:lang w:eastAsia="zh-CN"/>
        </w:rPr>
        <w:t>手写或机打（签字处需手写）</w:t>
      </w:r>
      <w:r>
        <w:rPr>
          <w:rFonts w:hint="eastAsia" w:ascii="仿宋_GB2312" w:hAnsi="宋体" w:eastAsia="宋体" w:cs="Times New Roman"/>
          <w:sz w:val="24"/>
        </w:rPr>
        <w:t>，</w:t>
      </w:r>
      <w:r>
        <w:rPr>
          <w:rFonts w:hint="eastAsia" w:ascii="仿宋_GB2312" w:hAnsi="宋体" w:cs="Times New Roman"/>
          <w:sz w:val="24"/>
          <w:lang w:eastAsia="zh-CN"/>
        </w:rPr>
        <w:t>确保字迹</w:t>
      </w:r>
      <w:r>
        <w:rPr>
          <w:rFonts w:hint="eastAsia" w:ascii="仿宋_GB2312" w:hAnsi="宋体" w:eastAsia="宋体" w:cs="Times New Roman"/>
          <w:sz w:val="24"/>
        </w:rPr>
        <w:t xml:space="preserve">工整。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20" w:lineRule="exact"/>
        <w:ind w:firstLine="468" w:firstLineChars="195"/>
        <w:jc w:val="left"/>
        <w:textAlignment w:val="auto"/>
        <w:outlineLvl w:val="9"/>
        <w:rPr>
          <w:rFonts w:hint="eastAsia" w:ascii="仿宋_GB2312" w:hAnsi="宋体" w:eastAsia="宋体" w:cs="Times New Roman"/>
          <w:sz w:val="24"/>
          <w:lang w:eastAsia="zh-CN"/>
        </w:rPr>
      </w:pPr>
      <w:r>
        <w:rPr>
          <w:rFonts w:hint="eastAsia" w:ascii="仿宋_GB2312" w:hAnsi="宋体" w:eastAsia="宋体" w:cs="Times New Roman"/>
          <w:sz w:val="24"/>
          <w:lang w:eastAsia="zh-CN"/>
        </w:rPr>
        <w:t>六、本表</w:t>
      </w:r>
      <w:r>
        <w:rPr>
          <w:rFonts w:hint="eastAsia" w:ascii="仿宋_GB2312" w:hAnsi="宋体" w:eastAsia="宋体" w:cs="Times New Roman"/>
          <w:sz w:val="24"/>
        </w:rPr>
        <w:t>正反面打印在一张A4纸</w:t>
      </w:r>
      <w:r>
        <w:rPr>
          <w:rFonts w:hint="eastAsia" w:ascii="仿宋_GB2312" w:hAnsi="宋体" w:eastAsia="宋体" w:cs="Times New Roman"/>
          <w:sz w:val="24"/>
          <w:lang w:eastAsia="zh-CN"/>
        </w:rPr>
        <w:t>。</w:t>
      </w:r>
    </w:p>
    <w:p/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52132"/>
    <w:rsid w:val="26E25DE4"/>
    <w:rsid w:val="2AD135EC"/>
    <w:rsid w:val="2FB665F5"/>
    <w:rsid w:val="396729EC"/>
    <w:rsid w:val="46D0101E"/>
    <w:rsid w:val="4C6A3CEF"/>
    <w:rsid w:val="5F19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unhideWhenUsed/>
    <w:qFormat/>
    <w:uiPriority w:val="99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2025-06-19T05:08:00Z</dcterms:created>
  <dc:creator>lenovo</dc:creator>
  <cp:lastModifiedBy>玺</cp:lastModifiedBy>
  <dcterms:modified xsi:type="dcterms:W3CDTF">2025-06-24T08:36:23Z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