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天桥街道采购服务报价单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  <w:lang w:eastAsia="zh-CN"/>
        </w:rPr>
        <w:t>2025年天桥街道住宅小区物业服务质量评估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</w:rPr>
        <w:t xml:space="preserve">               </w:t>
      </w:r>
    </w:p>
    <w:p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报价（元）：</w:t>
      </w:r>
    </w:p>
    <w:p>
      <w:pPr>
        <w:pStyle w:val="2"/>
        <w:ind w:firstLine="640" w:firstLineChars="200"/>
        <w:rPr>
          <w:rFonts w:eastAsia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大写：                小写：</w:t>
      </w:r>
    </w:p>
    <w:p>
      <w:pPr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合同履行期限：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pPr>
        <w:pStyle w:val="6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报价人（填写公司名称并加盖公章）：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报价日期：  年   月   日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1.公司资质须作为附件，详细的服务方案或报价方案作为本表的附件，须由报价人一并提供。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2.项目中包含多个服务内容时，报价人须同时提供报价明细表，格式自拟。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3.本报价单中报价金额应与附件报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价明细（如有）合计金额、服务方案或报价方案中的总价相一致。</w:t>
      </w: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4.本报价表和所有附件都须加盖报价人公章。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A5845"/>
    <w:rsid w:val="16F14B5D"/>
    <w:rsid w:val="52EA5845"/>
    <w:rsid w:val="79A8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6">
    <w:name w:val="内文"/>
    <w:basedOn w:val="1"/>
    <w:unhideWhenUsed/>
    <w:qFormat/>
    <w:uiPriority w:val="99"/>
    <w:pPr>
      <w:autoSpaceDE w:val="0"/>
      <w:autoSpaceDN w:val="0"/>
      <w:adjustRightInd w:val="0"/>
      <w:spacing w:line="560" w:lineRule="atLeast"/>
      <w:ind w:firstLine="624"/>
      <w:textAlignment w:val="center"/>
    </w:pPr>
    <w:rPr>
      <w:rFonts w:hint="eastAsia" w:ascii="方正仿宋简体" w:hAnsi="方正仿宋简体" w:eastAsia="方正仿宋简体"/>
      <w:color w:val="000000"/>
      <w:kern w:val="0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2025-07-02T02:02:00Z</dcterms:created>
  <dc:creator>Administrator</dc:creator>
  <cp:lastModifiedBy>Administrator</cp:lastModifiedBy>
  <dcterms:modified xsi:type="dcterms:W3CDTF">2025-07-08T06:38:20Z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BB8C2B3927984A10A4FF9752505DEDB8</vt:lpwstr>
  </property>
</Properties>
</file>