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  <w:t>北京市西城区教育国际交流中心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</w:rPr>
        <w:t>2024年部门预算公开目录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2024年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1ZGViOWUzYjMzZDUwODdjZDI1NjIzM2NiMzAxMWUifQ=="/>
  </w:docVars>
  <w:rsids>
    <w:rsidRoot w:val="00D34469"/>
    <w:rsid w:val="0000561A"/>
    <w:rsid w:val="00017388"/>
    <w:rsid w:val="000D2CC2"/>
    <w:rsid w:val="001D17CB"/>
    <w:rsid w:val="00257D28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680D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431</Characters>
  <Lines>3</Lines>
  <Paragraphs>1</Paragraphs>
  <TotalTime>1</TotalTime>
  <ScaleCrop>false</ScaleCrop>
  <LinksUpToDate>false</LinksUpToDate>
  <CharactersWithSpaces>505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2024-01-20T06:20:00Z</dcterms:created>
  <dc:creator>user</dc:creator>
  <cp:lastModifiedBy>聂梦</cp:lastModifiedBy>
  <dcterms:modified xsi:type="dcterms:W3CDTF">2024-01-22T09:08:54Z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380CF1BE8F284B2FBB2A1298A9B720C3_12</vt:lpwstr>
  </property>
</Properties>
</file>