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sz w:val="32"/>
              </w:rPr>
              <w:pict>
                <v:shape id="_x0000_s1026" o:spid="_x0000_s1026" o:spt="201" type="#_x0000_t201" style="position:absolute;left:0pt;margin-left:15.55pt;margin-top:32.7pt;height:116.25pt;width:112.5pt;z-index:-251658240;mso-width-relative:page;mso-height-relative:page;" o:ole="t" filled="f" o:preferrelative="t" stroked="f" coordsize="21600,21600">
                  <v:path/>
                  <v:fill on="f" focussize="0,0"/>
                  <v:stroke on="f"/>
                  <v:imagedata r:id="rId8" o:title=""/>
                  <o:lock v:ext="edit" aspectratio="f"/>
                  <w10:anchorlock/>
                </v:shape>
                <w:control r:id="rId7" w:name="BJCAWordSign1" w:shapeid="_x0000_s1026"/>
              </w:pic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333"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困境儿童生活补助</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民生保障办公室</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白纸坊街道办事处</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0000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9400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9400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0000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9400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9400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7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152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20"/>
                <w:szCs w:val="20"/>
              </w:rPr>
              <w:t>发放生活费人员范围</w:t>
            </w:r>
          </w:p>
        </w:tc>
        <w:tc>
          <w:tcPr>
            <w:tcW w:w="839"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事实无人抚养儿童、困境儿童两种</w:t>
            </w:r>
          </w:p>
        </w:tc>
        <w:tc>
          <w:tcPr>
            <w:tcW w:w="837"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事实无人抚养儿童、困境儿童两种</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0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补贴发放及时率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w:t>
            </w:r>
            <w:r>
              <w:rPr>
                <w:rFonts w:ascii="宋体" w:hAnsi="宋体" w:eastAsia="宋体" w:cs="宋体"/>
                <w:kern w:val="0"/>
                <w:sz w:val="20"/>
                <w:szCs w:val="20"/>
              </w:rPr>
              <w:t>00</w:t>
            </w:r>
            <w:r>
              <w:rPr>
                <w:rFonts w:hint="eastAsia" w:ascii="宋体" w:hAnsi="宋体" w:eastAsia="宋体" w:cs="宋体"/>
                <w:kern w:val="0"/>
                <w:sz w:val="20"/>
                <w:szCs w:val="20"/>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1</w:t>
            </w:r>
            <w:r>
              <w:rPr>
                <w:rFonts w:ascii="宋体" w:hAnsi="宋体" w:eastAsia="宋体" w:cs="宋体"/>
                <w:kern w:val="0"/>
                <w:sz w:val="20"/>
                <w:szCs w:val="20"/>
              </w:rPr>
              <w:t>00</w:t>
            </w:r>
            <w:r>
              <w:rPr>
                <w:rFonts w:hint="eastAsia" w:ascii="宋体" w:hAnsi="宋体" w:eastAsia="宋体" w:cs="宋体"/>
                <w:kern w:val="0"/>
                <w:sz w:val="20"/>
                <w:szCs w:val="20"/>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7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资金拨付</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按月支付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按月支付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项目预算控制数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9.94万元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9.94万元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90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rPr>
              <w:t>建立健全与首都经济社会发展和儿童成长需求相适应的适度普惠型儿童福利制度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建立健全与首都经济社会发展和儿童成长需求相适应的适度普惠型儿童福利制度按时完成</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得到提升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继续加大排查力度</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7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指标1：保证散居孤儿和困境儿童的正常生活，保持社会和谐</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达到预期效果</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8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指标1：困境儿童及家属满意</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w:t>
            </w:r>
            <w:r>
              <w:rPr>
                <w:rFonts w:ascii="宋体" w:hAnsi="宋体" w:eastAsia="宋体" w:cs="宋体"/>
                <w:kern w:val="0"/>
                <w:sz w:val="20"/>
                <w:szCs w:val="20"/>
              </w:rPr>
              <w:t>95</w:t>
            </w:r>
            <w:r>
              <w:rPr>
                <w:rFonts w:hint="eastAsia" w:ascii="宋体" w:hAnsi="宋体" w:eastAsia="宋体" w:cs="宋体"/>
                <w:kern w:val="0"/>
                <w:sz w:val="20"/>
                <w:szCs w:val="20"/>
              </w:rPr>
              <w:t>%</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20"/>
                <w:szCs w:val="20"/>
              </w:rPr>
              <w:t>≥</w:t>
            </w:r>
            <w:r>
              <w:rPr>
                <w:rFonts w:ascii="宋体" w:hAnsi="宋体" w:eastAsia="宋体" w:cs="宋体"/>
                <w:kern w:val="0"/>
                <w:sz w:val="20"/>
                <w:szCs w:val="20"/>
              </w:rPr>
              <w:t>95</w:t>
            </w:r>
            <w:r>
              <w:rPr>
                <w:rFonts w:hint="eastAsia" w:ascii="宋体" w:hAnsi="宋体" w:eastAsia="宋体" w:cs="宋体"/>
                <w:kern w:val="0"/>
                <w:sz w:val="20"/>
                <w:szCs w:val="20"/>
              </w:rPr>
              <w:t>%</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36"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3FA6"/>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6176"/>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411D"/>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4371DC"/>
    <w:rsid w:val="03A85725"/>
    <w:rsid w:val="139F7F5B"/>
    <w:rsid w:val="1B557384"/>
    <w:rsid w:val="21651646"/>
    <w:rsid w:val="3E882DDB"/>
    <w:rsid w:val="6E0630CD"/>
    <w:rsid w:val="7F6B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control" Target="activeX/activeX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561</Words>
  <Characters>622</Characters>
  <Lines>7</Lines>
  <Paragraphs>1</Paragraphs>
  <TotalTime>0</TotalTime>
  <ScaleCrop>false</ScaleCrop>
  <LinksUpToDate>false</LinksUpToDate>
  <CharactersWithSpaces>630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嘟嘟</cp:lastModifiedBy>
  <dcterms:modified xsi:type="dcterms:W3CDTF">2025-08-26T07:35:25Z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