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1200"/>
        <w:gridCol w:w="157"/>
        <w:gridCol w:w="577"/>
        <w:gridCol w:w="173"/>
        <w:gridCol w:w="333"/>
        <w:gridCol w:w="620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27.2pt;margin-top:2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统计专项调查费用项目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</w:t>
            </w: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17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9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179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42.77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37.28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37.28 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42.77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37.28 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37.28 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对接区统计局，承担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国家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、市、区统计部门下发的各项统计调查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严格按照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各项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统计调查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方案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执行，确保按时按质完成调查任务。</w:t>
            </w:r>
          </w:p>
        </w:tc>
        <w:tc>
          <w:tcPr>
            <w:tcW w:w="372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按质完成了各项调</w:t>
            </w:r>
            <w:bookmarkStart w:id="2" w:name="_GoBack"/>
            <w:bookmarkEnd w:id="2"/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查任务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 w:colFirst="6" w:colLast="6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指标1：统计年定报及其他相关调查费用</w:t>
            </w: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工作调查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150家单位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</w:rPr>
              <w:t>全年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</w:rPr>
              <w:t>共完成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lang w:val="en-US" w:eastAsia="zh-CN"/>
              </w:rPr>
              <w:t>59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</w:rPr>
              <w:t>家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</w:rPr>
              <w:t>单位年定报报表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</w:rPr>
              <w:t>的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</w:rPr>
              <w:t>审核验收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指标</w:t>
            </w:r>
            <w:r>
              <w:rPr>
                <w:rFonts w:asciiTheme="minorEastAsia" w:hAnsiTheme="minorEastAsia" w:eastAsiaTheme="minorEastAsia"/>
                <w:sz w:val="20"/>
                <w:szCs w:val="20"/>
              </w:rPr>
              <w:t>2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</w:rPr>
              <w:t>：</w:t>
            </w:r>
            <w:r>
              <w:rPr>
                <w:rFonts w:hint="eastAsia" w:asciiTheme="minorEastAsia" w:hAnsiTheme="minorEastAsia" w:eastAsiaTheme="minorEastAsia"/>
                <w:color w:val="000000"/>
                <w:sz w:val="20"/>
                <w:szCs w:val="20"/>
              </w:rPr>
              <w:t>人口抽样调查费用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Theme="majorEastAsia" w:hAnsiTheme="majorEastAsia" w:eastAsiaTheme="majorEastAsia"/>
                <w:sz w:val="20"/>
                <w:szCs w:val="20"/>
                <w:highlight w:val="none"/>
              </w:rPr>
              <w:t>1200户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在住房核查阶段，北京样本共抽取了57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个建筑、 10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val="en-US" w:eastAsia="zh-CN"/>
              </w:rPr>
              <w:t>501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个住房单元。在入户登记阶段，北京样本共抽取了960个住房单元，106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户。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指标3：住户收支与生活状况调查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每月</w:t>
            </w:r>
            <w:r>
              <w:rPr>
                <w:rFonts w:hint="eastAsia" w:asciiTheme="majorEastAsia" w:hAnsiTheme="majorEastAsia" w:eastAsiaTheme="majorEastAsia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个社区</w:t>
            </w:r>
            <w:r>
              <w:rPr>
                <w:rFonts w:hint="eastAsia" w:asciiTheme="majorEastAsia" w:hAnsiTheme="majorEastAsia" w:eastAsiaTheme="majorEastAsia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0户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完成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每月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0户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的调查任务，同时完成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val="en-US" w:eastAsia="zh-CN"/>
              </w:rPr>
              <w:t>1户记账户的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eastAsia="zh-CN"/>
              </w:rPr>
              <w:t>换户工作。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指标4：就业失业状况专项调查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一年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lang w:eastAsia="zh-CN"/>
              </w:rPr>
              <w:t>一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次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</w:rPr>
              <w:t>完成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</w:rPr>
              <w:t>一年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lang w:eastAsia="zh-CN"/>
              </w:rPr>
              <w:t>一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</w:rPr>
              <w:t>次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</w:rPr>
              <w:t>调查任务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</w:rPr>
              <w:t>涉及19个社区，调查累计190户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指标5：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劳动力调查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每月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5个社区80户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完成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每月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val="en-US" w:eastAsia="zh-CN"/>
              </w:rPr>
              <w:t>80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户</w:t>
            </w:r>
            <w:r>
              <w:rPr>
                <w:rFonts w:cs="宋体" w:asciiTheme="majorEastAsia" w:hAnsiTheme="majorEastAsia" w:eastAsiaTheme="majorEastAsia"/>
                <w:kern w:val="0"/>
                <w:sz w:val="18"/>
                <w:szCs w:val="18"/>
                <w:highlight w:val="none"/>
              </w:rPr>
              <w:t>的调查任务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eastAsia="zh-CN"/>
              </w:rPr>
              <w:t>，以及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18"/>
                <w:szCs w:val="18"/>
                <w:highlight w:val="none"/>
                <w:lang w:val="en-US" w:eastAsia="zh-CN"/>
              </w:rPr>
              <w:t>80户换户工作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指标1：承担国家、市、区统计部门的各项统计调查工作完成率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100%完成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调查任务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指标2：报表数据准确率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100%完成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调查任务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指标1：20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  <w:lang w:val="en-US" w:eastAsia="zh-CN"/>
              </w:rPr>
              <w:t>23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年统计年报和20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  <w:lang w:val="en-US" w:eastAsia="zh-CN"/>
              </w:rPr>
              <w:t>24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年定期统计报表工作调查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年报1次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、定报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12次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年报1次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、定报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12次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指标2：人口抽样年度调查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每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年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度开展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  <w:lang w:eastAsia="zh-CN"/>
              </w:rPr>
              <w:t>按照市区统计局安排做好调查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指标3：住户收支与生活状况调查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每月开展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Theme="majorEastAsia"/>
                <w:lang w:eastAsia="zh-CN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每月完成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0户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调查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eastAsia="zh-CN"/>
              </w:rPr>
              <w:t>，完成一户换户工作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指标4：就业失业状况专项调查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一年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次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一年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次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开展调查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指标5：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劳动力调查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每月开展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inorEastAsia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每月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  <w:lang w:eastAsia="zh-CN"/>
              </w:rPr>
              <w:t>开展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  <w:lang w:val="en-US" w:eastAsia="zh-CN"/>
              </w:rPr>
              <w:t>80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户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的调查任务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/>
                <w:highlight w:val="none"/>
              </w:rPr>
              <w:t>全年调查累计</w:t>
            </w:r>
            <w:r>
              <w:rPr>
                <w:highlight w:val="none"/>
              </w:rPr>
              <w:t>960</w:t>
            </w:r>
            <w:r>
              <w:rPr>
                <w:rFonts w:hint="eastAsia"/>
                <w:highlight w:val="none"/>
              </w:rPr>
              <w:t>户</w:t>
            </w:r>
            <w:r>
              <w:rPr>
                <w:rFonts w:hint="eastAsia"/>
                <w:highlight w:val="none"/>
                <w:lang w:eastAsia="zh-CN"/>
              </w:rPr>
              <w:t>，换户</w:t>
            </w:r>
            <w:r>
              <w:rPr>
                <w:rFonts w:hint="eastAsia"/>
                <w:highlight w:val="none"/>
                <w:lang w:val="en-US" w:eastAsia="zh-CN"/>
              </w:rPr>
              <w:t>960户</w:t>
            </w:r>
            <w:r>
              <w:rPr>
                <w:rFonts w:hint="eastAsia"/>
                <w:highlight w:val="none"/>
                <w:lang w:eastAsia="zh-CN"/>
              </w:rPr>
              <w:t>。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指标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1：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  <w:highlight w:val="none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42.77</w:t>
            </w:r>
            <w:r>
              <w:rPr>
                <w:rFonts w:hint="eastAsia"/>
                <w:lang w:eastAsia="zh-CN"/>
              </w:rPr>
              <w:t>万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全年执行数</w:t>
            </w:r>
            <w:r>
              <w:rPr>
                <w:rFonts w:hint="eastAsia"/>
              </w:rPr>
              <w:t>42.77</w:t>
            </w:r>
            <w:r>
              <w:rPr>
                <w:rFonts w:hint="eastAsia"/>
                <w:lang w:eastAsia="zh-CN"/>
              </w:rPr>
              <w:t>万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不涉及</w:t>
            </w:r>
          </w:p>
          <w:p/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cs="宋体" w:asciiTheme="majorEastAsia" w:hAnsiTheme="majorEastAsia" w:eastAsiaTheme="majorEastAsia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指标1：掌握和了解社会经济的发展态势、各项政策的及时落实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有效提升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对于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国家及市区布置的各项调查认真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完成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，保证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落实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各项政策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cs="宋体" w:asciiTheme="majorEastAsia" w:hAnsiTheme="majorEastAsia" w:eastAsiaTheme="majorEastAsia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不涉及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指标1：及时捕捉和提供各种社会公众关注的信息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长效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能够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做到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及时捕捉和提供各种社会公众关注的信息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1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项目调查服务群体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≥95%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单位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及调查户</w:t>
            </w: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对于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工作非常满意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1" w:name="OLE_LINK2"/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  <w:lang w:eastAsia="zh-CN"/>
              </w:rPr>
              <w:t>由于统计工作要求严谨，故在调查数据过程中会重复核实，对调查群体打扰比较多。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指标2</w:t>
            </w:r>
            <w:r>
              <w:rPr>
                <w:rFonts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cs="宋体" w:asciiTheme="majorEastAsia" w:hAnsiTheme="majorEastAsia" w:eastAsiaTheme="majorEastAsia"/>
                <w:color w:val="000000"/>
                <w:kern w:val="0"/>
                <w:sz w:val="20"/>
                <w:szCs w:val="20"/>
              </w:rPr>
              <w:t>项目主管部门满意度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≥95%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上级单位</w:t>
            </w:r>
            <w:r>
              <w:rPr>
                <w:rFonts w:cs="宋体" w:asciiTheme="majorEastAsia" w:hAnsiTheme="majorEastAsia" w:eastAsiaTheme="majorEastAsia"/>
                <w:kern w:val="0"/>
                <w:sz w:val="20"/>
                <w:szCs w:val="20"/>
              </w:rPr>
              <w:t>对于各项调查质量非常满意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cs="宋体" w:asciiTheme="majorEastAsia" w:hAnsiTheme="majorEastAsia" w:eastAsiaTheme="major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DF713DD"/>
    <w:rsid w:val="0E85201F"/>
    <w:rsid w:val="0FB23422"/>
    <w:rsid w:val="10EB7251"/>
    <w:rsid w:val="14EF31B7"/>
    <w:rsid w:val="1B8145BB"/>
    <w:rsid w:val="28E84ED5"/>
    <w:rsid w:val="35B54BBF"/>
    <w:rsid w:val="3E39196F"/>
    <w:rsid w:val="496B7BEC"/>
    <w:rsid w:val="614A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1066</Words>
  <Characters>1197</Characters>
  <Lines>0</Lines>
  <Paragraphs>0</Paragraphs>
  <TotalTime>1</TotalTime>
  <ScaleCrop>false</ScaleCrop>
  <LinksUpToDate>false</LinksUpToDate>
  <CharactersWithSpaces>1206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2025-08-22T07:19:06Z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eyJoZGlkIjoiNjQ3NzcxOWM3MzViYzM3MzRmZTg5NGFhMDdlZTdiY2UiLCJ1c2VySWQiOiIyNzEyOTE2MjEifQ==</vt:lpwstr>
  </property>
  <property fmtid="{D5CDD505-2E9C-101B-9397-08002B2CF9AE}" pid="4" name="ICV">
    <vt:lpwstr>2AAD0F35EE5348B2B6D7B4B3B8BDBB48_13</vt:lpwstr>
  </property>
</Properties>
</file>