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6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71"/>
        <w:gridCol w:w="840"/>
        <w:gridCol w:w="1062"/>
        <w:gridCol w:w="1265"/>
        <w:gridCol w:w="463"/>
        <w:gridCol w:w="1247"/>
        <w:gridCol w:w="789"/>
        <w:gridCol w:w="365"/>
        <w:gridCol w:w="222"/>
        <w:gridCol w:w="254"/>
        <w:gridCol w:w="331"/>
        <w:gridCol w:w="399"/>
        <w:gridCol w:w="9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962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14.75pt;margin-top:27.2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62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817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幼儿园退休人员经费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8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党群工作办公室（老干部组）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1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华文仿宋" w:hAnsi="华文仿宋" w:eastAsia="华文仿宋" w:cs="宋体"/>
                <w:kern w:val="0"/>
                <w:szCs w:val="21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8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1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251.90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251.90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25</w:t>
            </w:r>
            <w:r>
              <w:rPr>
                <w:rFonts w:hint="eastAsia"/>
                <w:lang w:val="en-US" w:eastAsia="zh-CN"/>
              </w:rPr>
              <w:t>1.90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251.90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251.90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251.90</w:t>
            </w: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—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—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4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—</w:t>
            </w:r>
          </w:p>
        </w:tc>
        <w:tc>
          <w:tcPr>
            <w:tcW w:w="7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</w:pPr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74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2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74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 xml:space="preserve"> 落实幼儿园退休人员退休费</w:t>
            </w:r>
          </w:p>
        </w:tc>
        <w:tc>
          <w:tcPr>
            <w:tcW w:w="329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100%完成年度总体目标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幼儿园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退休人数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2人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52人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幼儿园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退休人员经费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发放准确率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按照规定的业务流程、审批程序、补贴标准及时发放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及时发放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sz w:val="16"/>
                <w:szCs w:val="18"/>
                <w:lang w:val="en-US" w:eastAsia="zh-CN"/>
              </w:rPr>
              <w:t xml:space="preserve"> 因工作实际导致与发放时间有一定出入，未能及时发放。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按计划完成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2958270.55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落实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幼儿园退休人员工资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得到提升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落实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幼儿园退休人员工资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得到提升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完成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指标1：</w:t>
            </w:r>
            <w:r>
              <w:rPr>
                <w:rFonts w:hint="eastAsia"/>
                <w:lang w:eastAsia="zh-CN"/>
              </w:rPr>
              <w:t>老干部满意度</w:t>
            </w: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5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7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3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9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96A4C"/>
    <w:rsid w:val="1407701D"/>
    <w:rsid w:val="1A005B03"/>
    <w:rsid w:val="1BE6721E"/>
    <w:rsid w:val="1ED634EE"/>
    <w:rsid w:val="221116BD"/>
    <w:rsid w:val="272A4991"/>
    <w:rsid w:val="28896B4D"/>
    <w:rsid w:val="34801B91"/>
    <w:rsid w:val="3E323283"/>
    <w:rsid w:val="462932E5"/>
    <w:rsid w:val="4F3241EB"/>
    <w:rsid w:val="55D0781E"/>
    <w:rsid w:val="62D8492B"/>
    <w:rsid w:val="738F1EAC"/>
    <w:rsid w:val="7686638F"/>
    <w:rsid w:val="78096A4C"/>
    <w:rsid w:val="78706D41"/>
    <w:rsid w:val="7BC6004C"/>
    <w:rsid w:val="7E0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614</Characters>
  <Lines>0</Lines>
  <Paragraphs>0</Paragraphs>
  <TotalTime>36</TotalTime>
  <ScaleCrop>false</ScaleCrop>
  <LinksUpToDate>false</LinksUpToDate>
  <CharactersWithSpaces>630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2025-08-22T08:35:17Z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