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sz w:val="36"/>
              </w:rPr>
              <w:pict>
                <v:shape id="_x0000_s1026" o:spid="_x0000_s1026" o:spt="201" type="#_x0000_t201" style="position:absolute;left:0pt;margin-left:7.15pt;margin-top:26.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8"/>
                <w:szCs w:val="32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双拥共建经费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民生保障办公室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民生保障办公室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33.29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bookmarkStart w:id="0" w:name="OLE_LINK2"/>
            <w:r>
              <w:rPr>
                <w:rFonts w:hint="eastAsia"/>
              </w:rPr>
              <w:t>33.29</w:t>
            </w:r>
            <w:bookmarkEnd w:id="0"/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33.29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33.29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落实2024年度拥政爱民双清单，在八一建军节和“元旦春节”两节对辖区的六支部队进行慰问，驻街部队拥政爱民更加密切，军政军民更加团结。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促进</w:t>
            </w:r>
            <w:bookmarkStart w:id="1" w:name="_GoBack"/>
            <w:bookmarkEnd w:id="1"/>
            <w:r>
              <w:rPr>
                <w:rFonts w:hint="eastAsia"/>
              </w:rPr>
              <w:t>了街道发展和部队建设良性互动，使社区爱国拥军氛围更加浓厚，驻街部队拥政爱民更加密切，军政军民更加团结。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指标1：举办表彰会，慰问6支部队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6支部队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6支部队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指标1：表彰会用资金和慰问金发放率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指标1：表彰和慰问时间时间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双清单完成，八一和春节前两次慰问。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按时慰问和发放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指标1：项目控制数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宋体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33.29万元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指标1：，把党和政府对部队的关怀传递出去，军政军民更加团结。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得到提升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指标1：促进了街道发展和部队建设良性互动，使社区爱国拥军氛围更加浓厚，驻街部队拥政爱民更加密切，军政军民更加团结。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得到提升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指标1：辖区六支部队满意度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全年开展双拥活动的次数需要增加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96A4C"/>
    <w:rsid w:val="00444266"/>
    <w:rsid w:val="007615CA"/>
    <w:rsid w:val="00BE02C5"/>
    <w:rsid w:val="00D422FE"/>
    <w:rsid w:val="102C60B5"/>
    <w:rsid w:val="12B03AEC"/>
    <w:rsid w:val="1AFF0AEA"/>
    <w:rsid w:val="2B182B57"/>
    <w:rsid w:val="2C866ADE"/>
    <w:rsid w:val="4A013778"/>
    <w:rsid w:val="4A164132"/>
    <w:rsid w:val="5DB25DFE"/>
    <w:rsid w:val="78096A4C"/>
    <w:rsid w:val="795B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670</Words>
  <Characters>731</Characters>
  <Lines>7</Lines>
  <Paragraphs>2</Paragraphs>
  <TotalTime>87</TotalTime>
  <ScaleCrop>false</ScaleCrop>
  <LinksUpToDate>false</LinksUpToDate>
  <CharactersWithSpaces>739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2024-03-25T08:27:00Z</dcterms:created>
  <dc:creator>admin</dc:creator>
  <cp:lastModifiedBy>嘟嘟</cp:lastModifiedBy>
  <dcterms:modified xsi:type="dcterms:W3CDTF">2025-08-25T06:03:09Z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181D449CE55F476D957936FFAD71DF4B</vt:lpwstr>
  </property>
</Properties>
</file>