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sz w:val="32"/>
              </w:rPr>
              <w:pict>
                <v:shape id="_x0000_s1026" o:spid="_x0000_s1026" o:spt="201" type="#_x0000_t201" style="position:absolute;left:0pt;margin-left:37.3pt;margin-top:11.7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f"/>
                  <w10:anchorlock/>
                </v:shape>
                <w:control r:id="rId7" w:name="BJCAWordSign1" w:shapeid="_x0000_s1026"/>
              </w:pic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社保宣传经费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市民服务中心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市民服务中心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7.9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7.9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为了正确宣传各项社会保险政策，实时跟进政策变化，以简明扼要的方式向居民群众解读各类保险政策的重要性，明确办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理流程及手续。减少居民群众对政策的误解，同时方便居民群众办理手续，减少往返办理，推行精准服务、快捷服务，提升街道社保服务质量，提升整体社会保险政策掌握的最新标准。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推行精准服务、快捷服务，提升街道社保服务质量，提升整体社会保险政策掌握的最新标准。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失业人员人数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预计500人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500人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指标2：政策宣传社区数量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19个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19个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指标1：宣传覆盖率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达到90%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指标2：政策宣传有效性及准确性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政策宣传及组织活动时间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2024年12月底前有序开展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完成活动开展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指标1：项目预算控制数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7.9万元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7.9万元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减少居民群众对政策的误解，方便居民群众办理手续，减少往返办理，推行精准服务、快捷服务，提升街道社保服务质量，提升整体社会保险政策掌握的最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已完成元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1：持续强化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基础惠民生工作，提高辖区对党的利民惠民政策知晓率，切实享受到利民惠民政策。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：辖区居民满意度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94%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原因：政策普及面不够，形式单一。改进措施：开展多元化，多种类的政策宣传活动，扩大居民覆盖面。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2BE2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BFE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03DA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BCE05B1"/>
    <w:rsid w:val="44AC2C65"/>
    <w:rsid w:val="45621B68"/>
    <w:rsid w:val="47A82377"/>
    <w:rsid w:val="5B5F63EF"/>
    <w:rsid w:val="5DFA365C"/>
    <w:rsid w:val="64417090"/>
    <w:rsid w:val="6E11520B"/>
    <w:rsid w:val="7EF9ADE0"/>
    <w:rsid w:val="7F6B1C10"/>
    <w:rsid w:val="A7FA4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control" Target="activeX/activeX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E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804</Words>
  <Characters>868</Characters>
  <Lines>8</Lines>
  <Paragraphs>2</Paragraphs>
  <TotalTime>10</TotalTime>
  <ScaleCrop>false</ScaleCrop>
  <LinksUpToDate>false</LinksUpToDate>
  <CharactersWithSpaces>876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2022-02-08T15:11:00Z</dcterms:created>
  <dc:creator>王雅婧</dc:creator>
  <cp:lastModifiedBy>嘟嘟</cp:lastModifiedBy>
  <dcterms:modified xsi:type="dcterms:W3CDTF">2025-08-25T08:00:12Z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D4BCE3455705A43E501CE167B10DB314</vt:lpwstr>
  </property>
</Properties>
</file>