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西城区融媒体中心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维修维保经费项目支出绩效自评表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融媒体中心维修维保经费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西城区融媒体中心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19.157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融媒体中心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维修维保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融媒体中心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维修维保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财政资金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≤20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19.157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根据当年实际发生费用情况据实支付。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措施及时调整预算。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102C4C"/>
    <w:rsid w:val="0F4E7F38"/>
    <w:rsid w:val="12E95106"/>
    <w:rsid w:val="1A0933D9"/>
    <w:rsid w:val="245C2C9F"/>
    <w:rsid w:val="28552426"/>
    <w:rsid w:val="39EE3059"/>
    <w:rsid w:val="3AC32A72"/>
    <w:rsid w:val="3BB62D5D"/>
    <w:rsid w:val="3DD75419"/>
    <w:rsid w:val="48145938"/>
    <w:rsid w:val="51145872"/>
    <w:rsid w:val="549B4AE6"/>
    <w:rsid w:val="5A4735E3"/>
    <w:rsid w:val="5E8E5228"/>
    <w:rsid w:val="69096DF2"/>
    <w:rsid w:val="6B923E7E"/>
    <w:rsid w:val="6CCD7863"/>
    <w:rsid w:val="6D8F4B19"/>
    <w:rsid w:val="71235CA4"/>
    <w:rsid w:val="758E3908"/>
    <w:rsid w:val="769168C1"/>
    <w:rsid w:val="7D3B1557"/>
    <w:rsid w:val="7FDB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582</Words>
  <Characters>612</Characters>
  <Lines>8</Lines>
  <Paragraphs>2</Paragraphs>
  <TotalTime>2</TotalTime>
  <ScaleCrop>false</ScaleCrop>
  <LinksUpToDate>false</LinksUpToDate>
  <CharactersWithSpaces>747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cp:lastPrinted>2025-08-27T07:49:00Z</cp:lastPrinted>
  <dcterms:modified xsi:type="dcterms:W3CDTF">2025-08-27T09:53:40Z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eyJoZGlkIjoiNGMxMjAwNDRmM2ZiMTY4OTI1MGYyZjgxNTZjMjA1NDkiLCJ1c2VySWQiOiI4NjIxNTMyNjYifQ==</vt:lpwstr>
  </property>
  <property fmtid="{D5CDD505-2E9C-101B-9397-08002B2CF9AE}" pid="3" name="KSOProductBuildVer">
    <vt:lpwstr>2052-11.8.2.12265</vt:lpwstr>
  </property>
  <property fmtid="{D5CDD505-2E9C-101B-9397-08002B2CF9AE}" pid="4" name="ICV">
    <vt:lpwstr>B29D293E4BC448849E3627C2AF4E257A</vt:lpwstr>
  </property>
</Properties>
</file>