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CBD702"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00"/>
        <w:gridCol w:w="1355"/>
        <w:gridCol w:w="499"/>
        <w:gridCol w:w="1200"/>
        <w:gridCol w:w="412"/>
        <w:gridCol w:w="834"/>
        <w:gridCol w:w="982"/>
        <w:gridCol w:w="137"/>
        <w:gridCol w:w="358"/>
        <w:gridCol w:w="338"/>
        <w:gridCol w:w="376"/>
        <w:gridCol w:w="460"/>
        <w:gridCol w:w="699"/>
      </w:tblGrid>
      <w:tr w14:paraId="34EC2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5154B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44C92B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042D579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 w14:paraId="501DAF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50B2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5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8CE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地区工程经费</w:t>
            </w:r>
          </w:p>
        </w:tc>
      </w:tr>
      <w:tr w14:paraId="32CE4A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0125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B43B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CA77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FDF9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E3CC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12C7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EF74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F42A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284A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2FA1D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225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5C6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6F2A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2911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B95C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036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F107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A3AE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5F205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12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6AA0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EB44F"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2737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499.352581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786B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392.294624 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5782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365.274276 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8F80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C9E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93.11%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56E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9.31</w:t>
            </w:r>
          </w:p>
        </w:tc>
      </w:tr>
      <w:tr w14:paraId="19790B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CFB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A63F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C60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3.40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B413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11.618550 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3837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8.982550 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ABA1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F81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B6FB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C0C6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804D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0CFE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A66E2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0252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6BE8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B751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1317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500C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58FAD2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0AFC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BE71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F77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E68C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351B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0AC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93F5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5742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111130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7B61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CFC2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FFFA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A3841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EC77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D8C6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提高陶然亭地区公共服务场所的服务功能，满足辖区群众工作生活学习的实际需求。 </w:t>
            </w:r>
          </w:p>
        </w:tc>
        <w:tc>
          <w:tcPr>
            <w:tcW w:w="33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C4EA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提高陶然亭地区公共服务场所的服务功能，满足辖区群众工作生活学习的实际需求。 </w:t>
            </w:r>
          </w:p>
        </w:tc>
      </w:tr>
      <w:tr w14:paraId="1970C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EEE829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D472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2415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3137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79AE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2653C0C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756C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756E9E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79D4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F754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4DE9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A4AFE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C6081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5FD8DF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E42A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CAA21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工程数量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3EE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1项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C979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1项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87C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1824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5B1D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ACBAE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714F4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9F670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8BDB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6D75B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849E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AA5E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C959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569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BBE2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10CF2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B6419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F9DFD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9091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9F7AD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E4BC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979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E869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C3F0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1F5F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A5242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A577C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CA5A7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618F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72DA2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Helvetica" w:hAnsi="Helvetica" w:eastAsia="宋体" w:cs="Helvetica"/>
                <w:i w:val="0"/>
                <w:caps w:val="0"/>
                <w:color w:val="000000"/>
                <w:spacing w:val="0"/>
                <w:sz w:val="19"/>
                <w:szCs w:val="19"/>
                <w:shd w:val="clear" w:fill="FFFFFF"/>
                <w:lang w:val="en-US" w:eastAsia="zh-CN"/>
              </w:rPr>
              <w:t>工程验收合格率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A94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BCC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51B2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DF59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3D47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3850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CDA42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0860D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349B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8EEC5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C369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A007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2A91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B2CF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DF22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3380B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63734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95954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3DC7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7E14A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AFF6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7F5C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9EAC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813A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9848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2817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BF22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032E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E43F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C2AF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项目实施周期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D309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1667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896C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512B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8429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3D2D6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E1AE3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1635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4803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95776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指标1：预算控制数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F72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9.352581万元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ABAE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365.274276万元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9A6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77A1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BDA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05E4F4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2661C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175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3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4424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2985451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A4B35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Helvetica" w:hAnsi="Helvetica" w:eastAsia="Helvetica" w:cs="Helvetica"/>
                <w:i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提高陶然亭地区公共服务场所的服务功能的作用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5F00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AE76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D6C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5C76A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FDF2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A3DA6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32B85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24C09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13CA1E3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B8BE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8072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指标1：服务对象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1DD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7577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6A6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6A32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44B8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27689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7168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060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F489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99.31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A628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2914CFC4"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50EF5B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14:paraId="31A9194F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60E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F0D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3922FD7"/>
    <w:rsid w:val="05EC3906"/>
    <w:rsid w:val="0AE858EE"/>
    <w:rsid w:val="197215C5"/>
    <w:rsid w:val="1B6C5298"/>
    <w:rsid w:val="1BD357A5"/>
    <w:rsid w:val="2D896CEB"/>
    <w:rsid w:val="2DDF55DD"/>
    <w:rsid w:val="30FA0DC8"/>
    <w:rsid w:val="34E94248"/>
    <w:rsid w:val="35017FB4"/>
    <w:rsid w:val="360005F4"/>
    <w:rsid w:val="521D3C4C"/>
    <w:rsid w:val="61C80880"/>
    <w:rsid w:val="647D686E"/>
    <w:rsid w:val="64E81858"/>
    <w:rsid w:val="650A48E8"/>
    <w:rsid w:val="739F6202"/>
    <w:rsid w:val="7D162585"/>
    <w:rsid w:val="7FC3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466</Words>
  <Characters>545</Characters>
  <Lines>4</Lines>
  <Paragraphs>1</Paragraphs>
  <TotalTime>4</TotalTime>
  <ScaleCrop>false</ScaleCrop>
  <LinksUpToDate>false</LinksUpToDate>
  <CharactersWithSpaces>561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nOthing</cp:lastModifiedBy>
  <dcterms:modified xsi:type="dcterms:W3CDTF">2025-04-24T03:31:32Z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eyJoZGlkIjoiODMwN2JhN2FmMDIyYTk3MWE2MzdiOGEyNTkzODg4ODciLCJ1c2VySWQiOiIzNDgzODA3MzYifQ==</vt:lpwstr>
  </property>
  <property fmtid="{D5CDD505-2E9C-101B-9397-08002B2CF9AE}" pid="4" name="ICV">
    <vt:lpwstr>5E4A854DCF5D404FBBC64089CBE7AB84_12</vt:lpwstr>
  </property>
</Properties>
</file>