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55"/>
        <w:gridCol w:w="863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残疾人温馨家园星级评估以奖代补经费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440" w:firstLineChars="80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kern w:val="0"/>
                <w:sz w:val="11"/>
                <w:szCs w:val="11"/>
              </w:rPr>
              <w:t>建立残疾人参与度，社区融合度、服务满意度和运营效果实现情况为主要权重的评估体系，加强对温馨家园的绩效考核和日常动态监管，促进温馨家园运营管理规范化水平提升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1"/>
                <w:szCs w:val="11"/>
              </w:rPr>
              <w:t>建立残疾人参与度，社区融合度、服务满意度和运营效果实现情况为主要权重的评估体系，加强对温馨家园的绩效考核和日常动态监管，促进温馨家园运营管理规范化水平提升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Segoe UI" w:hAnsi="Segoe UI" w:cs="Segoe UI"/>
                <w:color w:val="000000"/>
                <w:sz w:val="10"/>
                <w:szCs w:val="10"/>
                <w:shd w:val="clear" w:color="auto" w:fill="FFFFFF"/>
              </w:rPr>
              <w:t>温馨家园服务覆盖人数约680人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680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Segoe UI" w:hAnsi="Segoe UI" w:cs="Segoe UI"/>
                <w:color w:val="000000"/>
                <w:sz w:val="11"/>
                <w:szCs w:val="11"/>
                <w:shd w:val="clear" w:color="auto" w:fill="F5F7FA"/>
              </w:rPr>
              <w:t>温馨家园组织每场活动残疾人都能积极参与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Segoe UI" w:hAnsi="Segoe UI" w:cs="Segoe UI"/>
                <w:color w:val="000000"/>
                <w:sz w:val="13"/>
                <w:szCs w:val="13"/>
                <w:shd w:val="clear" w:color="auto" w:fill="F5F7FA"/>
              </w:rPr>
              <w:t>2024年全年按计划进行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按计划进行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按计划进行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项目经费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指标2：无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Segoe UI" w:hAnsi="Segoe UI" w:cs="Segoe UI"/>
                <w:color w:val="000000"/>
                <w:sz w:val="11"/>
                <w:szCs w:val="11"/>
                <w:shd w:val="clear" w:color="auto" w:fill="F5F7FA"/>
              </w:rPr>
              <w:t>有利于丰富残疾人文体活动和残疾人管理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丰富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丰富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指标2：无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1"/>
                <w:szCs w:val="11"/>
              </w:rPr>
              <w:t>建立残疾人参与度，社区融合度、服务满意度和运营效果实现情况为主要权重的评估体系，加强对温馨家园的绩效考核和日常动态监管，促进温馨家园运营管理规范化水平提升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促进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促进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Segoe UI" w:hAnsi="Segoe UI" w:cs="Segoe UI"/>
                <w:color w:val="000000"/>
                <w:sz w:val="11"/>
                <w:szCs w:val="11"/>
                <w:shd w:val="clear" w:color="auto" w:fill="F5F7FA"/>
              </w:rPr>
              <w:t>残疾人对温馨家园组织的每场活动都非常满意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431D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9F5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964D5"/>
    <w:rsid w:val="006A0033"/>
    <w:rsid w:val="006A02E3"/>
    <w:rsid w:val="006A2B6C"/>
    <w:rsid w:val="006A728E"/>
    <w:rsid w:val="006A72AE"/>
    <w:rsid w:val="006B07D9"/>
    <w:rsid w:val="006B0F0D"/>
    <w:rsid w:val="006B25FB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2FD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0D8C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4E1B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5D5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9B0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86E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4FA4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5567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42F80B70"/>
    <w:rsid w:val="47572902"/>
    <w:rsid w:val="4FD91642"/>
    <w:rsid w:val="5F4D32D4"/>
    <w:rsid w:val="7B49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691</Words>
  <Characters>763</Characters>
  <Lines>8</Lines>
  <Paragraphs>2</Paragraphs>
  <TotalTime>0</TotalTime>
  <ScaleCrop>false</ScaleCrop>
  <LinksUpToDate>false</LinksUpToDate>
  <CharactersWithSpaces>775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阿白</cp:lastModifiedBy>
  <dcterms:modified xsi:type="dcterms:W3CDTF">2025-08-27T09:20:50Z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KSOTemplateDocerSaveRecord">
    <vt:lpwstr>eyJoZGlkIjoiZTNiMmJjMGUyMDNhMGI0MjllZTc4OTE3ODRjOTBjMWQiLCJ1c2VySWQiOiIyNDA2ODM1MTAifQ==</vt:lpwstr>
  </property>
  <property fmtid="{D5CDD505-2E9C-101B-9397-08002B2CF9AE}" pid="4" name="ICV">
    <vt:lpwstr>FB2BEFD42B5E47AA8DE125A5A6AC4A1B_12</vt:lpwstr>
  </property>
</Properties>
</file>