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低洼院改造项目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1866240.92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1866240.9261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解决低洼院落基础、下水不畅等问题，提升居民生活幸福感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解决低洼院落基础、下水不畅等问题，提升居民生活幸福感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总分应为90分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完成年度计划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按照国家建设工程类相关标准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工程建设质量合格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项目完成期限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年内完成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186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186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解决低洼院落基础、下水不畅等问题，提升居民生活幸福感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居住环境改善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院落居民满意率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含预算执行的总计10分，按实际得分计算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C7B7A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1E88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87DD1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B48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7972AE"/>
    <w:rsid w:val="10BF74FC"/>
    <w:rsid w:val="17F4515B"/>
    <w:rsid w:val="1AF14BBE"/>
    <w:rsid w:val="226651E3"/>
    <w:rsid w:val="27550B7D"/>
    <w:rsid w:val="2B6331C1"/>
    <w:rsid w:val="2EC643DB"/>
    <w:rsid w:val="32536B23"/>
    <w:rsid w:val="347B2C27"/>
    <w:rsid w:val="34F23B6A"/>
    <w:rsid w:val="3A8A1777"/>
    <w:rsid w:val="4281682A"/>
    <w:rsid w:val="43E80D63"/>
    <w:rsid w:val="56A106AF"/>
    <w:rsid w:val="5A640111"/>
    <w:rsid w:val="5F137D37"/>
    <w:rsid w:val="63777672"/>
    <w:rsid w:val="748048A2"/>
    <w:rsid w:val="785C7CED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1119</Words>
  <Characters>1220</Characters>
  <Lines>279</Lines>
  <Paragraphs>145</Paragraphs>
  <TotalTime>0</TotalTime>
  <ScaleCrop>false</ScaleCrop>
  <LinksUpToDate>false</LinksUpToDate>
  <CharactersWithSpaces>1231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2025-08-26T01:52:02Z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eyJoZGlkIjoiN2YzNjBkOTgyNWQ1YTMxYzM3MzMwNWFiODNmOWIzYWMifQ==</vt:lpwstr>
  </property>
  <property fmtid="{D5CDD505-2E9C-101B-9397-08002B2CF9AE}" pid="4" name="ICV">
    <vt:lpwstr>0933F47A0A0247C294DFA970AA812DB9_13</vt:lpwstr>
  </property>
</Properties>
</file>