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劳动保障事务费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312065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312065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312065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312065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通过开展劳动保障法律、法规、政策宣传等，做好劳动保障的宣传工作。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做好困难知青开展节前慰问。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通过开展劳动保障法律、法规、政策宣传等，做好劳动保障的宣传工作。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做好困难知青开展节前慰问。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辖区单位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困难知情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指标1：辖区单位劳动监察疫情防控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指标2：困难知青足额发放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指标1：辖区单位一次性发放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指标2：困难知青按规定节假日发放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≤21.3万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312065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指标1：辖区单位维护辖区劳动关系稳定，做好疫情防控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辖区单位满意度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困难知青满意度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E0C23C1"/>
    <w:rsid w:val="10BF74FC"/>
    <w:rsid w:val="11AC5C89"/>
    <w:rsid w:val="1AF14BBE"/>
    <w:rsid w:val="226651E3"/>
    <w:rsid w:val="27550B7D"/>
    <w:rsid w:val="2B6331C1"/>
    <w:rsid w:val="2EC643DB"/>
    <w:rsid w:val="32536B23"/>
    <w:rsid w:val="3A8A1777"/>
    <w:rsid w:val="58A25D26"/>
    <w:rsid w:val="5A640111"/>
    <w:rsid w:val="5F137D37"/>
    <w:rsid w:val="69837D7B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1293</Words>
  <Characters>1423</Characters>
  <Lines>8</Lines>
  <Paragraphs>2</Paragraphs>
  <TotalTime>19</TotalTime>
  <ScaleCrop>false</ScaleCrop>
  <LinksUpToDate>false</LinksUpToDate>
  <CharactersWithSpaces>1433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2025-08-26T01:02:56Z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A1E5822A570241C3B8A81378D3D91B7B</vt:lpwstr>
  </property>
  <property fmtid="{D5CDD505-2E9C-101B-9397-08002B2CF9AE}" pid="4" name="KSOTemplateDocerSaveRecord">
    <vt:lpwstr>eyJoZGlkIjoiODMwN2JhN2FmMDIyYTk3MWE2MzdiOGEyNTkzODg4ODciLCJ1c2VySWQiOiIzNDgzODA3MzYifQ==</vt:lpwstr>
  </property>
</Properties>
</file>