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92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（  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 xml:space="preserve">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项目名称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（一级项目名称）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华文仿宋" w:hAnsi="华文仿宋" w:eastAsia="华文仿宋" w:cs="宋体"/>
                <w:kern w:val="0"/>
                <w:szCs w:val="21"/>
                <w:highlight w:val="none"/>
                <w:lang w:eastAsia="zh-CN"/>
              </w:rPr>
              <w:t>政务服务中心工作经费（政务服务中心便民服务及政务服务规范化建设经费）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西长安街街道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exact"/>
          <w:jc w:val="center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（万元）</w:t>
            </w: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全年预算数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（调增调减后）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4000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745236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35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745236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4000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745236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745236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6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9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从群众需求出发，给群众提供最贴心、最便捷的服务，让群众从细微处体会到基层政务服务的专业及温度，从而提升获得感和幸福感 通过“综合受理”窗口实现街道所有个人办理的政务服务事项对居民提供一窗受理，后台业务部门进行相关业务平台的填报、审批工作，政务服务中心统一出件，从而方便办事群众，解决群众办事过程中的东奔西走、表格繁杂且种类繁多的问题，真正做到让群众“少跑腿”，让数据“多走路”，从而提升群众的幸福感。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从群众需求出发，给群众提供最贴心、最便捷的服务，让群众从细微处体会到基层政务服务的专业及温度，从而提升获得感和幸福感 通过“综合受理”窗口实现街道所有个人办理的政务服务事项对居民提供一窗受理，后台业务部门进行相关业务平台的填报、审批工作，政务服务中心统一出件，从而方便办事群众，解决群众办事过程中的东奔西走、表格繁杂且种类繁多的问题，真正做到让群众“少跑腿”，让数据“多走路”，从而提升群众的幸福感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  <w:p>
            <w:pPr>
              <w:widowControl/>
              <w:spacing w:line="240" w:lineRule="exact"/>
              <w:jc w:val="both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（总分应为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90分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二级指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增加便民设施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18"/>
                <w:szCs w:val="18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3项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3项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2：购买便民用品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5类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确保一次性告知单承载内容时效性、正确性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13类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9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指标2：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确保寄递服务安全性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  <w:t>300件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127件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 w:bidi="ar-SA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根据政策调整及时更换一次性告知单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13类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13类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00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指标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2：综窗工作及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培训涉及的胸牌、工作证；业务相关宣传展示制作、展板、手册、桌签、标识及标识承载宣传印刷品的更替性设计确保符合最新工作要求。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9类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总预算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6.4万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35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745236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万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  <w:t>确保提供便民暖心服务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5类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5类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服务对象满意度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总分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（含预算执行的总计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10分，按实际得分计算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）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</w:tr>
    </w:tbl>
    <w:p>
      <w:pPr>
        <w:ind w:firstLine="420" w:firstLineChars="200"/>
        <w:rPr>
          <w:rFonts w:hint="eastAsia" w:ascii="黑体" w:hAnsi="黑体" w:eastAsia="黑体" w:cs="Times New Roman"/>
          <w:szCs w:val="24"/>
          <w:lang w:eastAsia="zh-CN"/>
        </w:rPr>
      </w:pPr>
    </w:p>
    <w:p>
      <w:pPr>
        <w:ind w:firstLine="442" w:firstLineChars="200"/>
        <w:rPr>
          <w:rFonts w:hint="eastAsia" w:ascii="宋体" w:hAnsi="宋体" w:eastAsia="宋体" w:cs="宋体"/>
          <w:b/>
          <w:color w:val="000000"/>
          <w:kern w:val="0"/>
          <w:sz w:val="22"/>
          <w:szCs w:val="24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10BF74FC"/>
    <w:rsid w:val="10D527BB"/>
    <w:rsid w:val="12726D06"/>
    <w:rsid w:val="1AF14BBE"/>
    <w:rsid w:val="1EA15EDB"/>
    <w:rsid w:val="226651E3"/>
    <w:rsid w:val="27550B7D"/>
    <w:rsid w:val="27815B79"/>
    <w:rsid w:val="2B6331C1"/>
    <w:rsid w:val="2EC643DB"/>
    <w:rsid w:val="32536B23"/>
    <w:rsid w:val="3A893E1D"/>
    <w:rsid w:val="3A8A1777"/>
    <w:rsid w:val="5A640111"/>
    <w:rsid w:val="5F137D37"/>
    <w:rsid w:val="6EF67F0D"/>
    <w:rsid w:val="713E3676"/>
    <w:rsid w:val="748048A2"/>
    <w:rsid w:val="7C4F664C"/>
    <w:rsid w:val="7FFA2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1636</Words>
  <Characters>1769</Characters>
  <Lines>8</Lines>
  <Paragraphs>2</Paragraphs>
  <TotalTime>4</TotalTime>
  <ScaleCrop>false</ScaleCrop>
  <LinksUpToDate>false</LinksUpToDate>
  <CharactersWithSpaces>1781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程文</cp:lastModifiedBy>
  <dcterms:modified xsi:type="dcterms:W3CDTF">2025-08-26T01:04:05Z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KSOTemplateDocerSaveRecord">
    <vt:lpwstr>eyJoZGlkIjoiODMwN2JhN2FmMDIyYTk3MWE2MzdiOGEyNTkzODg4ODciLCJ1c2VySWQiOiIzNDgzODA3MzYifQ==</vt:lpwstr>
  </property>
  <property fmtid="{D5CDD505-2E9C-101B-9397-08002B2CF9AE}" pid="4" name="ICV">
    <vt:lpwstr>157E8A92A1A841A79145FFEF5336FDD4_12</vt:lpwstr>
  </property>
</Properties>
</file>